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3429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r>
        <w:rPr>
          <w:rFonts w:ascii="Arial" w:cs="Arial" w:eastAsia="Arial" w:hAnsi="Arial"/>
          <w:sz w:val="43"/>
          <w:szCs w:val="43"/>
          <w:b w:val="1"/>
          <w:bCs w:val="1"/>
          <w:color w:val="auto"/>
        </w:rPr>
        <w:t xml:space="preserve"> FORM 4 </w:t>
      </w:r>
      <w:r>
        <w:rPr>
          <w:sz w:val="1"/>
          <w:szCs w:val="1"/>
          <w:color w:val="auto"/>
        </w:rPr>
        <w:drawing>
          <wp:inline distT="0" distB="0" distL="0" distR="0">
            <wp:extent cx="34290" cy="36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p>
    <w:p>
      <w:pPr>
        <w:spacing w:after="0" w:line="37" w:lineRule="exact"/>
        <w:rPr>
          <w:sz w:val="24"/>
          <w:szCs w:val="24"/>
          <w:color w:val="auto"/>
        </w:rPr>
      </w:pPr>
    </w:p>
    <w:p>
      <w:pPr>
        <w:ind w:left="420" w:right="60"/>
        <w:spacing w:after="0" w:line="249" w:lineRule="auto"/>
        <w:rPr>
          <w:sz w:val="20"/>
          <w:szCs w:val="20"/>
          <w:color w:val="auto"/>
        </w:rPr>
      </w:pPr>
      <w:r>
        <w:rPr>
          <w:rFonts w:ascii="Arial" w:cs="Arial" w:eastAsia="Arial" w:hAnsi="Arial"/>
          <w:sz w:val="12"/>
          <w:szCs w:val="12"/>
          <w:color w:val="auto"/>
        </w:rPr>
        <w:t>Check this box if no longer subject to Section 16. Form 4</w:t>
      </w:r>
    </w:p>
    <w:p>
      <w:pPr>
        <w:spacing w:after="0" w:line="11" w:lineRule="exact"/>
        <w:rPr>
          <w:sz w:val="24"/>
          <w:szCs w:val="24"/>
          <w:color w:val="auto"/>
        </w:rPr>
      </w:pPr>
    </w:p>
    <w:p>
      <w:pPr>
        <w:ind w:left="420" w:right="220" w:hanging="247"/>
        <w:spacing w:after="0" w:line="21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4"/>
          <w:szCs w:val="14"/>
          <w:color w:val="auto"/>
        </w:rPr>
        <w:t xml:space="preserve">or Form 5 obligations may continue.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1(b).</w:t>
      </w:r>
    </w:p>
    <w:p>
      <w:pPr>
        <w:spacing w:after="0" w:line="397" w:lineRule="exact"/>
        <w:rPr>
          <w:sz w:val="24"/>
          <w:szCs w:val="24"/>
          <w:color w:val="auto"/>
        </w:rPr>
      </w:pPr>
    </w:p>
    <w:p>
      <w:pPr>
        <w:ind w:left="40"/>
        <w:spacing w:after="0"/>
        <w:rPr>
          <w:sz w:val="20"/>
          <w:szCs w:val="20"/>
          <w:color w:val="auto"/>
        </w:rPr>
      </w:pPr>
      <w:r>
        <w:rPr>
          <w:rFonts w:ascii="Arial" w:cs="Arial" w:eastAsia="Arial" w:hAnsi="Arial"/>
          <w:sz w:val="14"/>
          <w:szCs w:val="14"/>
          <w:color w:val="auto"/>
        </w:rPr>
        <w:t>(Print or Type Responses)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560" w:type="dxa"/>
            <w:vAlign w:val="bottom"/>
          </w:tcPr>
          <w:p>
            <w:pPr>
              <w:jc w:val="center"/>
              <w:ind w:right="72"/>
              <w:spacing w:after="0"/>
              <w:rPr>
                <w:sz w:val="20"/>
                <w:szCs w:val="20"/>
                <w:color w:val="auto"/>
              </w:rPr>
            </w:pPr>
            <w:r>
              <w:rPr>
                <w:rFonts w:ascii="Arial" w:cs="Arial" w:eastAsia="Arial" w:hAnsi="Arial"/>
                <w:sz w:val="22"/>
                <w:szCs w:val="22"/>
                <w:b w:val="1"/>
                <w:bCs w:val="1"/>
                <w:color w:val="auto"/>
                <w:w w:val="98"/>
              </w:rPr>
              <w:t>UNITED STATES SECURITIES AND EXCHANGE COMMISSION</w:t>
            </w:r>
          </w:p>
        </w:tc>
        <w:tc>
          <w:tcPr>
            <w:tcW w:w="2620" w:type="dxa"/>
            <w:vAlign w:val="bottom"/>
            <w:gridSpan w:val="2"/>
            <w:vMerge w:val="restart"/>
          </w:tcPr>
          <w:p>
            <w:pPr>
              <w:ind w:left="6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8"/>
        </w:trPr>
        <w:tc>
          <w:tcPr>
            <w:tcW w:w="6560" w:type="dxa"/>
            <w:vAlign w:val="bottom"/>
            <w:vMerge w:val="restart"/>
          </w:tcPr>
          <w:p>
            <w:pPr>
              <w:jc w:val="center"/>
              <w:ind w:right="52"/>
              <w:spacing w:after="0"/>
              <w:rPr>
                <w:sz w:val="20"/>
                <w:szCs w:val="20"/>
                <w:color w:val="auto"/>
              </w:rPr>
            </w:pPr>
            <w:r>
              <w:rPr>
                <w:rFonts w:ascii="Arial" w:cs="Arial" w:eastAsia="Arial" w:hAnsi="Arial"/>
                <w:sz w:val="18"/>
                <w:szCs w:val="18"/>
                <w:color w:val="auto"/>
                <w:w w:val="88"/>
              </w:rPr>
              <w:t>Washington, D.C. 20549</w:t>
            </w: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560" w:type="dxa"/>
            <w:vAlign w:val="bottom"/>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9"/>
              </w:rPr>
              <w:t>STATEMENT OF CHANGES IN BENEFICIAL OWNERSHIP</w:t>
            </w:r>
          </w:p>
        </w:tc>
        <w:tc>
          <w:tcPr>
            <w:tcW w:w="1240" w:type="dxa"/>
            <w:vAlign w:val="bottom"/>
          </w:tcPr>
          <w:p>
            <w:pPr>
              <w:ind w:left="20"/>
              <w:spacing w:after="0"/>
              <w:rPr>
                <w:sz w:val="20"/>
                <w:szCs w:val="20"/>
                <w:color w:val="auto"/>
              </w:rPr>
            </w:pPr>
            <w:r>
              <w:rPr>
                <w:rFonts w:ascii="Arial" w:cs="Arial" w:eastAsia="Arial" w:hAnsi="Arial"/>
                <w:sz w:val="18"/>
                <w:szCs w:val="18"/>
                <w:color w:val="auto"/>
              </w:rPr>
              <w:t>OMB Number:</w:t>
            </w:r>
          </w:p>
        </w:tc>
        <w:tc>
          <w:tcPr>
            <w:tcW w:w="1380" w:type="dxa"/>
            <w:vAlign w:val="bottom"/>
          </w:tcPr>
          <w:p>
            <w:pPr>
              <w:jc w:val="right"/>
              <w:spacing w:after="0"/>
              <w:rPr>
                <w:sz w:val="20"/>
                <w:szCs w:val="20"/>
                <w:color w:val="auto"/>
              </w:rPr>
            </w:pPr>
            <w:r>
              <w:rPr>
                <w:rFonts w:ascii="Arial" w:cs="Arial" w:eastAsia="Arial" w:hAnsi="Arial"/>
                <w:sz w:val="18"/>
                <w:szCs w:val="18"/>
                <w:color w:val="auto"/>
              </w:rPr>
              <w:t>3235-0287</w:t>
            </w: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Expires:</w:t>
            </w:r>
          </w:p>
        </w:tc>
        <w:tc>
          <w:tcPr>
            <w:tcW w:w="1380" w:type="dxa"/>
            <w:vAlign w:val="bottom"/>
          </w:tcPr>
          <w:p>
            <w:pPr>
              <w:jc w:val="right"/>
              <w:spacing w:after="0"/>
              <w:rPr>
                <w:sz w:val="20"/>
                <w:szCs w:val="20"/>
                <w:color w:val="auto"/>
              </w:rPr>
            </w:pPr>
            <w:r>
              <w:rPr>
                <w:rFonts w:ascii="Arial" w:cs="Arial" w:eastAsia="Arial" w:hAnsi="Arial"/>
                <w:sz w:val="18"/>
                <w:szCs w:val="18"/>
                <w:color w:val="auto"/>
                <w:w w:val="96"/>
              </w:rPr>
              <w:t>January 31, 2005</w:t>
            </w:r>
          </w:p>
        </w:tc>
        <w:tc>
          <w:tcPr>
            <w:tcW w:w="0" w:type="dxa"/>
            <w:vAlign w:val="bottom"/>
          </w:tcPr>
          <w:p>
            <w:pPr>
              <w:spacing w:after="0"/>
              <w:rPr>
                <w:sz w:val="1"/>
                <w:szCs w:val="1"/>
                <w:color w:val="auto"/>
              </w:rPr>
            </w:pPr>
          </w:p>
        </w:tc>
      </w:tr>
      <w:tr>
        <w:trPr>
          <w:trHeight w:val="216"/>
        </w:trPr>
        <w:tc>
          <w:tcPr>
            <w:tcW w:w="65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2620" w:type="dxa"/>
            <w:vAlign w:val="bottom"/>
            <w:gridSpan w:val="2"/>
          </w:tcPr>
          <w:p>
            <w:pPr>
              <w:ind w:left="20"/>
              <w:spacing w:after="0" w:line="170" w:lineRule="exact"/>
              <w:rPr>
                <w:sz w:val="20"/>
                <w:szCs w:val="20"/>
                <w:color w:val="auto"/>
              </w:rPr>
            </w:pPr>
            <w:r>
              <w:rPr>
                <w:rFonts w:ascii="Arial" w:cs="Arial" w:eastAsia="Arial" w:hAnsi="Arial"/>
                <w:sz w:val="18"/>
                <w:szCs w:val="18"/>
                <w:color w:val="auto"/>
                <w:w w:val="87"/>
              </w:rPr>
              <w:t>hours per response.......................0.5</w:t>
            </w:r>
          </w:p>
        </w:tc>
        <w:tc>
          <w:tcPr>
            <w:tcW w:w="0" w:type="dxa"/>
            <w:vAlign w:val="bottom"/>
          </w:tcPr>
          <w:p>
            <w:pPr>
              <w:spacing w:after="0"/>
              <w:rPr>
                <w:sz w:val="1"/>
                <w:szCs w:val="1"/>
                <w:color w:val="auto"/>
              </w:rPr>
            </w:pPr>
          </w:p>
        </w:tc>
      </w:tr>
      <w:tr>
        <w:trPr>
          <w:trHeight w:val="54"/>
        </w:trPr>
        <w:tc>
          <w:tcPr>
            <w:tcW w:w="6560" w:type="dxa"/>
            <w:vAlign w:val="bottom"/>
            <w:vMerge w:val="restart"/>
          </w:tcPr>
          <w:p>
            <w:pPr>
              <w:jc w:val="center"/>
              <w:ind w:right="52"/>
              <w:spacing w:after="0" w:line="137"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124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-1416685</wp:posOffset>
            </wp:positionH>
            <wp:positionV relativeFrom="paragraph">
              <wp:posOffset>-973455</wp:posOffset>
            </wp:positionV>
            <wp:extent cx="7272020" cy="538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8543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Section 30(h) of the Investment Company Act of 1940</w:t>
      </w:r>
    </w:p>
    <w:p>
      <w:pPr>
        <w:spacing w:after="0" w:line="300" w:lineRule="exact"/>
        <w:rPr>
          <w:sz w:val="24"/>
          <w:szCs w:val="24"/>
          <w:color w:val="auto"/>
        </w:rPr>
      </w:pPr>
    </w:p>
    <w:p>
      <w:pPr>
        <w:sectPr>
          <w:pgSz w:w="11900" w:h="16838" w:orient="portrait"/>
          <w:cols w:equalWidth="0" w:num="2">
            <w:col w:w="2080" w:space="140"/>
            <w:col w:w="9200"/>
          </w:cols>
          <w:pgMar w:left="240" w:top="609" w:right="239" w:bottom="1440" w:gutter="0" w:footer="0" w:header="0"/>
        </w:sectPr>
      </w:pPr>
    </w:p>
    <w:tbl>
      <w:tblPr>
        <w:tblLayout w:type="fixed"/>
        <w:tblInd w:w="20" w:type="dxa"/>
        <w:tblCellMar>
          <w:top w:w="0" w:type="dxa"/>
          <w:left w:w="0" w:type="dxa"/>
          <w:bottom w:w="0" w:type="dxa"/>
          <w:right w:w="0" w:type="dxa"/>
        </w:tblCellMar>
      </w:tblPr>
      <w:tr>
        <w:trPr>
          <w:trHeight w:val="172"/>
        </w:trPr>
        <w:tc>
          <w:tcPr>
            <w:tcW w:w="2480" w:type="dxa"/>
            <w:vAlign w:val="bottom"/>
            <w:gridSpan w:val="2"/>
          </w:tcPr>
          <w:p>
            <w:pPr>
              <w:ind w:left="40"/>
              <w:spacing w:after="0"/>
              <w:rPr>
                <w:sz w:val="20"/>
                <w:szCs w:val="20"/>
                <w:color w:val="auto"/>
              </w:rPr>
            </w:pPr>
            <w:r>
              <w:rPr>
                <w:rFonts w:ascii="Arial" w:cs="Arial" w:eastAsia="Arial" w:hAnsi="Arial"/>
                <w:sz w:val="14"/>
                <w:szCs w:val="14"/>
                <w:color w:val="auto"/>
                <w:w w:val="89"/>
              </w:rPr>
              <w:t>1. Name and Address of Reporting Person*</w:t>
            </w:r>
          </w:p>
        </w:tc>
        <w:tc>
          <w:tcPr>
            <w:tcW w:w="10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4100" w:type="dxa"/>
            <w:vAlign w:val="bottom"/>
            <w:gridSpan w:val="2"/>
          </w:tcPr>
          <w:p>
            <w:pPr>
              <w:ind w:left="20"/>
              <w:spacing w:after="0"/>
              <w:rPr>
                <w:sz w:val="20"/>
                <w:szCs w:val="20"/>
                <w:color w:val="auto"/>
              </w:rPr>
            </w:pPr>
            <w:r>
              <w:rPr>
                <w:rFonts w:ascii="Arial" w:cs="Arial" w:eastAsia="Arial" w:hAnsi="Arial"/>
                <w:sz w:val="14"/>
                <w:szCs w:val="14"/>
                <w:color w:val="auto"/>
              </w:rPr>
              <w:t>Issuer Name and Ticker or Trading Symbol</w:t>
            </w:r>
          </w:p>
        </w:tc>
      </w:tr>
      <w:tr>
        <w:trPr>
          <w:trHeight w:val="422"/>
        </w:trPr>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4"/>
                <w:szCs w:val="14"/>
                <w:color w:val="auto"/>
              </w:rPr>
              <w:t>Comcast Corporation (formerly named AT&amp;T Comcast</w:t>
            </w:r>
          </w:p>
        </w:tc>
      </w:tr>
      <w:tr>
        <w:trPr>
          <w:trHeight w:val="166"/>
        </w:trPr>
        <w:tc>
          <w:tcPr>
            <w:tcW w:w="1300" w:type="dxa"/>
            <w:vAlign w:val="bottom"/>
            <w:tcBorders>
              <w:bottom w:val="single" w:sz="8" w:color="2C2C2C"/>
            </w:tcBorders>
          </w:tcPr>
          <w:p>
            <w:pPr>
              <w:jc w:val="center"/>
              <w:ind w:right="652"/>
              <w:spacing w:after="0" w:line="159" w:lineRule="exact"/>
              <w:rPr>
                <w:sz w:val="20"/>
                <w:szCs w:val="20"/>
                <w:color w:val="auto"/>
              </w:rPr>
            </w:pPr>
            <w:r>
              <w:rPr>
                <w:rFonts w:ascii="Arial" w:cs="Arial" w:eastAsia="Arial" w:hAnsi="Arial"/>
                <w:sz w:val="14"/>
                <w:szCs w:val="14"/>
                <w:color w:val="auto"/>
                <w:w w:val="85"/>
              </w:rPr>
              <w:t>Roberts</w:t>
            </w:r>
          </w:p>
        </w:tc>
        <w:tc>
          <w:tcPr>
            <w:tcW w:w="1180" w:type="dxa"/>
            <w:vAlign w:val="bottom"/>
            <w:tcBorders>
              <w:bottom w:val="single" w:sz="8" w:color="2C2C2C"/>
            </w:tcBorders>
          </w:tcPr>
          <w:p>
            <w:pPr>
              <w:jc w:val="center"/>
              <w:ind w:right="572"/>
              <w:spacing w:after="0" w:line="159" w:lineRule="exact"/>
              <w:rPr>
                <w:sz w:val="20"/>
                <w:szCs w:val="20"/>
                <w:color w:val="auto"/>
              </w:rPr>
            </w:pPr>
            <w:r>
              <w:rPr>
                <w:rFonts w:ascii="Arial" w:cs="Arial" w:eastAsia="Arial" w:hAnsi="Arial"/>
                <w:sz w:val="14"/>
                <w:szCs w:val="14"/>
                <w:color w:val="auto"/>
                <w:w w:val="91"/>
              </w:rPr>
              <w:t>Brian</w:t>
            </w:r>
          </w:p>
        </w:tc>
        <w:tc>
          <w:tcPr>
            <w:tcW w:w="1040" w:type="dxa"/>
            <w:vAlign w:val="bottom"/>
            <w:tcBorders>
              <w:bottom w:val="single" w:sz="8" w:color="2C2C2C"/>
            </w:tcBorders>
          </w:tcPr>
          <w:p>
            <w:pPr>
              <w:jc w:val="center"/>
              <w:ind w:right="292"/>
              <w:spacing w:after="0" w:line="159" w:lineRule="exact"/>
              <w:rPr>
                <w:sz w:val="20"/>
                <w:szCs w:val="20"/>
                <w:color w:val="auto"/>
              </w:rPr>
            </w:pPr>
            <w:r>
              <w:rPr>
                <w:rFonts w:ascii="Arial" w:cs="Arial" w:eastAsia="Arial" w:hAnsi="Arial"/>
                <w:sz w:val="14"/>
                <w:szCs w:val="14"/>
                <w:color w:val="auto"/>
              </w:rPr>
              <w:t>L.</w:t>
            </w:r>
          </w:p>
        </w:tc>
        <w:tc>
          <w:tcPr>
            <w:tcW w:w="140" w:type="dxa"/>
            <w:vAlign w:val="bottom"/>
            <w:tcBorders>
              <w:bottom w:val="single" w:sz="8" w:color="2C2C2C"/>
            </w:tcBorders>
          </w:tcPr>
          <w:p>
            <w:pPr>
              <w:spacing w:after="0"/>
              <w:rPr>
                <w:sz w:val="14"/>
                <w:szCs w:val="14"/>
                <w:color w:val="auto"/>
              </w:rPr>
            </w:pPr>
          </w:p>
        </w:tc>
        <w:tc>
          <w:tcPr>
            <w:tcW w:w="210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w w:val="94"/>
              </w:rPr>
              <w:t>Corporation): CMCSA and CMCSK</w:t>
            </w:r>
          </w:p>
        </w:tc>
        <w:tc>
          <w:tcPr>
            <w:tcW w:w="2000" w:type="dxa"/>
            <w:vAlign w:val="bottom"/>
            <w:tcBorders>
              <w:bottom w:val="single" w:sz="8" w:color="2C2C2C"/>
            </w:tcBorders>
          </w:tcPr>
          <w:p>
            <w:pPr>
              <w:spacing w:after="0"/>
              <w:rPr>
                <w:sz w:val="14"/>
                <w:szCs w:val="14"/>
                <w:color w:val="auto"/>
              </w:rPr>
            </w:pPr>
          </w:p>
        </w:tc>
      </w:tr>
      <w:tr>
        <w:trPr>
          <w:trHeight w:val="138"/>
        </w:trPr>
        <w:tc>
          <w:tcPr>
            <w:tcW w:w="1300" w:type="dxa"/>
            <w:vAlign w:val="bottom"/>
          </w:tcPr>
          <w:p>
            <w:pPr>
              <w:jc w:val="center"/>
              <w:ind w:right="672"/>
              <w:spacing w:after="0" w:line="138" w:lineRule="exact"/>
              <w:rPr>
                <w:sz w:val="20"/>
                <w:szCs w:val="20"/>
                <w:color w:val="auto"/>
              </w:rPr>
            </w:pPr>
            <w:r>
              <w:rPr>
                <w:rFonts w:ascii="Arial" w:cs="Arial" w:eastAsia="Arial" w:hAnsi="Arial"/>
                <w:sz w:val="14"/>
                <w:szCs w:val="14"/>
                <w:color w:val="auto"/>
                <w:w w:val="89"/>
              </w:rPr>
              <w:t>(Last)</w:t>
            </w:r>
          </w:p>
        </w:tc>
        <w:tc>
          <w:tcPr>
            <w:tcW w:w="1180" w:type="dxa"/>
            <w:vAlign w:val="bottom"/>
          </w:tcPr>
          <w:p>
            <w:pPr>
              <w:jc w:val="center"/>
              <w:ind w:right="612"/>
              <w:spacing w:after="0" w:line="138" w:lineRule="exact"/>
              <w:rPr>
                <w:sz w:val="20"/>
                <w:szCs w:val="20"/>
                <w:color w:val="auto"/>
              </w:rPr>
            </w:pPr>
            <w:r>
              <w:rPr>
                <w:rFonts w:ascii="Arial" w:cs="Arial" w:eastAsia="Arial" w:hAnsi="Arial"/>
                <w:sz w:val="14"/>
                <w:szCs w:val="14"/>
                <w:color w:val="auto"/>
                <w:w w:val="92"/>
              </w:rPr>
              <w:t>(First)</w:t>
            </w:r>
          </w:p>
        </w:tc>
        <w:tc>
          <w:tcPr>
            <w:tcW w:w="10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94"/>
              </w:rPr>
              <w:t>(Middle)</w:t>
            </w:r>
          </w:p>
        </w:tc>
        <w:tc>
          <w:tcPr>
            <w:tcW w:w="140" w:type="dxa"/>
            <w:vAlign w:val="bottom"/>
          </w:tcPr>
          <w:p>
            <w:pPr>
              <w:jc w:val="right"/>
              <w:spacing w:after="0" w:line="138" w:lineRule="exact"/>
              <w:rPr>
                <w:sz w:val="20"/>
                <w:szCs w:val="20"/>
                <w:color w:val="auto"/>
              </w:rPr>
            </w:pPr>
            <w:r>
              <w:rPr>
                <w:rFonts w:ascii="Arial" w:cs="Arial" w:eastAsia="Arial" w:hAnsi="Arial"/>
                <w:sz w:val="14"/>
                <w:szCs w:val="14"/>
                <w:color w:val="auto"/>
                <w:w w:val="85"/>
              </w:rPr>
              <w:t>3.</w:t>
            </w:r>
          </w:p>
        </w:tc>
        <w:tc>
          <w:tcPr>
            <w:tcW w:w="2100" w:type="dxa"/>
            <w:vAlign w:val="bottom"/>
          </w:tcPr>
          <w:p>
            <w:pPr>
              <w:ind w:left="20"/>
              <w:spacing w:after="0" w:line="138" w:lineRule="exact"/>
              <w:rPr>
                <w:sz w:val="20"/>
                <w:szCs w:val="20"/>
                <w:color w:val="auto"/>
              </w:rPr>
            </w:pPr>
            <w:r>
              <w:rPr>
                <w:rFonts w:ascii="Arial" w:cs="Arial" w:eastAsia="Arial" w:hAnsi="Arial"/>
                <w:sz w:val="14"/>
                <w:szCs w:val="14"/>
                <w:color w:val="auto"/>
              </w:rPr>
              <w:t>I.R.S. Identification</w:t>
            </w:r>
          </w:p>
        </w:tc>
        <w:tc>
          <w:tcPr>
            <w:tcW w:w="2000" w:type="dxa"/>
            <w:vAlign w:val="bottom"/>
          </w:tcPr>
          <w:p>
            <w:pPr>
              <w:ind w:left="120"/>
              <w:spacing w:after="0" w:line="138" w:lineRule="exact"/>
              <w:rPr>
                <w:sz w:val="20"/>
                <w:szCs w:val="20"/>
                <w:color w:val="auto"/>
              </w:rPr>
            </w:pPr>
            <w:r>
              <w:rPr>
                <w:rFonts w:ascii="Arial" w:cs="Arial" w:eastAsia="Arial" w:hAnsi="Arial"/>
                <w:sz w:val="14"/>
                <w:szCs w:val="14"/>
                <w:color w:val="auto"/>
              </w:rPr>
              <w:t>4. Statement for</w:t>
            </w:r>
          </w:p>
        </w:tc>
      </w:tr>
      <w:tr>
        <w:trPr>
          <w:trHeight w:val="149"/>
        </w:trPr>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ind w:left="20"/>
              <w:spacing w:after="0" w:line="149" w:lineRule="exact"/>
              <w:rPr>
                <w:sz w:val="20"/>
                <w:szCs w:val="20"/>
                <w:color w:val="auto"/>
              </w:rPr>
            </w:pPr>
            <w:r>
              <w:rPr>
                <w:rFonts w:ascii="Arial" w:cs="Arial" w:eastAsia="Arial" w:hAnsi="Arial"/>
                <w:sz w:val="14"/>
                <w:szCs w:val="14"/>
                <w:color w:val="auto"/>
              </w:rPr>
              <w:t>Number of Reporting</w:t>
            </w:r>
          </w:p>
        </w:tc>
        <w:tc>
          <w:tcPr>
            <w:tcW w:w="2000" w:type="dxa"/>
            <w:vAlign w:val="bottom"/>
          </w:tcPr>
          <w:p>
            <w:pPr>
              <w:ind w:left="260"/>
              <w:spacing w:after="0" w:line="149" w:lineRule="exact"/>
              <w:rPr>
                <w:sz w:val="20"/>
                <w:szCs w:val="20"/>
                <w:color w:val="auto"/>
              </w:rPr>
            </w:pPr>
            <w:r>
              <w:rPr>
                <w:rFonts w:ascii="Arial" w:cs="Arial" w:eastAsia="Arial" w:hAnsi="Arial"/>
                <w:sz w:val="14"/>
                <w:szCs w:val="14"/>
                <w:color w:val="auto"/>
              </w:rPr>
              <w:t>Month/Day/Year</w:t>
            </w:r>
          </w:p>
        </w:tc>
      </w:tr>
      <w:tr>
        <w:trPr>
          <w:trHeight w:val="149"/>
        </w:trPr>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ind w:left="20"/>
              <w:spacing w:after="0" w:line="149" w:lineRule="exact"/>
              <w:rPr>
                <w:sz w:val="20"/>
                <w:szCs w:val="20"/>
                <w:color w:val="auto"/>
              </w:rPr>
            </w:pPr>
            <w:r>
              <w:rPr>
                <w:rFonts w:ascii="Arial" w:cs="Arial" w:eastAsia="Arial" w:hAnsi="Arial"/>
                <w:sz w:val="14"/>
                <w:szCs w:val="14"/>
                <w:color w:val="auto"/>
              </w:rPr>
              <w:t>Person, if an entity</w:t>
            </w:r>
          </w:p>
        </w:tc>
        <w:tc>
          <w:tcPr>
            <w:tcW w:w="2000" w:type="dxa"/>
            <w:vAlign w:val="bottom"/>
          </w:tcPr>
          <w:p>
            <w:pPr>
              <w:spacing w:after="0"/>
              <w:rPr>
                <w:sz w:val="12"/>
                <w:szCs w:val="12"/>
                <w:color w:val="auto"/>
              </w:rPr>
            </w:pPr>
          </w:p>
        </w:tc>
      </w:tr>
      <w:tr>
        <w:trPr>
          <w:trHeight w:val="149"/>
        </w:trPr>
        <w:tc>
          <w:tcPr>
            <w:tcW w:w="1300" w:type="dxa"/>
            <w:vAlign w:val="bottom"/>
          </w:tcPr>
          <w:p>
            <w:pPr>
              <w:ind w:left="40"/>
              <w:spacing w:after="0" w:line="149" w:lineRule="exact"/>
              <w:rPr>
                <w:sz w:val="20"/>
                <w:szCs w:val="20"/>
                <w:color w:val="auto"/>
              </w:rPr>
            </w:pPr>
            <w:r>
              <w:rPr>
                <w:rFonts w:ascii="Arial" w:cs="Arial" w:eastAsia="Arial" w:hAnsi="Arial"/>
                <w:sz w:val="14"/>
                <w:szCs w:val="14"/>
                <w:color w:val="auto"/>
                <w:w w:val="93"/>
              </w:rPr>
              <w:t>Comcast Corporation</w:t>
            </w: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ind w:left="20"/>
              <w:spacing w:after="0" w:line="149" w:lineRule="exact"/>
              <w:rPr>
                <w:sz w:val="20"/>
                <w:szCs w:val="20"/>
                <w:color w:val="auto"/>
              </w:rPr>
            </w:pPr>
            <w:r>
              <w:rPr>
                <w:rFonts w:ascii="Arial" w:cs="Arial" w:eastAsia="Arial" w:hAnsi="Arial"/>
                <w:sz w:val="14"/>
                <w:szCs w:val="14"/>
                <w:color w:val="auto"/>
              </w:rPr>
              <w:t>(Voluntary)</w:t>
            </w:r>
          </w:p>
        </w:tc>
        <w:tc>
          <w:tcPr>
            <w:tcW w:w="2000" w:type="dxa"/>
            <w:vAlign w:val="bottom"/>
          </w:tcPr>
          <w:p>
            <w:pPr>
              <w:ind w:left="260"/>
              <w:spacing w:after="0" w:line="149" w:lineRule="exact"/>
              <w:rPr>
                <w:sz w:val="20"/>
                <w:szCs w:val="20"/>
                <w:color w:val="auto"/>
              </w:rPr>
            </w:pPr>
            <w:r>
              <w:rPr>
                <w:rFonts w:ascii="Arial" w:cs="Arial" w:eastAsia="Arial" w:hAnsi="Arial"/>
                <w:sz w:val="14"/>
                <w:szCs w:val="14"/>
                <w:color w:val="auto"/>
              </w:rPr>
              <w:t>November 18, 2002</w:t>
            </w:r>
          </w:p>
        </w:tc>
      </w:tr>
      <w:tr>
        <w:trPr>
          <w:trHeight w:val="166"/>
        </w:trPr>
        <w:tc>
          <w:tcPr>
            <w:tcW w:w="130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rPr>
              <w:t>1500 Market Street</w:t>
            </w:r>
          </w:p>
        </w:tc>
        <w:tc>
          <w:tcPr>
            <w:tcW w:w="11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br w:type="column"/>
      </w:r>
    </w:p>
    <w:p>
      <w:pPr>
        <w:ind w:left="133" w:right="1060" w:hanging="133"/>
        <w:spacing w:after="0" w:line="239" w:lineRule="auto"/>
        <w:tabs>
          <w:tab w:leader="none" w:pos="13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27" w:lineRule="exact"/>
        <w:rPr>
          <w:sz w:val="24"/>
          <w:szCs w:val="24"/>
          <w:color w:val="auto"/>
        </w:rPr>
      </w:pPr>
    </w:p>
    <w:p>
      <w:pPr>
        <w:ind w:left="173"/>
        <w:spacing w:after="0"/>
        <w:tabs>
          <w:tab w:leader="none" w:pos="1352"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10% Owner</w:t>
      </w:r>
    </w:p>
    <w:p>
      <w:pPr>
        <w:spacing w:after="0" w:line="15" w:lineRule="exact"/>
        <w:rPr>
          <w:sz w:val="24"/>
          <w:szCs w:val="24"/>
          <w:color w:val="auto"/>
        </w:rPr>
      </w:pPr>
    </w:p>
    <w:p>
      <w:pPr>
        <w:ind w:left="173"/>
        <w:spacing w:after="0"/>
        <w:tabs>
          <w:tab w:leader="none" w:pos="1372"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Officer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Other (specify below)</w:t>
      </w:r>
    </w:p>
    <w:p>
      <w:pPr>
        <w:spacing w:after="0" w:line="9" w:lineRule="exact"/>
        <w:rPr>
          <w:sz w:val="24"/>
          <w:szCs w:val="24"/>
          <w:color w:val="auto"/>
        </w:rPr>
      </w:pPr>
    </w:p>
    <w:p>
      <w:pPr>
        <w:ind w:left="273"/>
        <w:spacing w:after="0"/>
        <w:rPr>
          <w:sz w:val="20"/>
          <w:szCs w:val="20"/>
          <w:color w:val="auto"/>
        </w:rPr>
      </w:pPr>
      <w:r>
        <w:rPr>
          <w:rFonts w:ascii="Arial" w:cs="Arial" w:eastAsia="Arial" w:hAnsi="Arial"/>
          <w:sz w:val="14"/>
          <w:szCs w:val="14"/>
          <w:color w:val="auto"/>
        </w:rPr>
        <w:t>(give title below)</w:t>
      </w:r>
    </w:p>
    <w:p>
      <w:pPr>
        <w:spacing w:after="0" w:line="127" w:lineRule="exact"/>
        <w:rPr>
          <w:sz w:val="24"/>
          <w:szCs w:val="24"/>
          <w:color w:val="auto"/>
        </w:rPr>
      </w:pPr>
    </w:p>
    <w:p>
      <w:pPr>
        <w:ind w:left="513"/>
        <w:spacing w:after="0"/>
        <w:rPr>
          <w:sz w:val="20"/>
          <w:szCs w:val="20"/>
          <w:color w:val="auto"/>
        </w:rPr>
      </w:pPr>
      <w:r>
        <w:rPr>
          <w:rFonts w:ascii="Arial" w:cs="Arial" w:eastAsia="Arial" w:hAnsi="Arial"/>
          <w:sz w:val="12"/>
          <w:szCs w:val="12"/>
          <w:color w:val="auto"/>
        </w:rPr>
        <w:t>President and Chief Executive Officer</w:t>
      </w:r>
    </w:p>
    <w:p>
      <w:pPr>
        <w:spacing w:after="0" w:line="238" w:lineRule="exact"/>
        <w:rPr>
          <w:sz w:val="24"/>
          <w:szCs w:val="24"/>
          <w:color w:val="auto"/>
        </w:rPr>
      </w:pPr>
    </w:p>
    <w:p>
      <w:pPr>
        <w:sectPr>
          <w:pgSz w:w="11900" w:h="16838" w:orient="portrait"/>
          <w:cols w:equalWidth="0" w:num="2">
            <w:col w:w="7780" w:space="7"/>
            <w:col w:w="3633"/>
          </w:cols>
          <w:pgMar w:left="240" w:top="609" w:right="23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2200" w:type="dxa"/>
            <w:vAlign w:val="bottom"/>
            <w:gridSpan w:val="2"/>
          </w:tcPr>
          <w:p>
            <w:pPr>
              <w:jc w:val="center"/>
              <w:ind w:left="813"/>
              <w:spacing w:after="0" w:line="118" w:lineRule="exact"/>
              <w:rPr>
                <w:sz w:val="20"/>
                <w:szCs w:val="20"/>
                <w:color w:val="auto"/>
              </w:rPr>
            </w:pPr>
            <w:r>
              <w:rPr>
                <w:rFonts w:ascii="Arial" w:cs="Arial" w:eastAsia="Arial" w:hAnsi="Arial"/>
                <w:sz w:val="12"/>
                <w:szCs w:val="12"/>
                <w:color w:val="auto"/>
                <w:w w:val="99"/>
              </w:rPr>
              <w:t>(Street)</w:t>
            </w:r>
          </w:p>
        </w:tc>
        <w:tc>
          <w:tcPr>
            <w:tcW w:w="1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Borders>
              <w:top w:val="single" w:sz="8" w:color="2C2C2C"/>
            </w:tcBorders>
          </w:tcPr>
          <w:p>
            <w:pPr>
              <w:spacing w:after="0"/>
              <w:rPr>
                <w:sz w:val="10"/>
                <w:szCs w:val="10"/>
                <w:color w:val="auto"/>
              </w:rPr>
            </w:pPr>
          </w:p>
        </w:tc>
        <w:tc>
          <w:tcPr>
            <w:tcW w:w="1480" w:type="dxa"/>
            <w:vAlign w:val="bottom"/>
            <w:tcBorders>
              <w:top w:val="single" w:sz="8" w:color="2C2C2C"/>
            </w:tcBorders>
            <w:gridSpan w:val="2"/>
          </w:tcPr>
          <w:p>
            <w:pPr>
              <w:jc w:val="right"/>
              <w:ind w:right="32"/>
              <w:spacing w:after="0" w:line="118" w:lineRule="exact"/>
              <w:rPr>
                <w:sz w:val="20"/>
                <w:szCs w:val="20"/>
                <w:color w:val="auto"/>
              </w:rPr>
            </w:pPr>
            <w:r>
              <w:rPr>
                <w:rFonts w:ascii="Arial" w:cs="Arial" w:eastAsia="Arial" w:hAnsi="Arial"/>
                <w:sz w:val="12"/>
                <w:szCs w:val="12"/>
                <w:color w:val="auto"/>
              </w:rPr>
              <w:t>5. If Amendment, Date of</w:t>
            </w:r>
          </w:p>
        </w:tc>
        <w:tc>
          <w:tcPr>
            <w:tcW w:w="340" w:type="dxa"/>
            <w:vAlign w:val="bottom"/>
            <w:tcBorders>
              <w:top w:val="single" w:sz="8" w:color="2C2C2C"/>
            </w:tcBorders>
          </w:tcPr>
          <w:p>
            <w:pPr>
              <w:spacing w:after="0"/>
              <w:rPr>
                <w:sz w:val="10"/>
                <w:szCs w:val="10"/>
                <w:color w:val="auto"/>
              </w:rPr>
            </w:pPr>
          </w:p>
        </w:tc>
        <w:tc>
          <w:tcPr>
            <w:tcW w:w="2580" w:type="dxa"/>
            <w:vAlign w:val="bottom"/>
            <w:tcBorders>
              <w:top w:val="single" w:sz="8" w:color="2C2C2C"/>
            </w:tcBorders>
            <w:gridSpan w:val="3"/>
          </w:tcPr>
          <w:p>
            <w:pPr>
              <w:ind w:left="60"/>
              <w:spacing w:after="0" w:line="118" w:lineRule="exact"/>
              <w:rPr>
                <w:sz w:val="20"/>
                <w:szCs w:val="20"/>
                <w:color w:val="auto"/>
              </w:rPr>
            </w:pPr>
            <w:r>
              <w:rPr>
                <w:rFonts w:ascii="Arial" w:cs="Arial" w:eastAsia="Arial" w:hAnsi="Arial"/>
                <w:sz w:val="12"/>
                <w:szCs w:val="12"/>
                <w:color w:val="auto"/>
              </w:rPr>
              <w:t>7. Individual or Joint/Group Filing</w:t>
            </w:r>
          </w:p>
        </w:tc>
        <w:tc>
          <w:tcPr>
            <w:tcW w:w="1100" w:type="dxa"/>
            <w:vAlign w:val="bottom"/>
            <w:tcBorders>
              <w:top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3"/>
          </w:tcPr>
          <w:p>
            <w:pPr>
              <w:ind w:left="140"/>
              <w:spacing w:after="0" w:line="151" w:lineRule="exact"/>
              <w:rPr>
                <w:sz w:val="20"/>
                <w:szCs w:val="20"/>
                <w:color w:val="auto"/>
              </w:rPr>
            </w:pPr>
            <w:r>
              <w:rPr>
                <w:rFonts w:ascii="Arial" w:cs="Arial" w:eastAsia="Arial" w:hAnsi="Arial"/>
                <w:sz w:val="14"/>
                <w:szCs w:val="14"/>
                <w:color w:val="auto"/>
              </w:rPr>
              <w:t>Original (Month/Day/Year)</w:t>
            </w:r>
          </w:p>
        </w:tc>
        <w:tc>
          <w:tcPr>
            <w:tcW w:w="1820" w:type="dxa"/>
            <w:vAlign w:val="bottom"/>
            <w:gridSpan w:val="2"/>
          </w:tcPr>
          <w:p>
            <w:pPr>
              <w:ind w:left="200"/>
              <w:spacing w:after="0" w:line="151" w:lineRule="exact"/>
              <w:rPr>
                <w:sz w:val="20"/>
                <w:szCs w:val="20"/>
                <w:color w:val="auto"/>
              </w:rPr>
            </w:pPr>
            <w:r>
              <w:rPr>
                <w:rFonts w:ascii="Arial" w:cs="Arial" w:eastAsia="Arial" w:hAnsi="Arial"/>
                <w:sz w:val="14"/>
                <w:szCs w:val="14"/>
                <w:color w:val="auto"/>
              </w:rPr>
              <w:t>(Check Applicable Line)</w:t>
            </w: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color w:val="auto"/>
              </w:rPr>
              <w:t>November 20, 2002</w:t>
            </w:r>
          </w:p>
        </w:tc>
        <w:tc>
          <w:tcPr>
            <w:tcW w:w="340" w:type="dxa"/>
            <w:vAlign w:val="bottom"/>
          </w:tcPr>
          <w:p>
            <w:pPr>
              <w:spacing w:after="0"/>
              <w:rPr>
                <w:sz w:val="18"/>
                <w:szCs w:val="18"/>
                <w:color w:val="auto"/>
              </w:rPr>
            </w:pPr>
          </w:p>
        </w:tc>
        <w:tc>
          <w:tcPr>
            <w:tcW w:w="2580" w:type="dxa"/>
            <w:vAlign w:val="bottom"/>
            <w:gridSpan w:val="3"/>
          </w:tcPr>
          <w:p>
            <w:pPr>
              <w:ind w:left="24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Form filed by One Reporting Person</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vMerge w:val="restart"/>
          </w:tcPr>
          <w:p>
            <w:pPr>
              <w:ind w:left="40"/>
              <w:spacing w:after="0"/>
              <w:rPr>
                <w:sz w:val="20"/>
                <w:szCs w:val="20"/>
                <w:color w:val="auto"/>
              </w:rPr>
            </w:pPr>
            <w:r>
              <w:rPr>
                <w:rFonts w:ascii="Arial" w:cs="Arial" w:eastAsia="Arial" w:hAnsi="Arial"/>
                <w:sz w:val="14"/>
                <w:szCs w:val="14"/>
                <w:color w:val="auto"/>
              </w:rPr>
              <w:t>Philadelphia</w:t>
            </w:r>
          </w:p>
        </w:tc>
        <w:tc>
          <w:tcPr>
            <w:tcW w:w="840" w:type="dxa"/>
            <w:vAlign w:val="bottom"/>
            <w:vMerge w:val="restart"/>
          </w:tcPr>
          <w:p>
            <w:pPr>
              <w:jc w:val="center"/>
              <w:ind w:right="412"/>
              <w:spacing w:after="0"/>
              <w:rPr>
                <w:sz w:val="20"/>
                <w:szCs w:val="20"/>
                <w:color w:val="auto"/>
              </w:rPr>
            </w:pPr>
            <w:r>
              <w:rPr>
                <w:rFonts w:ascii="Arial" w:cs="Arial" w:eastAsia="Arial" w:hAnsi="Arial"/>
                <w:sz w:val="14"/>
                <w:szCs w:val="14"/>
                <w:color w:val="auto"/>
                <w:w w:val="85"/>
              </w:rPr>
              <w:t>PA</w:t>
            </w:r>
          </w:p>
        </w:tc>
        <w:tc>
          <w:tcPr>
            <w:tcW w:w="1980" w:type="dxa"/>
            <w:vAlign w:val="bottom"/>
            <w:vMerge w:val="restart"/>
          </w:tcPr>
          <w:p>
            <w:pPr>
              <w:jc w:val="right"/>
              <w:ind w:right="1172"/>
              <w:spacing w:after="0"/>
              <w:rPr>
                <w:sz w:val="20"/>
                <w:szCs w:val="20"/>
                <w:color w:val="auto"/>
              </w:rPr>
            </w:pPr>
            <w:r>
              <w:rPr>
                <w:rFonts w:ascii="Arial" w:cs="Arial" w:eastAsia="Arial" w:hAnsi="Arial"/>
                <w:sz w:val="14"/>
                <w:szCs w:val="14"/>
                <w:color w:val="auto"/>
              </w:rPr>
              <w:t>19102</w:t>
            </w: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3680" w:type="dxa"/>
            <w:vAlign w:val="bottom"/>
            <w:gridSpan w:val="4"/>
            <w:vMerge w:val="restart"/>
          </w:tcPr>
          <w:p>
            <w:pPr>
              <w:ind w:left="24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Form filed by More than One Reporting Person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60" w:type="dxa"/>
            <w:vAlign w:val="bottom"/>
            <w:tcBorders>
              <w:bottom w:val="single" w:sz="8" w:color="2C2C2C"/>
            </w:tcBorders>
            <w:vMerge w:val="continue"/>
          </w:tcPr>
          <w:p>
            <w:pPr>
              <w:spacing w:after="0"/>
              <w:rPr>
                <w:sz w:val="12"/>
                <w:szCs w:val="12"/>
                <w:color w:val="auto"/>
              </w:rPr>
            </w:pPr>
          </w:p>
        </w:tc>
        <w:tc>
          <w:tcPr>
            <w:tcW w:w="840" w:type="dxa"/>
            <w:vAlign w:val="bottom"/>
            <w:tcBorders>
              <w:bottom w:val="single" w:sz="8" w:color="2C2C2C"/>
            </w:tcBorders>
            <w:vMerge w:val="continue"/>
          </w:tcPr>
          <w:p>
            <w:pPr>
              <w:spacing w:after="0"/>
              <w:rPr>
                <w:sz w:val="12"/>
                <w:szCs w:val="12"/>
                <w:color w:val="auto"/>
              </w:rPr>
            </w:pPr>
          </w:p>
        </w:tc>
        <w:tc>
          <w:tcPr>
            <w:tcW w:w="1980" w:type="dxa"/>
            <w:vAlign w:val="bottom"/>
            <w:tcBorders>
              <w:bottom w:val="single" w:sz="8" w:color="2C2C2C"/>
            </w:tcBorders>
            <w:vMerge w:val="continue"/>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680" w:type="dxa"/>
            <w:vAlign w:val="bottom"/>
            <w:tcBorders>
              <w:bottom w:val="single" w:sz="8" w:color="2C2C2C"/>
            </w:tcBorders>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(City)</w:t>
            </w:r>
          </w:p>
        </w:tc>
        <w:tc>
          <w:tcPr>
            <w:tcW w:w="840" w:type="dxa"/>
            <w:vAlign w:val="bottom"/>
          </w:tcPr>
          <w:p>
            <w:pPr>
              <w:jc w:val="center"/>
              <w:ind w:right="412"/>
              <w:spacing w:after="0"/>
              <w:rPr>
                <w:sz w:val="20"/>
                <w:szCs w:val="20"/>
                <w:color w:val="auto"/>
              </w:rPr>
            </w:pPr>
            <w:r>
              <w:rPr>
                <w:rFonts w:ascii="Arial" w:cs="Arial" w:eastAsia="Arial" w:hAnsi="Arial"/>
                <w:sz w:val="14"/>
                <w:szCs w:val="14"/>
                <w:color w:val="auto"/>
                <w:w w:val="85"/>
              </w:rPr>
              <w:t>(State)</w:t>
            </w:r>
          </w:p>
        </w:tc>
        <w:tc>
          <w:tcPr>
            <w:tcW w:w="1980" w:type="dxa"/>
            <w:vAlign w:val="bottom"/>
          </w:tcPr>
          <w:p>
            <w:pPr>
              <w:jc w:val="right"/>
              <w:ind w:right="1212"/>
              <w:spacing w:after="0"/>
              <w:rPr>
                <w:sz w:val="20"/>
                <w:szCs w:val="20"/>
                <w:color w:val="auto"/>
              </w:rPr>
            </w:pPr>
            <w:r>
              <w:rPr>
                <w:rFonts w:ascii="Arial" w:cs="Arial" w:eastAsia="Arial" w:hAnsi="Arial"/>
                <w:sz w:val="14"/>
                <w:szCs w:val="14"/>
                <w:color w:val="auto"/>
              </w:rPr>
              <w:t>(Zip)</w:t>
            </w:r>
          </w:p>
        </w:tc>
        <w:tc>
          <w:tcPr>
            <w:tcW w:w="920" w:type="dxa"/>
            <w:vAlign w:val="bottom"/>
          </w:tcPr>
          <w:p>
            <w:pPr>
              <w:spacing w:after="0"/>
              <w:rPr>
                <w:sz w:val="14"/>
                <w:szCs w:val="14"/>
                <w:color w:val="auto"/>
              </w:rPr>
            </w:pPr>
          </w:p>
        </w:tc>
        <w:tc>
          <w:tcPr>
            <w:tcW w:w="518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w w:val="95"/>
              </w:rPr>
              <w:t>Table I -- Non-Derivative Securities Acquired, Disposed of, or Beneficially Owned</w:t>
            </w: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180" w:type="dxa"/>
            <w:vAlign w:val="bottom"/>
            <w:gridSpan w:val="9"/>
            <w:vMerge w:val="continue"/>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ind w:left="20"/>
              <w:spacing w:after="0" w:line="138" w:lineRule="exact"/>
              <w:rPr>
                <w:sz w:val="20"/>
                <w:szCs w:val="20"/>
                <w:color w:val="auto"/>
              </w:rPr>
            </w:pPr>
            <w:r>
              <w:rPr>
                <w:rFonts w:ascii="Arial" w:cs="Arial" w:eastAsia="Arial" w:hAnsi="Arial"/>
                <w:sz w:val="14"/>
                <w:szCs w:val="14"/>
                <w:color w:val="auto"/>
              </w:rPr>
              <w:t>1. Title of Security</w:t>
            </w:r>
          </w:p>
        </w:tc>
        <w:tc>
          <w:tcPr>
            <w:tcW w:w="840" w:type="dxa"/>
            <w:vAlign w:val="bottom"/>
          </w:tcPr>
          <w:p>
            <w:pPr>
              <w:spacing w:after="0"/>
              <w:rPr>
                <w:sz w:val="11"/>
                <w:szCs w:val="11"/>
                <w:color w:val="auto"/>
              </w:rPr>
            </w:pPr>
          </w:p>
        </w:tc>
        <w:tc>
          <w:tcPr>
            <w:tcW w:w="1980" w:type="dxa"/>
            <w:vAlign w:val="bottom"/>
          </w:tcPr>
          <w:p>
            <w:pPr>
              <w:jc w:val="right"/>
              <w:ind w:right="92"/>
              <w:spacing w:after="0" w:line="138" w:lineRule="exact"/>
              <w:rPr>
                <w:sz w:val="20"/>
                <w:szCs w:val="20"/>
                <w:color w:val="auto"/>
              </w:rPr>
            </w:pPr>
            <w:r>
              <w:rPr>
                <w:rFonts w:ascii="Arial" w:cs="Arial" w:eastAsia="Arial" w:hAnsi="Arial"/>
                <w:sz w:val="14"/>
                <w:szCs w:val="14"/>
                <w:color w:val="auto"/>
              </w:rPr>
              <w:t>2. Trans-</w:t>
            </w:r>
          </w:p>
        </w:tc>
        <w:tc>
          <w:tcPr>
            <w:tcW w:w="920" w:type="dxa"/>
            <w:vAlign w:val="bottom"/>
          </w:tcPr>
          <w:p>
            <w:pPr>
              <w:ind w:left="40"/>
              <w:spacing w:after="0" w:line="138" w:lineRule="exact"/>
              <w:rPr>
                <w:sz w:val="20"/>
                <w:szCs w:val="20"/>
                <w:color w:val="auto"/>
              </w:rPr>
            </w:pPr>
            <w:r>
              <w:rPr>
                <w:rFonts w:ascii="Arial" w:cs="Arial" w:eastAsia="Arial" w:hAnsi="Arial"/>
                <w:sz w:val="14"/>
                <w:szCs w:val="14"/>
                <w:color w:val="auto"/>
              </w:rPr>
              <w:t>2A. Deemed</w:t>
            </w:r>
          </w:p>
        </w:tc>
        <w:tc>
          <w:tcPr>
            <w:tcW w:w="160" w:type="dxa"/>
            <w:vAlign w:val="bottom"/>
          </w:tcPr>
          <w:p>
            <w:pPr>
              <w:spacing w:after="0"/>
              <w:rPr>
                <w:sz w:val="11"/>
                <w:szCs w:val="11"/>
                <w:color w:val="auto"/>
              </w:rPr>
            </w:pPr>
          </w:p>
        </w:tc>
        <w:tc>
          <w:tcPr>
            <w:tcW w:w="620" w:type="dxa"/>
            <w:vAlign w:val="bottom"/>
            <w:gridSpan w:val="2"/>
          </w:tcPr>
          <w:p>
            <w:pPr>
              <w:spacing w:after="0" w:line="138" w:lineRule="exact"/>
              <w:rPr>
                <w:sz w:val="20"/>
                <w:szCs w:val="20"/>
                <w:color w:val="auto"/>
              </w:rPr>
            </w:pPr>
            <w:r>
              <w:rPr>
                <w:rFonts w:ascii="Arial" w:cs="Arial" w:eastAsia="Arial" w:hAnsi="Arial"/>
                <w:sz w:val="14"/>
                <w:szCs w:val="14"/>
                <w:color w:val="auto"/>
              </w:rPr>
              <w:t>3. Trans-</w:t>
            </w:r>
          </w:p>
        </w:tc>
        <w:tc>
          <w:tcPr>
            <w:tcW w:w="200" w:type="dxa"/>
            <w:vAlign w:val="bottom"/>
          </w:tcPr>
          <w:p>
            <w:pPr>
              <w:spacing w:after="0"/>
              <w:rPr>
                <w:sz w:val="11"/>
                <w:szCs w:val="11"/>
                <w:color w:val="auto"/>
              </w:rPr>
            </w:pPr>
          </w:p>
        </w:tc>
        <w:tc>
          <w:tcPr>
            <w:tcW w:w="1620" w:type="dxa"/>
            <w:vAlign w:val="bottom"/>
            <w:gridSpan w:val="2"/>
          </w:tcPr>
          <w:p>
            <w:pPr>
              <w:ind w:left="40"/>
              <w:spacing w:after="0" w:line="138" w:lineRule="exact"/>
              <w:rPr>
                <w:sz w:val="20"/>
                <w:szCs w:val="20"/>
                <w:color w:val="auto"/>
              </w:rPr>
            </w:pPr>
            <w:r>
              <w:rPr>
                <w:rFonts w:ascii="Arial" w:cs="Arial" w:eastAsia="Arial" w:hAnsi="Arial"/>
                <w:sz w:val="14"/>
                <w:szCs w:val="14"/>
                <w:color w:val="auto"/>
                <w:w w:val="98"/>
              </w:rPr>
              <w:t>4. Securities Acquired (A)</w:t>
            </w:r>
          </w:p>
        </w:tc>
        <w:tc>
          <w:tcPr>
            <w:tcW w:w="800" w:type="dxa"/>
            <w:vAlign w:val="bottom"/>
          </w:tcPr>
          <w:p>
            <w:pPr>
              <w:spacing w:after="0"/>
              <w:rPr>
                <w:sz w:val="11"/>
                <w:szCs w:val="11"/>
                <w:color w:val="auto"/>
              </w:rPr>
            </w:pPr>
          </w:p>
        </w:tc>
        <w:tc>
          <w:tcPr>
            <w:tcW w:w="1020" w:type="dxa"/>
            <w:vAlign w:val="bottom"/>
          </w:tcPr>
          <w:p>
            <w:pPr>
              <w:spacing w:after="0" w:line="138" w:lineRule="exact"/>
              <w:rPr>
                <w:sz w:val="20"/>
                <w:szCs w:val="20"/>
                <w:color w:val="auto"/>
              </w:rPr>
            </w:pPr>
            <w:r>
              <w:rPr>
                <w:rFonts w:ascii="Arial" w:cs="Arial" w:eastAsia="Arial" w:hAnsi="Arial"/>
                <w:sz w:val="14"/>
                <w:szCs w:val="14"/>
                <w:color w:val="auto"/>
              </w:rPr>
              <w:t>5. Amount of</w:t>
            </w:r>
          </w:p>
        </w:tc>
        <w:tc>
          <w:tcPr>
            <w:tcW w:w="760" w:type="dxa"/>
            <w:vAlign w:val="bottom"/>
          </w:tcPr>
          <w:p>
            <w:pPr>
              <w:ind w:left="100"/>
              <w:spacing w:after="0" w:line="138" w:lineRule="exact"/>
              <w:rPr>
                <w:sz w:val="20"/>
                <w:szCs w:val="20"/>
                <w:color w:val="auto"/>
              </w:rPr>
            </w:pPr>
            <w:r>
              <w:rPr>
                <w:rFonts w:ascii="Arial" w:cs="Arial" w:eastAsia="Arial" w:hAnsi="Arial"/>
                <w:sz w:val="14"/>
                <w:szCs w:val="14"/>
                <w:color w:val="auto"/>
              </w:rPr>
              <w:t>6. Owner-</w:t>
            </w:r>
          </w:p>
        </w:tc>
        <w:tc>
          <w:tcPr>
            <w:tcW w:w="1100" w:type="dxa"/>
            <w:vAlign w:val="bottom"/>
          </w:tcPr>
          <w:p>
            <w:pPr>
              <w:ind w:left="60"/>
              <w:spacing w:after="0" w:line="138" w:lineRule="exact"/>
              <w:rPr>
                <w:sz w:val="20"/>
                <w:szCs w:val="20"/>
                <w:color w:val="auto"/>
              </w:rPr>
            </w:pPr>
            <w:r>
              <w:rPr>
                <w:rFonts w:ascii="Arial" w:cs="Arial" w:eastAsia="Arial" w:hAnsi="Arial"/>
                <w:sz w:val="14"/>
                <w:szCs w:val="14"/>
                <w:color w:val="auto"/>
              </w:rPr>
              <w:t>7. Nature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840" w:type="dxa"/>
            <w:vAlign w:val="bottom"/>
          </w:tcPr>
          <w:p>
            <w:pPr>
              <w:spacing w:after="0"/>
              <w:rPr>
                <w:sz w:val="12"/>
                <w:szCs w:val="12"/>
                <w:color w:val="auto"/>
              </w:rPr>
            </w:pPr>
          </w:p>
        </w:tc>
        <w:tc>
          <w:tcPr>
            <w:tcW w:w="1980" w:type="dxa"/>
            <w:vAlign w:val="bottom"/>
          </w:tcPr>
          <w:p>
            <w:pPr>
              <w:ind w:left="1480"/>
              <w:spacing w:after="0" w:line="149" w:lineRule="exact"/>
              <w:rPr>
                <w:sz w:val="20"/>
                <w:szCs w:val="20"/>
                <w:color w:val="auto"/>
              </w:rPr>
            </w:pPr>
            <w:r>
              <w:rPr>
                <w:rFonts w:ascii="Arial" w:cs="Arial" w:eastAsia="Arial" w:hAnsi="Arial"/>
                <w:sz w:val="14"/>
                <w:szCs w:val="14"/>
                <w:color w:val="auto"/>
              </w:rPr>
              <w:t>action</w:t>
            </w:r>
          </w:p>
        </w:tc>
        <w:tc>
          <w:tcPr>
            <w:tcW w:w="920" w:type="dxa"/>
            <w:vAlign w:val="bottom"/>
          </w:tcPr>
          <w:p>
            <w:pPr>
              <w:ind w:left="280"/>
              <w:spacing w:after="0" w:line="149" w:lineRule="exact"/>
              <w:rPr>
                <w:sz w:val="20"/>
                <w:szCs w:val="20"/>
                <w:color w:val="auto"/>
              </w:rPr>
            </w:pPr>
            <w:r>
              <w:rPr>
                <w:rFonts w:ascii="Arial" w:cs="Arial" w:eastAsia="Arial" w:hAnsi="Arial"/>
                <w:sz w:val="14"/>
                <w:szCs w:val="14"/>
                <w:color w:val="auto"/>
              </w:rPr>
              <w:t>Execution</w:t>
            </w:r>
          </w:p>
        </w:tc>
        <w:tc>
          <w:tcPr>
            <w:tcW w:w="160" w:type="dxa"/>
            <w:vAlign w:val="bottom"/>
          </w:tcPr>
          <w:p>
            <w:pPr>
              <w:spacing w:after="0"/>
              <w:rPr>
                <w:sz w:val="12"/>
                <w:szCs w:val="12"/>
                <w:color w:val="auto"/>
              </w:rPr>
            </w:pPr>
          </w:p>
        </w:tc>
        <w:tc>
          <w:tcPr>
            <w:tcW w:w="6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action</w:t>
            </w:r>
          </w:p>
        </w:tc>
        <w:tc>
          <w:tcPr>
            <w:tcW w:w="200" w:type="dxa"/>
            <w:vAlign w:val="bottom"/>
          </w:tcPr>
          <w:p>
            <w:pPr>
              <w:spacing w:after="0"/>
              <w:rPr>
                <w:sz w:val="12"/>
                <w:szCs w:val="12"/>
                <w:color w:val="auto"/>
              </w:rPr>
            </w:pPr>
          </w:p>
        </w:tc>
        <w:tc>
          <w:tcPr>
            <w:tcW w:w="12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or Disposed of (D)</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ind w:left="140"/>
              <w:spacing w:after="0" w:line="149" w:lineRule="exact"/>
              <w:rPr>
                <w:sz w:val="20"/>
                <w:szCs w:val="20"/>
                <w:color w:val="auto"/>
              </w:rPr>
            </w:pPr>
            <w:r>
              <w:rPr>
                <w:rFonts w:ascii="Arial" w:cs="Arial" w:eastAsia="Arial" w:hAnsi="Arial"/>
                <w:sz w:val="14"/>
                <w:szCs w:val="14"/>
                <w:color w:val="auto"/>
              </w:rPr>
              <w:t>Securities</w:t>
            </w:r>
          </w:p>
        </w:tc>
        <w:tc>
          <w:tcPr>
            <w:tcW w:w="76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c>
          <w:tcPr>
            <w:tcW w:w="1100" w:type="dxa"/>
            <w:vAlign w:val="bottom"/>
          </w:tcPr>
          <w:p>
            <w:pPr>
              <w:ind w:left="200"/>
              <w:spacing w:after="0" w:line="149" w:lineRule="exact"/>
              <w:rPr>
                <w:sz w:val="20"/>
                <w:szCs w:val="20"/>
                <w:color w:val="auto"/>
              </w:rPr>
            </w:pPr>
            <w:r>
              <w:rPr>
                <w:rFonts w:ascii="Arial" w:cs="Arial" w:eastAsia="Arial" w:hAnsi="Arial"/>
                <w:sz w:val="14"/>
                <w:szCs w:val="14"/>
                <w:color w:val="auto"/>
              </w:rPr>
              <w:t>Indirect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tcPr>
          <w:p>
            <w:pPr>
              <w:ind w:left="1480"/>
              <w:spacing w:after="0" w:line="149" w:lineRule="exact"/>
              <w:rPr>
                <w:sz w:val="20"/>
                <w:szCs w:val="20"/>
                <w:color w:val="auto"/>
              </w:rPr>
            </w:pPr>
            <w:r>
              <w:rPr>
                <w:rFonts w:ascii="Arial" w:cs="Arial" w:eastAsia="Arial" w:hAnsi="Arial"/>
                <w:sz w:val="14"/>
                <w:szCs w:val="14"/>
                <w:color w:val="auto"/>
              </w:rPr>
              <w:t>Date</w:t>
            </w:r>
          </w:p>
        </w:tc>
        <w:tc>
          <w:tcPr>
            <w:tcW w:w="920" w:type="dxa"/>
            <w:vAlign w:val="bottom"/>
          </w:tcPr>
          <w:p>
            <w:pPr>
              <w:ind w:left="280"/>
              <w:spacing w:after="0" w:line="149" w:lineRule="exact"/>
              <w:rPr>
                <w:sz w:val="20"/>
                <w:szCs w:val="20"/>
                <w:color w:val="auto"/>
              </w:rPr>
            </w:pPr>
            <w:r>
              <w:rPr>
                <w:rFonts w:ascii="Arial" w:cs="Arial" w:eastAsia="Arial" w:hAnsi="Arial"/>
                <w:sz w:val="14"/>
                <w:szCs w:val="14"/>
                <w:color w:val="auto"/>
                <w:w w:val="87"/>
              </w:rPr>
              <w:t>Date, if any</w:t>
            </w:r>
          </w:p>
        </w:tc>
        <w:tc>
          <w:tcPr>
            <w:tcW w:w="160" w:type="dxa"/>
            <w:vAlign w:val="bottom"/>
          </w:tcPr>
          <w:p>
            <w:pPr>
              <w:spacing w:after="0"/>
              <w:rPr>
                <w:sz w:val="12"/>
                <w:szCs w:val="12"/>
                <w:color w:val="auto"/>
              </w:rPr>
            </w:pPr>
          </w:p>
        </w:tc>
        <w:tc>
          <w:tcPr>
            <w:tcW w:w="6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Code</w:t>
            </w:r>
          </w:p>
        </w:tc>
        <w:tc>
          <w:tcPr>
            <w:tcW w:w="200" w:type="dxa"/>
            <w:vAlign w:val="bottom"/>
          </w:tcPr>
          <w:p>
            <w:pPr>
              <w:spacing w:after="0"/>
              <w:rPr>
                <w:sz w:val="12"/>
                <w:szCs w:val="12"/>
                <w:color w:val="auto"/>
              </w:rPr>
            </w:pPr>
          </w:p>
        </w:tc>
        <w:tc>
          <w:tcPr>
            <w:tcW w:w="12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(Instr. 3, 4 and 5)</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ind w:left="140"/>
              <w:spacing w:after="0" w:line="149" w:lineRule="exact"/>
              <w:rPr>
                <w:sz w:val="20"/>
                <w:szCs w:val="20"/>
                <w:color w:val="auto"/>
              </w:rPr>
            </w:pPr>
            <w:r>
              <w:rPr>
                <w:rFonts w:ascii="Arial" w:cs="Arial" w:eastAsia="Arial" w:hAnsi="Arial"/>
                <w:sz w:val="14"/>
                <w:szCs w:val="14"/>
                <w:color w:val="auto"/>
              </w:rPr>
              <w:t>Beneficially</w:t>
            </w:r>
          </w:p>
        </w:tc>
        <w:tc>
          <w:tcPr>
            <w:tcW w:w="760" w:type="dxa"/>
            <w:vAlign w:val="bottom"/>
          </w:tcPr>
          <w:p>
            <w:pPr>
              <w:ind w:left="240"/>
              <w:spacing w:after="0" w:line="149" w:lineRule="exact"/>
              <w:rPr>
                <w:sz w:val="20"/>
                <w:szCs w:val="20"/>
                <w:color w:val="auto"/>
              </w:rPr>
            </w:pPr>
            <w:r>
              <w:rPr>
                <w:rFonts w:ascii="Arial" w:cs="Arial" w:eastAsia="Arial" w:hAnsi="Arial"/>
                <w:sz w:val="14"/>
                <w:szCs w:val="14"/>
                <w:color w:val="auto"/>
              </w:rPr>
              <w:t>Form:</w:t>
            </w:r>
          </w:p>
        </w:tc>
        <w:tc>
          <w:tcPr>
            <w:tcW w:w="1100" w:type="dxa"/>
            <w:vAlign w:val="bottom"/>
          </w:tcPr>
          <w:p>
            <w:pPr>
              <w:ind w:left="200"/>
              <w:spacing w:after="0" w:line="149" w:lineRule="exact"/>
              <w:rPr>
                <w:sz w:val="20"/>
                <w:szCs w:val="20"/>
                <w:color w:val="auto"/>
              </w:rPr>
            </w:pPr>
            <w:r>
              <w:rPr>
                <w:rFonts w:ascii="Arial" w:cs="Arial" w:eastAsia="Arial" w:hAnsi="Arial"/>
                <w:sz w:val="14"/>
                <w:szCs w:val="14"/>
                <w:color w:val="auto"/>
              </w:rPr>
              <w:t>Beneficial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tcPr>
          <w:p>
            <w:pPr>
              <w:ind w:left="1480"/>
              <w:spacing w:after="0" w:line="149" w:lineRule="exact"/>
              <w:rPr>
                <w:sz w:val="20"/>
                <w:szCs w:val="20"/>
                <w:color w:val="auto"/>
              </w:rPr>
            </w:pPr>
            <w:r>
              <w:rPr>
                <w:rFonts w:ascii="Arial" w:cs="Arial" w:eastAsia="Arial" w:hAnsi="Arial"/>
                <w:sz w:val="14"/>
                <w:szCs w:val="14"/>
                <w:color w:val="auto"/>
              </w:rPr>
              <w:t>(Month/</w:t>
            </w:r>
          </w:p>
        </w:tc>
        <w:tc>
          <w:tcPr>
            <w:tcW w:w="920" w:type="dxa"/>
            <w:vAlign w:val="bottom"/>
          </w:tcPr>
          <w:p>
            <w:pPr>
              <w:ind w:left="280"/>
              <w:spacing w:after="0" w:line="149" w:lineRule="exact"/>
              <w:rPr>
                <w:sz w:val="20"/>
                <w:szCs w:val="20"/>
                <w:color w:val="auto"/>
              </w:rPr>
            </w:pPr>
            <w:r>
              <w:rPr>
                <w:rFonts w:ascii="Arial" w:cs="Arial" w:eastAsia="Arial" w:hAnsi="Arial"/>
                <w:sz w:val="14"/>
                <w:szCs w:val="14"/>
                <w:color w:val="auto"/>
              </w:rPr>
              <w:t>(Month/</w:t>
            </w:r>
          </w:p>
        </w:tc>
        <w:tc>
          <w:tcPr>
            <w:tcW w:w="160" w:type="dxa"/>
            <w:vAlign w:val="bottom"/>
          </w:tcPr>
          <w:p>
            <w:pPr>
              <w:spacing w:after="0"/>
              <w:rPr>
                <w:sz w:val="12"/>
                <w:szCs w:val="12"/>
                <w:color w:val="auto"/>
              </w:rPr>
            </w:pPr>
          </w:p>
        </w:tc>
        <w:tc>
          <w:tcPr>
            <w:tcW w:w="6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8"/>
              </w:rPr>
              <w:t>(Instr. 8)</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ind w:left="140"/>
              <w:spacing w:after="0" w:line="149" w:lineRule="exact"/>
              <w:rPr>
                <w:sz w:val="20"/>
                <w:szCs w:val="20"/>
                <w:color w:val="auto"/>
              </w:rPr>
            </w:pPr>
            <w:r>
              <w:rPr>
                <w:rFonts w:ascii="Arial" w:cs="Arial" w:eastAsia="Arial" w:hAnsi="Arial"/>
                <w:sz w:val="14"/>
                <w:szCs w:val="14"/>
                <w:color w:val="auto"/>
              </w:rPr>
              <w:t>Owned</w:t>
            </w:r>
          </w:p>
        </w:tc>
        <w:tc>
          <w:tcPr>
            <w:tcW w:w="760" w:type="dxa"/>
            <w:vAlign w:val="bottom"/>
          </w:tcPr>
          <w:p>
            <w:pPr>
              <w:ind w:left="240"/>
              <w:spacing w:after="0" w:line="149" w:lineRule="exact"/>
              <w:rPr>
                <w:sz w:val="20"/>
                <w:szCs w:val="20"/>
                <w:color w:val="auto"/>
              </w:rPr>
            </w:pPr>
            <w:r>
              <w:rPr>
                <w:rFonts w:ascii="Arial" w:cs="Arial" w:eastAsia="Arial" w:hAnsi="Arial"/>
                <w:sz w:val="14"/>
                <w:szCs w:val="14"/>
                <w:color w:val="auto"/>
              </w:rPr>
              <w:t>Direct</w:t>
            </w:r>
          </w:p>
        </w:tc>
        <w:tc>
          <w:tcPr>
            <w:tcW w:w="1100" w:type="dxa"/>
            <w:vAlign w:val="bottom"/>
          </w:tcPr>
          <w:p>
            <w:pPr>
              <w:ind w:left="200"/>
              <w:spacing w:after="0" w:line="149" w:lineRule="exact"/>
              <w:rPr>
                <w:sz w:val="20"/>
                <w:szCs w:val="20"/>
                <w:color w:val="auto"/>
              </w:rPr>
            </w:pPr>
            <w:r>
              <w:rPr>
                <w:rFonts w:ascii="Arial" w:cs="Arial" w:eastAsia="Arial" w:hAnsi="Arial"/>
                <w:sz w:val="14"/>
                <w:szCs w:val="14"/>
                <w:color w:val="auto"/>
              </w:rPr>
              <w:t>Owner-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980" w:type="dxa"/>
            <w:vAlign w:val="bottom"/>
            <w:vMerge w:val="restart"/>
          </w:tcPr>
          <w:p>
            <w:pPr>
              <w:ind w:left="1480"/>
              <w:spacing w:after="0" w:line="149" w:lineRule="exact"/>
              <w:rPr>
                <w:sz w:val="20"/>
                <w:szCs w:val="20"/>
                <w:color w:val="auto"/>
              </w:rPr>
            </w:pPr>
            <w:r>
              <w:rPr>
                <w:rFonts w:ascii="Arial" w:cs="Arial" w:eastAsia="Arial" w:hAnsi="Arial"/>
                <w:sz w:val="14"/>
                <w:szCs w:val="14"/>
                <w:color w:val="auto"/>
              </w:rPr>
              <w:t>Day/</w:t>
            </w:r>
          </w:p>
        </w:tc>
        <w:tc>
          <w:tcPr>
            <w:tcW w:w="920" w:type="dxa"/>
            <w:vAlign w:val="bottom"/>
            <w:vMerge w:val="restart"/>
          </w:tcPr>
          <w:p>
            <w:pPr>
              <w:ind w:left="280"/>
              <w:spacing w:after="0" w:line="149" w:lineRule="exact"/>
              <w:rPr>
                <w:sz w:val="20"/>
                <w:szCs w:val="20"/>
                <w:color w:val="auto"/>
              </w:rPr>
            </w:pPr>
            <w:r>
              <w:rPr>
                <w:rFonts w:ascii="Arial" w:cs="Arial" w:eastAsia="Arial" w:hAnsi="Arial"/>
                <w:sz w:val="14"/>
                <w:szCs w:val="14"/>
                <w:color w:val="auto"/>
              </w:rPr>
              <w:t>Day/</w:t>
            </w:r>
          </w:p>
        </w:tc>
        <w:tc>
          <w:tcPr>
            <w:tcW w:w="160" w:type="dxa"/>
            <w:vAlign w:val="bottom"/>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2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Following</w:t>
            </w:r>
          </w:p>
        </w:tc>
        <w:tc>
          <w:tcPr>
            <w:tcW w:w="760" w:type="dxa"/>
            <w:vAlign w:val="bottom"/>
            <w:vMerge w:val="restart"/>
          </w:tcPr>
          <w:p>
            <w:pPr>
              <w:ind w:left="240"/>
              <w:spacing w:after="0" w:line="149" w:lineRule="exact"/>
              <w:rPr>
                <w:sz w:val="20"/>
                <w:szCs w:val="20"/>
                <w:color w:val="auto"/>
              </w:rPr>
            </w:pPr>
            <w:r>
              <w:rPr>
                <w:rFonts w:ascii="Arial" w:cs="Arial" w:eastAsia="Arial" w:hAnsi="Arial"/>
                <w:sz w:val="14"/>
                <w:szCs w:val="14"/>
                <w:color w:val="auto"/>
              </w:rPr>
              <w:t>(D) or</w:t>
            </w:r>
          </w:p>
        </w:tc>
        <w:tc>
          <w:tcPr>
            <w:tcW w:w="1100" w:type="dxa"/>
            <w:vAlign w:val="bottom"/>
            <w:vMerge w:val="restart"/>
          </w:tcPr>
          <w:p>
            <w:pPr>
              <w:ind w:left="200"/>
              <w:spacing w:after="0" w:line="149" w:lineRule="exact"/>
              <w:rPr>
                <w:sz w:val="20"/>
                <w:szCs w:val="20"/>
                <w:color w:val="auto"/>
              </w:rPr>
            </w:pPr>
            <w:r>
              <w:rPr>
                <w:rFonts w:ascii="Arial" w:cs="Arial" w:eastAsia="Arial" w:hAnsi="Arial"/>
                <w:sz w:val="14"/>
                <w:szCs w:val="14"/>
                <w:color w:val="auto"/>
              </w:rPr>
              <w:t>ship</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40" w:type="dxa"/>
            <w:vAlign w:val="bottom"/>
            <w:vMerge w:val="restart"/>
          </w:tcPr>
          <w:p>
            <w:pPr>
              <w:jc w:val="center"/>
              <w:spacing w:after="0"/>
              <w:rPr>
                <w:sz w:val="20"/>
                <w:szCs w:val="20"/>
                <w:color w:val="auto"/>
              </w:rPr>
            </w:pPr>
            <w:r>
              <w:rPr>
                <w:rFonts w:ascii="Arial" w:cs="Arial" w:eastAsia="Arial" w:hAnsi="Arial"/>
                <w:sz w:val="14"/>
                <w:szCs w:val="14"/>
                <w:color w:val="auto"/>
                <w:w w:val="96"/>
              </w:rPr>
              <w:t>(A)</w:t>
            </w:r>
          </w:p>
        </w:tc>
        <w:tc>
          <w:tcPr>
            <w:tcW w:w="8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tcPr>
          <w:p>
            <w:pPr>
              <w:ind w:left="1480"/>
              <w:spacing w:after="0" w:line="133" w:lineRule="exact"/>
              <w:rPr>
                <w:sz w:val="20"/>
                <w:szCs w:val="20"/>
                <w:color w:val="auto"/>
              </w:rPr>
            </w:pPr>
            <w:r>
              <w:rPr>
                <w:rFonts w:ascii="Arial" w:cs="Arial" w:eastAsia="Arial" w:hAnsi="Arial"/>
                <w:sz w:val="14"/>
                <w:szCs w:val="14"/>
                <w:color w:val="auto"/>
              </w:rPr>
              <w:t>Year)</w:t>
            </w:r>
          </w:p>
        </w:tc>
        <w:tc>
          <w:tcPr>
            <w:tcW w:w="920" w:type="dxa"/>
            <w:vAlign w:val="bottom"/>
          </w:tcPr>
          <w:p>
            <w:pPr>
              <w:ind w:left="280"/>
              <w:spacing w:after="0" w:line="133" w:lineRule="exact"/>
              <w:rPr>
                <w:sz w:val="20"/>
                <w:szCs w:val="20"/>
                <w:color w:val="auto"/>
              </w:rPr>
            </w:pPr>
            <w:r>
              <w:rPr>
                <w:rFonts w:ascii="Arial" w:cs="Arial" w:eastAsia="Arial" w:hAnsi="Arial"/>
                <w:sz w:val="14"/>
                <w:szCs w:val="14"/>
                <w:color w:val="auto"/>
              </w:rPr>
              <w:t>Year)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4"/>
                <w:szCs w:val="14"/>
                <w:color w:val="auto"/>
              </w:rPr>
              <w:t>Reported</w:t>
            </w:r>
          </w:p>
        </w:tc>
        <w:tc>
          <w:tcPr>
            <w:tcW w:w="760" w:type="dxa"/>
            <w:vAlign w:val="bottom"/>
          </w:tcPr>
          <w:p>
            <w:pPr>
              <w:ind w:left="240"/>
              <w:spacing w:after="0" w:line="133" w:lineRule="exact"/>
              <w:rPr>
                <w:sz w:val="20"/>
                <w:szCs w:val="20"/>
                <w:color w:val="auto"/>
              </w:rPr>
            </w:pPr>
            <w:r>
              <w:rPr>
                <w:rFonts w:ascii="Arial" w:cs="Arial" w:eastAsia="Arial" w:hAnsi="Arial"/>
                <w:sz w:val="14"/>
                <w:szCs w:val="14"/>
                <w:color w:val="auto"/>
              </w:rPr>
              <w:t>Indirect</w:t>
            </w:r>
          </w:p>
        </w:tc>
        <w:tc>
          <w:tcPr>
            <w:tcW w:w="1100" w:type="dxa"/>
            <w:vAlign w:val="bottom"/>
          </w:tcPr>
          <w:p>
            <w:pPr>
              <w:ind w:left="200"/>
              <w:spacing w:after="0" w:line="133" w:lineRule="exact"/>
              <w:rPr>
                <w:sz w:val="20"/>
                <w:szCs w:val="20"/>
                <w:color w:val="auto"/>
              </w:rPr>
            </w:pPr>
            <w:r>
              <w:rPr>
                <w:rFonts w:ascii="Arial" w:cs="Arial" w:eastAsia="Arial" w:hAnsi="Arial"/>
                <w:sz w:val="14"/>
                <w:szCs w:val="14"/>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3"/>
              </w:rPr>
              <w:t>Code</w:t>
            </w:r>
          </w:p>
        </w:tc>
        <w:tc>
          <w:tcPr>
            <w:tcW w:w="200" w:type="dxa"/>
            <w:vAlign w:val="bottom"/>
          </w:tcPr>
          <w:p>
            <w:pPr>
              <w:ind w:left="60"/>
              <w:spacing w:after="0" w:line="149" w:lineRule="exact"/>
              <w:rPr>
                <w:sz w:val="20"/>
                <w:szCs w:val="20"/>
                <w:color w:val="auto"/>
              </w:rPr>
            </w:pPr>
            <w:r>
              <w:rPr>
                <w:rFonts w:ascii="Arial" w:cs="Arial" w:eastAsia="Arial" w:hAnsi="Arial"/>
                <w:sz w:val="14"/>
                <w:szCs w:val="14"/>
                <w:color w:val="auto"/>
              </w:rPr>
              <w:t>V</w:t>
            </w:r>
          </w:p>
        </w:tc>
        <w:tc>
          <w:tcPr>
            <w:tcW w:w="12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Amount</w:t>
            </w:r>
          </w:p>
        </w:tc>
        <w:tc>
          <w:tcPr>
            <w:tcW w:w="340" w:type="dxa"/>
            <w:vAlign w:val="bottom"/>
          </w:tcPr>
          <w:p>
            <w:pPr>
              <w:jc w:val="center"/>
              <w:ind w:left="12"/>
              <w:spacing w:after="0" w:line="149" w:lineRule="exact"/>
              <w:rPr>
                <w:sz w:val="20"/>
                <w:szCs w:val="20"/>
                <w:color w:val="auto"/>
              </w:rPr>
            </w:pPr>
            <w:r>
              <w:rPr>
                <w:rFonts w:ascii="Arial" w:cs="Arial" w:eastAsia="Arial" w:hAnsi="Arial"/>
                <w:sz w:val="14"/>
                <w:szCs w:val="14"/>
                <w:color w:val="auto"/>
                <w:w w:val="79"/>
              </w:rPr>
              <w:t>or</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7"/>
              </w:rPr>
              <w:t>Price</w:t>
            </w:r>
          </w:p>
        </w:tc>
        <w:tc>
          <w:tcPr>
            <w:tcW w:w="1020" w:type="dxa"/>
            <w:vAlign w:val="bottom"/>
          </w:tcPr>
          <w:p>
            <w:pPr>
              <w:ind w:left="140"/>
              <w:spacing w:after="0" w:line="149" w:lineRule="exact"/>
              <w:rPr>
                <w:sz w:val="20"/>
                <w:szCs w:val="20"/>
                <w:color w:val="auto"/>
              </w:rPr>
            </w:pPr>
            <w:r>
              <w:rPr>
                <w:rFonts w:ascii="Arial" w:cs="Arial" w:eastAsia="Arial" w:hAnsi="Arial"/>
                <w:sz w:val="14"/>
                <w:szCs w:val="14"/>
                <w:color w:val="auto"/>
                <w:w w:val="96"/>
              </w:rPr>
              <w:t>Transaction(s)</w:t>
            </w:r>
          </w:p>
        </w:tc>
        <w:tc>
          <w:tcPr>
            <w:tcW w:w="760" w:type="dxa"/>
            <w:vAlign w:val="bottom"/>
          </w:tcPr>
          <w:p>
            <w:pPr>
              <w:ind w:left="240"/>
              <w:spacing w:after="0" w:line="149" w:lineRule="exact"/>
              <w:rPr>
                <w:sz w:val="20"/>
                <w:szCs w:val="20"/>
                <w:color w:val="auto"/>
              </w:rPr>
            </w:pPr>
            <w:r>
              <w:rPr>
                <w:rFonts w:ascii="Arial" w:cs="Arial" w:eastAsia="Arial" w:hAnsi="Arial"/>
                <w:sz w:val="14"/>
                <w:szCs w:val="14"/>
                <w:color w:val="auto"/>
              </w:rPr>
              <w:t>(I)</w:t>
            </w: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98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2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w w:val="92"/>
              </w:rPr>
              <w:t>(D)</w:t>
            </w:r>
          </w:p>
        </w:tc>
        <w:tc>
          <w:tcPr>
            <w:tcW w:w="80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auto"/>
                <w:w w:val="94"/>
              </w:rPr>
              <w:t>(Instr. 3 and 4)</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4"/>
                <w:szCs w:val="14"/>
                <w:color w:val="auto"/>
                <w:w w:val="95"/>
              </w:rPr>
              <w:t>(Instr. 4)</w:t>
            </w:r>
          </w:p>
        </w:tc>
        <w:tc>
          <w:tcPr>
            <w:tcW w:w="11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w w:val="87"/>
              </w:rPr>
              <w:t>Class A Common Stock</w:t>
            </w:r>
          </w:p>
        </w:tc>
        <w:tc>
          <w:tcPr>
            <w:tcW w:w="84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11/18/02</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5"/>
              </w:rPr>
              <w:t>1,356</w:t>
            </w:r>
          </w:p>
        </w:tc>
        <w:tc>
          <w:tcPr>
            <w:tcW w:w="340" w:type="dxa"/>
            <w:vAlign w:val="bottom"/>
          </w:tcPr>
          <w:p>
            <w:pPr>
              <w:jc w:val="center"/>
              <w:ind w:left="12"/>
              <w:spacing w:after="0"/>
              <w:rPr>
                <w:sz w:val="20"/>
                <w:szCs w:val="20"/>
                <w:color w:val="auto"/>
              </w:rPr>
            </w:pPr>
            <w:r>
              <w:rPr>
                <w:rFonts w:ascii="Arial" w:cs="Arial" w:eastAsia="Arial" w:hAnsi="Arial"/>
                <w:sz w:val="14"/>
                <w:szCs w:val="14"/>
                <w:color w:val="auto"/>
              </w:rPr>
              <w:t>A</w:t>
            </w:r>
          </w:p>
        </w:tc>
        <w:tc>
          <w:tcPr>
            <w:tcW w:w="800" w:type="dxa"/>
            <w:vAlign w:val="bottom"/>
          </w:tcPr>
          <w:p>
            <w:pPr>
              <w:jc w:val="center"/>
              <w:ind w:left="10"/>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52"/>
              <w:spacing w:after="0"/>
              <w:rPr>
                <w:sz w:val="20"/>
                <w:szCs w:val="20"/>
                <w:color w:val="auto"/>
              </w:rPr>
            </w:pPr>
            <w:r>
              <w:rPr>
                <w:rFonts w:ascii="Arial" w:cs="Arial" w:eastAsia="Arial" w:hAnsi="Arial"/>
                <w:sz w:val="14"/>
                <w:szCs w:val="14"/>
                <w:color w:val="auto"/>
                <w:w w:val="85"/>
              </w:rPr>
              <w:t>1,356</w:t>
            </w:r>
          </w:p>
        </w:tc>
        <w:tc>
          <w:tcPr>
            <w:tcW w:w="760" w:type="dxa"/>
            <w:vAlign w:val="bottom"/>
          </w:tcPr>
          <w:p>
            <w:pPr>
              <w:jc w:val="center"/>
              <w:ind w:left="92"/>
              <w:spacing w:after="0"/>
              <w:rPr>
                <w:sz w:val="20"/>
                <w:szCs w:val="20"/>
                <w:color w:val="auto"/>
              </w:rPr>
            </w:pPr>
            <w:r>
              <w:rPr>
                <w:rFonts w:ascii="Arial" w:cs="Arial" w:eastAsia="Arial" w:hAnsi="Arial"/>
                <w:sz w:val="14"/>
                <w:szCs w:val="14"/>
                <w:color w:val="auto"/>
              </w:rPr>
              <w:t>I</w:t>
            </w:r>
          </w:p>
        </w:tc>
        <w:tc>
          <w:tcPr>
            <w:tcW w:w="1100" w:type="dxa"/>
            <w:vAlign w:val="bottom"/>
          </w:tcPr>
          <w:p>
            <w:pPr>
              <w:jc w:val="center"/>
              <w:ind w:left="12"/>
              <w:spacing w:after="0"/>
              <w:rPr>
                <w:sz w:val="20"/>
                <w:szCs w:val="20"/>
                <w:color w:val="auto"/>
              </w:rPr>
            </w:pPr>
            <w:r>
              <w:rPr>
                <w:rFonts w:ascii="Arial" w:cs="Arial" w:eastAsia="Arial" w:hAnsi="Arial"/>
                <w:sz w:val="14"/>
                <w:szCs w:val="14"/>
                <w:color w:val="auto"/>
                <w:w w:val="95"/>
              </w:rPr>
              <w:t>By Wife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w w:val="87"/>
              </w:rPr>
              <w:t>Class B Common Stock</w:t>
            </w:r>
          </w:p>
        </w:tc>
        <w:tc>
          <w:tcPr>
            <w:tcW w:w="84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11/18/02</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6"/>
              </w:rPr>
              <w:t>9,039,663</w:t>
            </w:r>
          </w:p>
        </w:tc>
        <w:tc>
          <w:tcPr>
            <w:tcW w:w="340" w:type="dxa"/>
            <w:vAlign w:val="bottom"/>
          </w:tcPr>
          <w:p>
            <w:pPr>
              <w:jc w:val="center"/>
              <w:ind w:left="12"/>
              <w:spacing w:after="0"/>
              <w:rPr>
                <w:sz w:val="20"/>
                <w:szCs w:val="20"/>
                <w:color w:val="auto"/>
              </w:rPr>
            </w:pPr>
            <w:r>
              <w:rPr>
                <w:rFonts w:ascii="Arial" w:cs="Arial" w:eastAsia="Arial" w:hAnsi="Arial"/>
                <w:sz w:val="14"/>
                <w:szCs w:val="14"/>
                <w:color w:val="auto"/>
              </w:rPr>
              <w:t>A</w:t>
            </w:r>
          </w:p>
        </w:tc>
        <w:tc>
          <w:tcPr>
            <w:tcW w:w="800" w:type="dxa"/>
            <w:vAlign w:val="bottom"/>
          </w:tcPr>
          <w:p>
            <w:pPr>
              <w:jc w:val="center"/>
              <w:ind w:left="10"/>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52"/>
              <w:spacing w:after="0"/>
              <w:rPr>
                <w:sz w:val="20"/>
                <w:szCs w:val="20"/>
                <w:color w:val="auto"/>
              </w:rPr>
            </w:pPr>
            <w:r>
              <w:rPr>
                <w:rFonts w:ascii="Arial" w:cs="Arial" w:eastAsia="Arial" w:hAnsi="Arial"/>
                <w:sz w:val="14"/>
                <w:szCs w:val="14"/>
                <w:color w:val="auto"/>
                <w:w w:val="86"/>
              </w:rPr>
              <w:t>9,039,663</w:t>
            </w:r>
          </w:p>
        </w:tc>
        <w:tc>
          <w:tcPr>
            <w:tcW w:w="760" w:type="dxa"/>
            <w:vAlign w:val="bottom"/>
          </w:tcPr>
          <w:p>
            <w:pPr>
              <w:jc w:val="center"/>
              <w:ind w:left="92"/>
              <w:spacing w:after="0"/>
              <w:rPr>
                <w:sz w:val="20"/>
                <w:szCs w:val="20"/>
                <w:color w:val="auto"/>
              </w:rPr>
            </w:pPr>
            <w:r>
              <w:rPr>
                <w:rFonts w:ascii="Arial" w:cs="Arial" w:eastAsia="Arial" w:hAnsi="Arial"/>
                <w:sz w:val="14"/>
                <w:szCs w:val="14"/>
                <w:color w:val="auto"/>
              </w:rPr>
              <w:t>I</w:t>
            </w:r>
          </w:p>
        </w:tc>
        <w:tc>
          <w:tcPr>
            <w:tcW w:w="1100" w:type="dxa"/>
            <w:vAlign w:val="bottom"/>
          </w:tcPr>
          <w:p>
            <w:pPr>
              <w:jc w:val="center"/>
              <w:ind w:left="32"/>
              <w:spacing w:after="0"/>
              <w:rPr>
                <w:sz w:val="20"/>
                <w:szCs w:val="20"/>
                <w:color w:val="auto"/>
              </w:rPr>
            </w:pPr>
            <w:r>
              <w:rPr>
                <w:rFonts w:ascii="Arial" w:cs="Arial" w:eastAsia="Arial" w:hAnsi="Arial"/>
                <w:sz w:val="14"/>
                <w:szCs w:val="14"/>
                <w:color w:val="auto"/>
                <w:w w:val="95"/>
              </w:rPr>
              <w:t>By LLC (2)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w w:val="87"/>
              </w:rPr>
              <w:t>Class B Common Stock</w:t>
            </w:r>
          </w:p>
        </w:tc>
        <w:tc>
          <w:tcPr>
            <w:tcW w:w="84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11/18/02</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6"/>
              </w:rPr>
              <w:t>404,712</w:t>
            </w:r>
          </w:p>
        </w:tc>
        <w:tc>
          <w:tcPr>
            <w:tcW w:w="340" w:type="dxa"/>
            <w:vAlign w:val="bottom"/>
          </w:tcPr>
          <w:p>
            <w:pPr>
              <w:jc w:val="center"/>
              <w:ind w:left="12"/>
              <w:spacing w:after="0"/>
              <w:rPr>
                <w:sz w:val="20"/>
                <w:szCs w:val="20"/>
                <w:color w:val="auto"/>
              </w:rPr>
            </w:pPr>
            <w:r>
              <w:rPr>
                <w:rFonts w:ascii="Arial" w:cs="Arial" w:eastAsia="Arial" w:hAnsi="Arial"/>
                <w:sz w:val="14"/>
                <w:szCs w:val="14"/>
                <w:color w:val="auto"/>
              </w:rPr>
              <w:t>A</w:t>
            </w:r>
          </w:p>
        </w:tc>
        <w:tc>
          <w:tcPr>
            <w:tcW w:w="800" w:type="dxa"/>
            <w:vAlign w:val="bottom"/>
          </w:tcPr>
          <w:p>
            <w:pPr>
              <w:jc w:val="center"/>
              <w:ind w:left="10"/>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32"/>
              <w:spacing w:after="0"/>
              <w:rPr>
                <w:sz w:val="20"/>
                <w:szCs w:val="20"/>
                <w:color w:val="auto"/>
              </w:rPr>
            </w:pPr>
            <w:r>
              <w:rPr>
                <w:rFonts w:ascii="Arial" w:cs="Arial" w:eastAsia="Arial" w:hAnsi="Arial"/>
                <w:sz w:val="14"/>
                <w:szCs w:val="14"/>
                <w:color w:val="auto"/>
                <w:w w:val="86"/>
              </w:rPr>
              <w:t>404,712</w:t>
            </w:r>
          </w:p>
        </w:tc>
        <w:tc>
          <w:tcPr>
            <w:tcW w:w="760" w:type="dxa"/>
            <w:vAlign w:val="bottom"/>
          </w:tcPr>
          <w:p>
            <w:pPr>
              <w:jc w:val="center"/>
              <w:ind w:left="92"/>
              <w:spacing w:after="0"/>
              <w:rPr>
                <w:sz w:val="20"/>
                <w:szCs w:val="20"/>
                <w:color w:val="auto"/>
              </w:rPr>
            </w:pPr>
            <w:r>
              <w:rPr>
                <w:rFonts w:ascii="Arial" w:cs="Arial" w:eastAsia="Arial" w:hAnsi="Arial"/>
                <w:sz w:val="14"/>
                <w:szCs w:val="14"/>
                <w:color w:val="auto"/>
              </w:rPr>
              <w:t>I</w:t>
            </w:r>
          </w:p>
        </w:tc>
        <w:tc>
          <w:tcPr>
            <w:tcW w:w="1100" w:type="dxa"/>
            <w:vAlign w:val="bottom"/>
          </w:tcPr>
          <w:p>
            <w:pPr>
              <w:jc w:val="center"/>
              <w:ind w:left="32"/>
              <w:spacing w:after="0"/>
              <w:rPr>
                <w:sz w:val="20"/>
                <w:szCs w:val="20"/>
                <w:color w:val="auto"/>
              </w:rPr>
            </w:pPr>
            <w:r>
              <w:rPr>
                <w:rFonts w:ascii="Arial" w:cs="Arial" w:eastAsia="Arial" w:hAnsi="Arial"/>
                <w:sz w:val="14"/>
                <w:szCs w:val="14"/>
                <w:color w:val="auto"/>
                <w:w w:val="87"/>
              </w:rPr>
              <w:t>By Trusts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980" w:type="dxa"/>
            <w:vAlign w:val="bottom"/>
          </w:tcPr>
          <w:p>
            <w:pPr>
              <w:jc w:val="right"/>
              <w:spacing w:after="0"/>
              <w:rPr>
                <w:sz w:val="20"/>
                <w:szCs w:val="20"/>
                <w:color w:val="auto"/>
              </w:rPr>
            </w:pPr>
            <w:r>
              <w:rPr>
                <w:rFonts w:ascii="Arial" w:cs="Arial" w:eastAsia="Arial" w:hAnsi="Arial"/>
                <w:sz w:val="14"/>
                <w:szCs w:val="14"/>
                <w:color w:val="auto"/>
              </w:rPr>
              <w:t>11/18/02</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3"/>
              </w:rPr>
              <w:t>63,184</w:t>
            </w:r>
          </w:p>
        </w:tc>
        <w:tc>
          <w:tcPr>
            <w:tcW w:w="340" w:type="dxa"/>
            <w:vAlign w:val="bottom"/>
          </w:tcPr>
          <w:p>
            <w:pPr>
              <w:jc w:val="center"/>
              <w:ind w:left="12"/>
              <w:spacing w:after="0"/>
              <w:rPr>
                <w:sz w:val="20"/>
                <w:szCs w:val="20"/>
                <w:color w:val="auto"/>
              </w:rPr>
            </w:pPr>
            <w:r>
              <w:rPr>
                <w:rFonts w:ascii="Arial" w:cs="Arial" w:eastAsia="Arial" w:hAnsi="Arial"/>
                <w:sz w:val="14"/>
                <w:szCs w:val="14"/>
                <w:color w:val="auto"/>
              </w:rPr>
              <w:t>A</w:t>
            </w:r>
          </w:p>
        </w:tc>
        <w:tc>
          <w:tcPr>
            <w:tcW w:w="800" w:type="dxa"/>
            <w:vAlign w:val="bottom"/>
          </w:tcPr>
          <w:p>
            <w:pPr>
              <w:jc w:val="center"/>
              <w:ind w:left="10"/>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52"/>
              <w:spacing w:after="0"/>
              <w:rPr>
                <w:sz w:val="20"/>
                <w:szCs w:val="20"/>
                <w:color w:val="auto"/>
              </w:rPr>
            </w:pPr>
            <w:r>
              <w:rPr>
                <w:rFonts w:ascii="Arial" w:cs="Arial" w:eastAsia="Arial" w:hAnsi="Arial"/>
                <w:sz w:val="14"/>
                <w:szCs w:val="14"/>
                <w:color w:val="auto"/>
                <w:w w:val="88"/>
              </w:rPr>
              <w:t>63,184</w:t>
            </w:r>
          </w:p>
        </w:tc>
        <w:tc>
          <w:tcPr>
            <w:tcW w:w="760" w:type="dxa"/>
            <w:vAlign w:val="bottom"/>
          </w:tcPr>
          <w:p>
            <w:pPr>
              <w:jc w:val="center"/>
              <w:ind w:left="112"/>
              <w:spacing w:after="0"/>
              <w:rPr>
                <w:sz w:val="20"/>
                <w:szCs w:val="20"/>
                <w:color w:val="auto"/>
              </w:rPr>
            </w:pPr>
            <w:r>
              <w:rPr>
                <w:rFonts w:ascii="Arial" w:cs="Arial" w:eastAsia="Arial" w:hAnsi="Arial"/>
                <w:sz w:val="14"/>
                <w:szCs w:val="14"/>
                <w:color w:val="auto"/>
                <w:w w:val="98"/>
              </w:rPr>
              <w:t>D</w:t>
            </w: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980" w:type="dxa"/>
            <w:vAlign w:val="bottom"/>
          </w:tcPr>
          <w:p>
            <w:pPr>
              <w:jc w:val="right"/>
              <w:spacing w:after="0"/>
              <w:rPr>
                <w:sz w:val="20"/>
                <w:szCs w:val="20"/>
                <w:color w:val="auto"/>
              </w:rPr>
            </w:pPr>
            <w:r>
              <w:rPr>
                <w:rFonts w:ascii="Arial" w:cs="Arial" w:eastAsia="Arial" w:hAnsi="Arial"/>
                <w:sz w:val="14"/>
                <w:szCs w:val="14"/>
                <w:color w:val="auto"/>
              </w:rPr>
              <w:t>11/18/02</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5"/>
              </w:rPr>
              <w:t>2,712</w:t>
            </w:r>
          </w:p>
        </w:tc>
        <w:tc>
          <w:tcPr>
            <w:tcW w:w="340" w:type="dxa"/>
            <w:vAlign w:val="bottom"/>
          </w:tcPr>
          <w:p>
            <w:pPr>
              <w:jc w:val="center"/>
              <w:ind w:left="12"/>
              <w:spacing w:after="0"/>
              <w:rPr>
                <w:sz w:val="20"/>
                <w:szCs w:val="20"/>
                <w:color w:val="auto"/>
              </w:rPr>
            </w:pPr>
            <w:r>
              <w:rPr>
                <w:rFonts w:ascii="Arial" w:cs="Arial" w:eastAsia="Arial" w:hAnsi="Arial"/>
                <w:sz w:val="14"/>
                <w:szCs w:val="14"/>
                <w:color w:val="auto"/>
              </w:rPr>
              <w:t>A</w:t>
            </w:r>
          </w:p>
        </w:tc>
        <w:tc>
          <w:tcPr>
            <w:tcW w:w="800" w:type="dxa"/>
            <w:vAlign w:val="bottom"/>
          </w:tcPr>
          <w:p>
            <w:pPr>
              <w:jc w:val="center"/>
              <w:ind w:left="10"/>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52"/>
              <w:spacing w:after="0"/>
              <w:rPr>
                <w:sz w:val="20"/>
                <w:szCs w:val="20"/>
                <w:color w:val="auto"/>
              </w:rPr>
            </w:pPr>
            <w:r>
              <w:rPr>
                <w:rFonts w:ascii="Arial" w:cs="Arial" w:eastAsia="Arial" w:hAnsi="Arial"/>
                <w:sz w:val="14"/>
                <w:szCs w:val="14"/>
                <w:color w:val="auto"/>
                <w:w w:val="85"/>
              </w:rPr>
              <w:t>2,712</w:t>
            </w:r>
          </w:p>
        </w:tc>
        <w:tc>
          <w:tcPr>
            <w:tcW w:w="760" w:type="dxa"/>
            <w:vAlign w:val="bottom"/>
          </w:tcPr>
          <w:p>
            <w:pPr>
              <w:jc w:val="center"/>
              <w:ind w:left="92"/>
              <w:spacing w:after="0"/>
              <w:rPr>
                <w:sz w:val="20"/>
                <w:szCs w:val="20"/>
                <w:color w:val="auto"/>
              </w:rPr>
            </w:pPr>
            <w:r>
              <w:rPr>
                <w:rFonts w:ascii="Arial" w:cs="Arial" w:eastAsia="Arial" w:hAnsi="Arial"/>
                <w:sz w:val="14"/>
                <w:szCs w:val="14"/>
                <w:color w:val="auto"/>
              </w:rPr>
              <w:t>I</w:t>
            </w:r>
          </w:p>
        </w:tc>
        <w:tc>
          <w:tcPr>
            <w:tcW w:w="1100" w:type="dxa"/>
            <w:vAlign w:val="bottom"/>
          </w:tcPr>
          <w:p>
            <w:pPr>
              <w:jc w:val="center"/>
              <w:ind w:left="12"/>
              <w:spacing w:after="0"/>
              <w:rPr>
                <w:sz w:val="20"/>
                <w:szCs w:val="20"/>
                <w:color w:val="auto"/>
              </w:rPr>
            </w:pPr>
            <w:r>
              <w:rPr>
                <w:rFonts w:ascii="Arial" w:cs="Arial" w:eastAsia="Arial" w:hAnsi="Arial"/>
                <w:sz w:val="14"/>
                <w:szCs w:val="14"/>
                <w:color w:val="auto"/>
                <w:w w:val="95"/>
              </w:rPr>
              <w:t>By Wife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980" w:type="dxa"/>
            <w:vAlign w:val="bottom"/>
          </w:tcPr>
          <w:p>
            <w:pPr>
              <w:jc w:val="right"/>
              <w:spacing w:after="0"/>
              <w:rPr>
                <w:sz w:val="20"/>
                <w:szCs w:val="20"/>
                <w:color w:val="auto"/>
              </w:rPr>
            </w:pPr>
            <w:r>
              <w:rPr>
                <w:rFonts w:ascii="Arial" w:cs="Arial" w:eastAsia="Arial" w:hAnsi="Arial"/>
                <w:sz w:val="14"/>
                <w:szCs w:val="14"/>
                <w:color w:val="auto"/>
              </w:rPr>
              <w:t>11/18/02</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5"/>
              </w:rPr>
              <w:t>41,132.488</w:t>
            </w:r>
          </w:p>
        </w:tc>
        <w:tc>
          <w:tcPr>
            <w:tcW w:w="340" w:type="dxa"/>
            <w:vAlign w:val="bottom"/>
          </w:tcPr>
          <w:p>
            <w:pPr>
              <w:jc w:val="center"/>
              <w:ind w:left="12"/>
              <w:spacing w:after="0"/>
              <w:rPr>
                <w:sz w:val="20"/>
                <w:szCs w:val="20"/>
                <w:color w:val="auto"/>
              </w:rPr>
            </w:pPr>
            <w:r>
              <w:rPr>
                <w:rFonts w:ascii="Arial" w:cs="Arial" w:eastAsia="Arial" w:hAnsi="Arial"/>
                <w:sz w:val="14"/>
                <w:szCs w:val="14"/>
                <w:color w:val="auto"/>
              </w:rPr>
              <w:t>A</w:t>
            </w:r>
          </w:p>
        </w:tc>
        <w:tc>
          <w:tcPr>
            <w:tcW w:w="800" w:type="dxa"/>
            <w:vAlign w:val="bottom"/>
          </w:tcPr>
          <w:p>
            <w:pPr>
              <w:jc w:val="center"/>
              <w:ind w:left="10"/>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52"/>
              <w:spacing w:after="0"/>
              <w:rPr>
                <w:sz w:val="20"/>
                <w:szCs w:val="20"/>
                <w:color w:val="auto"/>
              </w:rPr>
            </w:pPr>
            <w:r>
              <w:rPr>
                <w:rFonts w:ascii="Arial" w:cs="Arial" w:eastAsia="Arial" w:hAnsi="Arial"/>
                <w:sz w:val="14"/>
                <w:szCs w:val="14"/>
                <w:color w:val="auto"/>
                <w:w w:val="88"/>
              </w:rPr>
              <w:t>41,132.488</w:t>
            </w:r>
          </w:p>
        </w:tc>
        <w:tc>
          <w:tcPr>
            <w:tcW w:w="760" w:type="dxa"/>
            <w:vAlign w:val="bottom"/>
          </w:tcPr>
          <w:p>
            <w:pPr>
              <w:jc w:val="center"/>
              <w:ind w:left="92"/>
              <w:spacing w:after="0"/>
              <w:rPr>
                <w:sz w:val="20"/>
                <w:szCs w:val="20"/>
                <w:color w:val="auto"/>
              </w:rPr>
            </w:pPr>
            <w:r>
              <w:rPr>
                <w:rFonts w:ascii="Arial" w:cs="Arial" w:eastAsia="Arial" w:hAnsi="Arial"/>
                <w:sz w:val="14"/>
                <w:szCs w:val="14"/>
                <w:color w:val="auto"/>
              </w:rPr>
              <w:t>I</w:t>
            </w:r>
          </w:p>
        </w:tc>
        <w:tc>
          <w:tcPr>
            <w:tcW w:w="1100" w:type="dxa"/>
            <w:vAlign w:val="bottom"/>
          </w:tcPr>
          <w:p>
            <w:pPr>
              <w:jc w:val="center"/>
              <w:ind w:left="12"/>
              <w:spacing w:after="0"/>
              <w:rPr>
                <w:sz w:val="20"/>
                <w:szCs w:val="20"/>
                <w:color w:val="auto"/>
              </w:rPr>
            </w:pPr>
            <w:r>
              <w:rPr>
                <w:rFonts w:ascii="Arial" w:cs="Arial" w:eastAsia="Arial" w:hAnsi="Arial"/>
                <w:sz w:val="14"/>
                <w:szCs w:val="14"/>
                <w:color w:val="auto"/>
                <w:w w:val="89"/>
              </w:rPr>
              <w:t>By 401(k) Plan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980" w:type="dxa"/>
            <w:vAlign w:val="bottom"/>
          </w:tcPr>
          <w:p>
            <w:pPr>
              <w:jc w:val="right"/>
              <w:spacing w:after="0"/>
              <w:rPr>
                <w:sz w:val="20"/>
                <w:szCs w:val="20"/>
                <w:color w:val="auto"/>
              </w:rPr>
            </w:pPr>
            <w:r>
              <w:rPr>
                <w:rFonts w:ascii="Arial" w:cs="Arial" w:eastAsia="Arial" w:hAnsi="Arial"/>
                <w:sz w:val="14"/>
                <w:szCs w:val="14"/>
                <w:color w:val="auto"/>
              </w:rPr>
              <w:t>11/18/02</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6"/>
              </w:rPr>
              <w:t>2,728,638</w:t>
            </w:r>
          </w:p>
        </w:tc>
        <w:tc>
          <w:tcPr>
            <w:tcW w:w="340" w:type="dxa"/>
            <w:vAlign w:val="bottom"/>
          </w:tcPr>
          <w:p>
            <w:pPr>
              <w:jc w:val="center"/>
              <w:ind w:left="12"/>
              <w:spacing w:after="0"/>
              <w:rPr>
                <w:sz w:val="20"/>
                <w:szCs w:val="20"/>
                <w:color w:val="auto"/>
              </w:rPr>
            </w:pPr>
            <w:r>
              <w:rPr>
                <w:rFonts w:ascii="Arial" w:cs="Arial" w:eastAsia="Arial" w:hAnsi="Arial"/>
                <w:sz w:val="14"/>
                <w:szCs w:val="14"/>
                <w:color w:val="auto"/>
              </w:rPr>
              <w:t>A</w:t>
            </w:r>
          </w:p>
        </w:tc>
        <w:tc>
          <w:tcPr>
            <w:tcW w:w="800" w:type="dxa"/>
            <w:vAlign w:val="bottom"/>
          </w:tcPr>
          <w:p>
            <w:pPr>
              <w:jc w:val="center"/>
              <w:ind w:left="10"/>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52"/>
              <w:spacing w:after="0"/>
              <w:rPr>
                <w:sz w:val="20"/>
                <w:szCs w:val="20"/>
                <w:color w:val="auto"/>
              </w:rPr>
            </w:pPr>
            <w:r>
              <w:rPr>
                <w:rFonts w:ascii="Arial" w:cs="Arial" w:eastAsia="Arial" w:hAnsi="Arial"/>
                <w:sz w:val="14"/>
                <w:szCs w:val="14"/>
                <w:color w:val="auto"/>
                <w:w w:val="86"/>
              </w:rPr>
              <w:t>2,728,638</w:t>
            </w:r>
          </w:p>
        </w:tc>
        <w:tc>
          <w:tcPr>
            <w:tcW w:w="760" w:type="dxa"/>
            <w:vAlign w:val="bottom"/>
          </w:tcPr>
          <w:p>
            <w:pPr>
              <w:jc w:val="center"/>
              <w:ind w:left="92"/>
              <w:spacing w:after="0"/>
              <w:rPr>
                <w:sz w:val="20"/>
                <w:szCs w:val="20"/>
                <w:color w:val="auto"/>
              </w:rPr>
            </w:pPr>
            <w:r>
              <w:rPr>
                <w:rFonts w:ascii="Arial" w:cs="Arial" w:eastAsia="Arial" w:hAnsi="Arial"/>
                <w:sz w:val="14"/>
                <w:szCs w:val="14"/>
                <w:color w:val="auto"/>
              </w:rPr>
              <w:t>I</w:t>
            </w:r>
          </w:p>
        </w:tc>
        <w:tc>
          <w:tcPr>
            <w:tcW w:w="1100" w:type="dxa"/>
            <w:vAlign w:val="bottom"/>
          </w:tcPr>
          <w:p>
            <w:pPr>
              <w:jc w:val="center"/>
              <w:ind w:left="32"/>
              <w:spacing w:after="0"/>
              <w:rPr>
                <w:sz w:val="20"/>
                <w:szCs w:val="20"/>
                <w:color w:val="auto"/>
              </w:rPr>
            </w:pPr>
            <w:r>
              <w:rPr>
                <w:rFonts w:ascii="Arial" w:cs="Arial" w:eastAsia="Arial" w:hAnsi="Arial"/>
                <w:sz w:val="14"/>
                <w:szCs w:val="14"/>
                <w:color w:val="auto"/>
                <w:w w:val="95"/>
              </w:rPr>
              <w:t>By LLC (2)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980" w:type="dxa"/>
            <w:vAlign w:val="bottom"/>
          </w:tcPr>
          <w:p>
            <w:pPr>
              <w:jc w:val="right"/>
              <w:spacing w:after="0"/>
              <w:rPr>
                <w:sz w:val="20"/>
                <w:szCs w:val="20"/>
                <w:color w:val="auto"/>
              </w:rPr>
            </w:pPr>
            <w:r>
              <w:rPr>
                <w:rFonts w:ascii="Arial" w:cs="Arial" w:eastAsia="Arial" w:hAnsi="Arial"/>
                <w:sz w:val="14"/>
                <w:szCs w:val="14"/>
                <w:color w:val="auto"/>
              </w:rPr>
              <w:t>11/18/02</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6"/>
              </w:rPr>
              <w:t>122,163</w:t>
            </w:r>
          </w:p>
        </w:tc>
        <w:tc>
          <w:tcPr>
            <w:tcW w:w="340" w:type="dxa"/>
            <w:vAlign w:val="bottom"/>
          </w:tcPr>
          <w:p>
            <w:pPr>
              <w:jc w:val="center"/>
              <w:ind w:left="12"/>
              <w:spacing w:after="0"/>
              <w:rPr>
                <w:sz w:val="20"/>
                <w:szCs w:val="20"/>
                <w:color w:val="auto"/>
              </w:rPr>
            </w:pPr>
            <w:r>
              <w:rPr>
                <w:rFonts w:ascii="Arial" w:cs="Arial" w:eastAsia="Arial" w:hAnsi="Arial"/>
                <w:sz w:val="14"/>
                <w:szCs w:val="14"/>
                <w:color w:val="auto"/>
              </w:rPr>
              <w:t>A</w:t>
            </w:r>
          </w:p>
        </w:tc>
        <w:tc>
          <w:tcPr>
            <w:tcW w:w="800" w:type="dxa"/>
            <w:vAlign w:val="bottom"/>
          </w:tcPr>
          <w:p>
            <w:pPr>
              <w:jc w:val="center"/>
              <w:ind w:left="10"/>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32"/>
              <w:spacing w:after="0"/>
              <w:rPr>
                <w:sz w:val="20"/>
                <w:szCs w:val="20"/>
                <w:color w:val="auto"/>
              </w:rPr>
            </w:pPr>
            <w:r>
              <w:rPr>
                <w:rFonts w:ascii="Arial" w:cs="Arial" w:eastAsia="Arial" w:hAnsi="Arial"/>
                <w:sz w:val="14"/>
                <w:szCs w:val="14"/>
                <w:color w:val="auto"/>
                <w:w w:val="86"/>
              </w:rPr>
              <w:t>122,163</w:t>
            </w:r>
          </w:p>
        </w:tc>
        <w:tc>
          <w:tcPr>
            <w:tcW w:w="760" w:type="dxa"/>
            <w:vAlign w:val="bottom"/>
          </w:tcPr>
          <w:p>
            <w:pPr>
              <w:jc w:val="center"/>
              <w:ind w:left="92"/>
              <w:spacing w:after="0"/>
              <w:rPr>
                <w:sz w:val="20"/>
                <w:szCs w:val="20"/>
                <w:color w:val="auto"/>
              </w:rPr>
            </w:pPr>
            <w:r>
              <w:rPr>
                <w:rFonts w:ascii="Arial" w:cs="Arial" w:eastAsia="Arial" w:hAnsi="Arial"/>
                <w:sz w:val="14"/>
                <w:szCs w:val="14"/>
                <w:color w:val="auto"/>
              </w:rPr>
              <w:t>I</w:t>
            </w:r>
          </w:p>
        </w:tc>
        <w:tc>
          <w:tcPr>
            <w:tcW w:w="1100" w:type="dxa"/>
            <w:vAlign w:val="bottom"/>
          </w:tcPr>
          <w:p>
            <w:pPr>
              <w:jc w:val="center"/>
              <w:ind w:left="32"/>
              <w:spacing w:after="0"/>
              <w:rPr>
                <w:sz w:val="20"/>
                <w:szCs w:val="20"/>
                <w:color w:val="auto"/>
              </w:rPr>
            </w:pPr>
            <w:r>
              <w:rPr>
                <w:rFonts w:ascii="Arial" w:cs="Arial" w:eastAsia="Arial" w:hAnsi="Arial"/>
                <w:sz w:val="14"/>
                <w:szCs w:val="14"/>
                <w:color w:val="auto"/>
                <w:w w:val="87"/>
              </w:rPr>
              <w:t>By Trusts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4"/>
          <w:szCs w:val="14"/>
          <w:color w:val="auto"/>
        </w:rPr>
        <w:t>Reminder:</w:t>
        <w:tab/>
        <w:t>Report on a separate line for each class of securities beneficially owned directly or indirectly.</w:t>
      </w:r>
    </w:p>
    <w:p>
      <w:pPr>
        <w:spacing w:after="0" w:line="15" w:lineRule="exact"/>
        <w:rPr>
          <w:sz w:val="24"/>
          <w:szCs w:val="24"/>
          <w:color w:val="auto"/>
        </w:rPr>
      </w:pPr>
    </w:p>
    <w:p>
      <w:pPr>
        <w:ind w:left="780" w:hanging="232"/>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p>
      <w:pPr>
        <w:spacing w:after="0" w:line="11" w:lineRule="exact"/>
        <w:rPr>
          <w:sz w:val="24"/>
          <w:szCs w:val="24"/>
          <w:color w:val="auto"/>
        </w:rPr>
      </w:pPr>
    </w:p>
    <w:p>
      <w:pPr>
        <w:ind w:left="40" w:right="50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60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FORM 4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e.g.</w:t>
      </w:r>
      <w:r>
        <w:rPr>
          <w:rFonts w:ascii="Arial" w:cs="Arial" w:eastAsia="Arial" w:hAnsi="Arial"/>
          <w:sz w:val="18"/>
          <w:szCs w:val="18"/>
          <w:b w:val="1"/>
          <w:bCs w:val="1"/>
          <w:color w:val="auto"/>
        </w:rPr>
        <w:t>,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272020" cy="8395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39533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Arial" w:cs="Arial" w:eastAsia="Arial" w:hAnsi="Arial"/>
                <w:sz w:val="14"/>
                <w:szCs w:val="14"/>
                <w:color w:val="auto"/>
                <w:w w:val="99"/>
              </w:rPr>
              <w:t>1. Title of Derivative 2. Conver-</w:t>
            </w:r>
          </w:p>
        </w:tc>
        <w:tc>
          <w:tcPr>
            <w:tcW w:w="620" w:type="dxa"/>
            <w:vAlign w:val="bottom"/>
          </w:tcPr>
          <w:p>
            <w:pPr>
              <w:ind w:left="20"/>
              <w:spacing w:after="0"/>
              <w:rPr>
                <w:sz w:val="20"/>
                <w:szCs w:val="20"/>
                <w:color w:val="auto"/>
              </w:rPr>
            </w:pPr>
            <w:r>
              <w:rPr>
                <w:rFonts w:ascii="Arial" w:cs="Arial" w:eastAsia="Arial" w:hAnsi="Arial"/>
                <w:sz w:val="14"/>
                <w:szCs w:val="14"/>
                <w:color w:val="auto"/>
              </w:rPr>
              <w:t>3. Trans-</w:t>
            </w:r>
          </w:p>
        </w:tc>
        <w:tc>
          <w:tcPr>
            <w:tcW w:w="860" w:type="dxa"/>
            <w:vAlign w:val="bottom"/>
          </w:tcPr>
          <w:p>
            <w:pPr>
              <w:ind w:left="20"/>
              <w:spacing w:after="0"/>
              <w:rPr>
                <w:sz w:val="20"/>
                <w:szCs w:val="20"/>
                <w:color w:val="auto"/>
              </w:rPr>
            </w:pPr>
            <w:r>
              <w:rPr>
                <w:rFonts w:ascii="Arial" w:cs="Arial" w:eastAsia="Arial" w:hAnsi="Arial"/>
                <w:sz w:val="14"/>
                <w:szCs w:val="14"/>
                <w:color w:val="auto"/>
              </w:rPr>
              <w:t>3A. Deemed</w:t>
            </w:r>
          </w:p>
        </w:tc>
        <w:tc>
          <w:tcPr>
            <w:tcW w:w="660" w:type="dxa"/>
            <w:vAlign w:val="bottom"/>
          </w:tcPr>
          <w:p>
            <w:pPr>
              <w:spacing w:after="0"/>
              <w:rPr>
                <w:sz w:val="20"/>
                <w:szCs w:val="20"/>
                <w:color w:val="auto"/>
              </w:rPr>
            </w:pPr>
            <w:r>
              <w:rPr>
                <w:rFonts w:ascii="Arial" w:cs="Arial" w:eastAsia="Arial" w:hAnsi="Arial"/>
                <w:sz w:val="14"/>
                <w:szCs w:val="14"/>
                <w:color w:val="auto"/>
              </w:rPr>
              <w:t>4. Trans-</w:t>
            </w:r>
          </w:p>
        </w:tc>
        <w:tc>
          <w:tcPr>
            <w:tcW w:w="2560" w:type="dxa"/>
            <w:vAlign w:val="bottom"/>
            <w:gridSpan w:val="2"/>
          </w:tcPr>
          <w:p>
            <w:pPr>
              <w:ind w:left="60"/>
              <w:spacing w:after="0"/>
              <w:rPr>
                <w:sz w:val="20"/>
                <w:szCs w:val="20"/>
                <w:color w:val="auto"/>
              </w:rPr>
            </w:pPr>
            <w:r>
              <w:rPr>
                <w:rFonts w:ascii="Arial" w:cs="Arial" w:eastAsia="Arial" w:hAnsi="Arial"/>
                <w:sz w:val="14"/>
                <w:szCs w:val="14"/>
                <w:color w:val="auto"/>
              </w:rPr>
              <w:t>5. Number of Deriv- 6. Date Exercisable</w:t>
            </w:r>
          </w:p>
        </w:tc>
        <w:tc>
          <w:tcPr>
            <w:tcW w:w="1740" w:type="dxa"/>
            <w:vAlign w:val="bottom"/>
          </w:tcPr>
          <w:p>
            <w:pPr>
              <w:ind w:left="180"/>
              <w:spacing w:after="0"/>
              <w:rPr>
                <w:sz w:val="20"/>
                <w:szCs w:val="20"/>
                <w:color w:val="auto"/>
              </w:rPr>
            </w:pPr>
            <w:r>
              <w:rPr>
                <w:rFonts w:ascii="Arial" w:cs="Arial" w:eastAsia="Arial" w:hAnsi="Arial"/>
                <w:sz w:val="14"/>
                <w:szCs w:val="14"/>
                <w:color w:val="auto"/>
              </w:rPr>
              <w:t>7. Title and Amount of</w:t>
            </w:r>
          </w:p>
        </w:tc>
      </w:tr>
      <w:tr>
        <w:trPr>
          <w:trHeight w:val="149"/>
        </w:trPr>
        <w:tc>
          <w:tcPr>
            <w:tcW w:w="960" w:type="dxa"/>
            <w:vAlign w:val="bottom"/>
          </w:tcPr>
          <w:p>
            <w:pPr>
              <w:ind w:left="140"/>
              <w:spacing w:after="0" w:line="149" w:lineRule="exact"/>
              <w:rPr>
                <w:sz w:val="20"/>
                <w:szCs w:val="20"/>
                <w:color w:val="auto"/>
              </w:rPr>
            </w:pPr>
            <w:r>
              <w:rPr>
                <w:rFonts w:ascii="Arial" w:cs="Arial" w:eastAsia="Arial" w:hAnsi="Arial"/>
                <w:sz w:val="14"/>
                <w:szCs w:val="14"/>
                <w:color w:val="auto"/>
              </w:rPr>
              <w:t>Security</w:t>
            </w: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sion or</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w w:val="94"/>
              </w:rPr>
              <w:t>Execution</w:t>
            </w:r>
          </w:p>
        </w:tc>
        <w:tc>
          <w:tcPr>
            <w:tcW w:w="660" w:type="dxa"/>
            <w:vAlign w:val="bottom"/>
          </w:tcPr>
          <w:p>
            <w:pPr>
              <w:ind w:left="140"/>
              <w:spacing w:after="0" w:line="149" w:lineRule="exact"/>
              <w:rPr>
                <w:sz w:val="20"/>
                <w:szCs w:val="20"/>
                <w:color w:val="auto"/>
              </w:rPr>
            </w:pPr>
            <w:r>
              <w:rPr>
                <w:rFonts w:ascii="Arial" w:cs="Arial" w:eastAsia="Arial" w:hAnsi="Arial"/>
                <w:sz w:val="14"/>
                <w:szCs w:val="14"/>
                <w:color w:val="auto"/>
              </w:rPr>
              <w:t>action</w:t>
            </w:r>
          </w:p>
        </w:tc>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rPr>
              <w:t>ative Securities</w:t>
            </w: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and Expiration</w:t>
            </w:r>
          </w:p>
        </w:tc>
        <w:tc>
          <w:tcPr>
            <w:tcW w:w="1740" w:type="dxa"/>
            <w:vAlign w:val="bottom"/>
          </w:tcPr>
          <w:p>
            <w:pPr>
              <w:ind w:left="320"/>
              <w:spacing w:after="0" w:line="149" w:lineRule="exact"/>
              <w:rPr>
                <w:sz w:val="20"/>
                <w:szCs w:val="20"/>
                <w:color w:val="auto"/>
              </w:rPr>
            </w:pPr>
            <w:r>
              <w:rPr>
                <w:rFonts w:ascii="Arial" w:cs="Arial" w:eastAsia="Arial" w:hAnsi="Arial"/>
                <w:sz w:val="14"/>
                <w:szCs w:val="14"/>
                <w:color w:val="auto"/>
              </w:rPr>
              <w:t>Underlying Securities</w:t>
            </w:r>
          </w:p>
        </w:tc>
      </w:tr>
      <w:tr>
        <w:trPr>
          <w:trHeight w:val="149"/>
        </w:trPr>
        <w:tc>
          <w:tcPr>
            <w:tcW w:w="960" w:type="dxa"/>
            <w:vAlign w:val="bottom"/>
          </w:tcPr>
          <w:p>
            <w:pPr>
              <w:ind w:left="140"/>
              <w:spacing w:after="0" w:line="149" w:lineRule="exact"/>
              <w:rPr>
                <w:sz w:val="20"/>
                <w:szCs w:val="20"/>
                <w:color w:val="auto"/>
              </w:rPr>
            </w:pPr>
            <w:r>
              <w:rPr>
                <w:rFonts w:ascii="Arial" w:cs="Arial" w:eastAsia="Arial" w:hAnsi="Arial"/>
                <w:sz w:val="14"/>
                <w:szCs w:val="14"/>
                <w:color w:val="auto"/>
              </w:rPr>
              <w:t>(Instr. 3)</w:t>
            </w: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Exercise</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Date</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Date, if</w:t>
            </w:r>
          </w:p>
        </w:tc>
        <w:tc>
          <w:tcPr>
            <w:tcW w:w="660" w:type="dxa"/>
            <w:vAlign w:val="bottom"/>
          </w:tcPr>
          <w:p>
            <w:pPr>
              <w:ind w:left="140"/>
              <w:spacing w:after="0" w:line="149" w:lineRule="exact"/>
              <w:rPr>
                <w:sz w:val="20"/>
                <w:szCs w:val="20"/>
                <w:color w:val="auto"/>
              </w:rPr>
            </w:pPr>
            <w:r>
              <w:rPr>
                <w:rFonts w:ascii="Arial" w:cs="Arial" w:eastAsia="Arial" w:hAnsi="Arial"/>
                <w:sz w:val="14"/>
                <w:szCs w:val="14"/>
                <w:color w:val="auto"/>
              </w:rPr>
              <w:t>Code</w:t>
            </w: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rPr>
              <w:t>Acquired (A) or</w:t>
            </w: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Date</w:t>
            </w:r>
          </w:p>
        </w:tc>
        <w:tc>
          <w:tcPr>
            <w:tcW w:w="1740" w:type="dxa"/>
            <w:vAlign w:val="bottom"/>
          </w:tcPr>
          <w:p>
            <w:pPr>
              <w:ind w:left="320"/>
              <w:spacing w:after="0" w:line="149" w:lineRule="exact"/>
              <w:rPr>
                <w:sz w:val="20"/>
                <w:szCs w:val="20"/>
                <w:color w:val="auto"/>
              </w:rPr>
            </w:pPr>
            <w:r>
              <w:rPr>
                <w:rFonts w:ascii="Arial" w:cs="Arial" w:eastAsia="Arial" w:hAnsi="Arial"/>
                <w:sz w:val="14"/>
                <w:szCs w:val="14"/>
                <w:color w:val="auto"/>
              </w:rPr>
              <w:t>(Instr. 3 and 4)</w:t>
            </w:r>
          </w:p>
        </w:tc>
      </w:tr>
      <w:tr>
        <w:trPr>
          <w:trHeight w:val="149"/>
        </w:trPr>
        <w:tc>
          <w:tcPr>
            <w:tcW w:w="960" w:type="dxa"/>
            <w:vAlign w:val="bottom"/>
          </w:tcPr>
          <w:p>
            <w:pPr>
              <w:spacing w:after="0"/>
              <w:rPr>
                <w:sz w:val="12"/>
                <w:szCs w:val="12"/>
                <w:color w:val="auto"/>
              </w:rPr>
            </w:pP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Price of</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w w:val="92"/>
              </w:rPr>
              <w:t>(Month/</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any</w:t>
            </w:r>
          </w:p>
        </w:tc>
        <w:tc>
          <w:tcPr>
            <w:tcW w:w="660" w:type="dxa"/>
            <w:vAlign w:val="bottom"/>
          </w:tcPr>
          <w:p>
            <w:pPr>
              <w:ind w:left="140"/>
              <w:spacing w:after="0" w:line="149" w:lineRule="exact"/>
              <w:rPr>
                <w:sz w:val="20"/>
                <w:szCs w:val="20"/>
                <w:color w:val="auto"/>
              </w:rPr>
            </w:pPr>
            <w:r>
              <w:rPr>
                <w:rFonts w:ascii="Arial" w:cs="Arial" w:eastAsia="Arial" w:hAnsi="Arial"/>
                <w:sz w:val="14"/>
                <w:szCs w:val="14"/>
                <w:color w:val="auto"/>
                <w:w w:val="95"/>
              </w:rPr>
              <w:t>(Instr. 8)</w:t>
            </w:r>
          </w:p>
        </w:tc>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rPr>
              <w:t>Disposed of (D)</w:t>
            </w: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c>
          <w:tcPr>
            <w:tcW w:w="1740" w:type="dxa"/>
            <w:vAlign w:val="bottom"/>
          </w:tcPr>
          <w:p>
            <w:pPr>
              <w:spacing w:after="0"/>
              <w:rPr>
                <w:sz w:val="12"/>
                <w:szCs w:val="12"/>
                <w:color w:val="auto"/>
              </w:rPr>
            </w:pPr>
          </w:p>
        </w:tc>
      </w:tr>
      <w:tr>
        <w:trPr>
          <w:trHeight w:val="149"/>
        </w:trPr>
        <w:tc>
          <w:tcPr>
            <w:tcW w:w="960" w:type="dxa"/>
            <w:vAlign w:val="bottom"/>
          </w:tcPr>
          <w:p>
            <w:pPr>
              <w:spacing w:after="0"/>
              <w:rPr>
                <w:sz w:val="12"/>
                <w:szCs w:val="12"/>
                <w:color w:val="auto"/>
              </w:rPr>
            </w:pP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Deri-</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Day/</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660" w:type="dxa"/>
            <w:vAlign w:val="bottom"/>
          </w:tcPr>
          <w:p>
            <w:pPr>
              <w:spacing w:after="0"/>
              <w:rPr>
                <w:sz w:val="12"/>
                <w:szCs w:val="12"/>
                <w:color w:val="auto"/>
              </w:rPr>
            </w:pPr>
          </w:p>
        </w:tc>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w w:val="95"/>
              </w:rPr>
              <w:t>(Instr. 3, 4 and 5)</w:t>
            </w:r>
          </w:p>
        </w:tc>
        <w:tc>
          <w:tcPr>
            <w:tcW w:w="132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9"/>
        </w:trPr>
        <w:tc>
          <w:tcPr>
            <w:tcW w:w="960" w:type="dxa"/>
            <w:vAlign w:val="bottom"/>
          </w:tcPr>
          <w:p>
            <w:pPr>
              <w:spacing w:after="0"/>
              <w:rPr>
                <w:sz w:val="12"/>
                <w:szCs w:val="12"/>
                <w:color w:val="auto"/>
              </w:rPr>
            </w:pP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vative</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Year)</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Day/</w:t>
            </w: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72"/>
        </w:trPr>
        <w:tc>
          <w:tcPr>
            <w:tcW w:w="960" w:type="dxa"/>
            <w:vAlign w:val="bottom"/>
          </w:tcPr>
          <w:p>
            <w:pPr>
              <w:spacing w:after="0"/>
              <w:rPr>
                <w:sz w:val="14"/>
                <w:szCs w:val="14"/>
                <w:color w:val="auto"/>
              </w:rPr>
            </w:pPr>
          </w:p>
        </w:tc>
        <w:tc>
          <w:tcPr>
            <w:tcW w:w="980" w:type="dxa"/>
            <w:vAlign w:val="bottom"/>
          </w:tcPr>
          <w:p>
            <w:pPr>
              <w:ind w:left="360"/>
              <w:spacing w:after="0"/>
              <w:rPr>
                <w:sz w:val="20"/>
                <w:szCs w:val="20"/>
                <w:color w:val="auto"/>
              </w:rPr>
            </w:pPr>
            <w:r>
              <w:rPr>
                <w:rFonts w:ascii="Arial" w:cs="Arial" w:eastAsia="Arial" w:hAnsi="Arial"/>
                <w:sz w:val="14"/>
                <w:szCs w:val="14"/>
                <w:color w:val="auto"/>
                <w:w w:val="88"/>
              </w:rPr>
              <w:t>Security(1)</w:t>
            </w:r>
          </w:p>
        </w:tc>
        <w:tc>
          <w:tcPr>
            <w:tcW w:w="6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Arial" w:cs="Arial" w:eastAsia="Arial" w:hAnsi="Arial"/>
                <w:sz w:val="14"/>
                <w:szCs w:val="14"/>
                <w:color w:val="auto"/>
              </w:rPr>
              <w:t>Year)</w:t>
            </w: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48"/>
        </w:trPr>
        <w:tc>
          <w:tcPr>
            <w:tcW w:w="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r>
    </w:tbl>
    <w:p>
      <w:pPr>
        <w:spacing w:after="0" w:line="85" w:lineRule="exact"/>
        <w:rPr>
          <w:sz w:val="20"/>
          <w:szCs w:val="20"/>
          <w:color w:val="auto"/>
        </w:rPr>
      </w:pPr>
    </w:p>
    <w:tbl>
      <w:tblPr>
        <w:tblLayout w:type="fixed"/>
        <w:tblInd w:w="35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87"/>
              </w:rPr>
              <w:t>Date</w:t>
            </w:r>
          </w:p>
        </w:tc>
        <w:tc>
          <w:tcPr>
            <w:tcW w:w="860" w:type="dxa"/>
            <w:vAlign w:val="bottom"/>
            <w:vMerge w:val="restart"/>
          </w:tcPr>
          <w:p>
            <w:pPr>
              <w:jc w:val="center"/>
              <w:ind w:right="52"/>
              <w:spacing w:after="0"/>
              <w:rPr>
                <w:sz w:val="20"/>
                <w:szCs w:val="20"/>
                <w:color w:val="auto"/>
              </w:rPr>
            </w:pPr>
            <w:r>
              <w:rPr>
                <w:rFonts w:ascii="Arial" w:cs="Arial" w:eastAsia="Arial" w:hAnsi="Arial"/>
                <w:sz w:val="14"/>
                <w:szCs w:val="14"/>
                <w:color w:val="auto"/>
                <w:w w:val="93"/>
              </w:rPr>
              <w:t>Expiration</w:t>
            </w:r>
          </w:p>
        </w:tc>
        <w:tc>
          <w:tcPr>
            <w:tcW w:w="640" w:type="dxa"/>
            <w:vAlign w:val="bottom"/>
          </w:tcPr>
          <w:p>
            <w:pPr>
              <w:spacing w:after="0"/>
              <w:rPr>
                <w:sz w:val="14"/>
                <w:szCs w:val="14"/>
                <w:color w:val="auto"/>
              </w:rPr>
            </w:pPr>
          </w:p>
        </w:tc>
        <w:tc>
          <w:tcPr>
            <w:tcW w:w="780" w:type="dxa"/>
            <w:vAlign w:val="bottom"/>
          </w:tcPr>
          <w:p>
            <w:pPr>
              <w:jc w:val="center"/>
              <w:ind w:left="112"/>
              <w:spacing w:after="0"/>
              <w:rPr>
                <w:sz w:val="20"/>
                <w:szCs w:val="20"/>
                <w:color w:val="auto"/>
              </w:rPr>
            </w:pPr>
            <w:r>
              <w:rPr>
                <w:rFonts w:ascii="Arial" w:cs="Arial" w:eastAsia="Arial" w:hAnsi="Arial"/>
                <w:sz w:val="14"/>
                <w:szCs w:val="14"/>
                <w:color w:val="auto"/>
                <w:w w:val="92"/>
              </w:rPr>
              <w:t>Amount or</w:t>
            </w:r>
          </w:p>
        </w:tc>
        <w:tc>
          <w:tcPr>
            <w:tcW w:w="0" w:type="dxa"/>
            <w:vAlign w:val="bottom"/>
          </w:tcPr>
          <w:p>
            <w:pPr>
              <w:spacing w:after="0"/>
              <w:rPr>
                <w:sz w:val="1"/>
                <w:szCs w:val="1"/>
                <w:color w:val="auto"/>
              </w:rPr>
            </w:pPr>
          </w:p>
        </w:tc>
      </w:tr>
      <w:tr>
        <w:trPr>
          <w:trHeight w:val="68"/>
        </w:trPr>
        <w:tc>
          <w:tcPr>
            <w:tcW w:w="720" w:type="dxa"/>
            <w:vAlign w:val="bottom"/>
            <w:vMerge w:val="restart"/>
          </w:tcPr>
          <w:p>
            <w:pPr>
              <w:spacing w:after="0"/>
              <w:rPr>
                <w:sz w:val="20"/>
                <w:szCs w:val="20"/>
                <w:color w:val="auto"/>
              </w:rPr>
            </w:pPr>
            <w:r>
              <w:rPr>
                <w:rFonts w:ascii="Arial" w:cs="Arial" w:eastAsia="Arial" w:hAnsi="Arial"/>
                <w:sz w:val="14"/>
                <w:szCs w:val="14"/>
                <w:color w:val="auto"/>
              </w:rPr>
              <w:t>Code   V</w:t>
            </w:r>
          </w:p>
        </w:tc>
        <w:tc>
          <w:tcPr>
            <w:tcW w:w="660" w:type="dxa"/>
            <w:vAlign w:val="bottom"/>
            <w:vMerge w:val="restart"/>
          </w:tcPr>
          <w:p>
            <w:pPr>
              <w:ind w:left="160"/>
              <w:spacing w:after="0"/>
              <w:rPr>
                <w:sz w:val="20"/>
                <w:szCs w:val="20"/>
                <w:color w:val="auto"/>
              </w:rPr>
            </w:pPr>
            <w:r>
              <w:rPr>
                <w:rFonts w:ascii="Arial" w:cs="Arial" w:eastAsia="Arial" w:hAnsi="Arial"/>
                <w:sz w:val="14"/>
                <w:szCs w:val="14"/>
                <w:color w:val="auto"/>
              </w:rPr>
              <w:t>(A)(1)</w:t>
            </w:r>
          </w:p>
        </w:tc>
        <w:tc>
          <w:tcPr>
            <w:tcW w:w="420" w:type="dxa"/>
            <w:vAlign w:val="bottom"/>
            <w:vMerge w:val="restart"/>
          </w:tcPr>
          <w:p>
            <w:pPr>
              <w:ind w:left="160"/>
              <w:spacing w:after="0"/>
              <w:rPr>
                <w:sz w:val="20"/>
                <w:szCs w:val="20"/>
                <w:color w:val="auto"/>
              </w:rPr>
            </w:pPr>
            <w:r>
              <w:rPr>
                <w:rFonts w:ascii="Arial" w:cs="Arial" w:eastAsia="Arial" w:hAnsi="Arial"/>
                <w:sz w:val="14"/>
                <w:szCs w:val="14"/>
                <w:color w:val="auto"/>
              </w:rPr>
              <w:t>(D)</w:t>
            </w:r>
          </w:p>
        </w:tc>
        <w:tc>
          <w:tcPr>
            <w:tcW w:w="7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vMerge w:val="restart"/>
          </w:tcPr>
          <w:p>
            <w:pPr>
              <w:ind w:left="200"/>
              <w:spacing w:after="0"/>
              <w:rPr>
                <w:sz w:val="20"/>
                <w:szCs w:val="20"/>
                <w:color w:val="auto"/>
              </w:rPr>
            </w:pPr>
            <w:r>
              <w:rPr>
                <w:rFonts w:ascii="Arial" w:cs="Arial" w:eastAsia="Arial" w:hAnsi="Arial"/>
                <w:sz w:val="14"/>
                <w:szCs w:val="14"/>
                <w:color w:val="auto"/>
              </w:rPr>
              <w:t>Title</w:t>
            </w:r>
          </w:p>
        </w:tc>
        <w:tc>
          <w:tcPr>
            <w:tcW w:w="780" w:type="dxa"/>
            <w:vAlign w:val="bottom"/>
            <w:vMerge w:val="restart"/>
          </w:tcPr>
          <w:p>
            <w:pPr>
              <w:jc w:val="center"/>
              <w:ind w:left="112"/>
              <w:spacing w:after="0"/>
              <w:rPr>
                <w:sz w:val="20"/>
                <w:szCs w:val="20"/>
                <w:color w:val="auto"/>
              </w:rPr>
            </w:pPr>
            <w:r>
              <w:rPr>
                <w:rFonts w:ascii="Arial" w:cs="Arial" w:eastAsia="Arial" w:hAnsi="Arial"/>
                <w:sz w:val="14"/>
                <w:szCs w:val="14"/>
                <w:color w:val="auto"/>
                <w:w w:val="91"/>
              </w:rPr>
              <w:t>Number of</w:t>
            </w:r>
          </w:p>
        </w:tc>
        <w:tc>
          <w:tcPr>
            <w:tcW w:w="0" w:type="dxa"/>
            <w:vAlign w:val="bottom"/>
          </w:tcPr>
          <w:p>
            <w:pPr>
              <w:spacing w:after="0"/>
              <w:rPr>
                <w:sz w:val="1"/>
                <w:szCs w:val="1"/>
                <w:color w:val="auto"/>
              </w:rPr>
            </w:pPr>
          </w:p>
        </w:tc>
      </w:tr>
      <w:tr>
        <w:trPr>
          <w:trHeight w:val="132"/>
        </w:trPr>
        <w:tc>
          <w:tcPr>
            <w:tcW w:w="7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color w:val="auto"/>
                <w:w w:val="85"/>
              </w:rPr>
              <w:t>Exercisable</w:t>
            </w:r>
          </w:p>
        </w:tc>
        <w:tc>
          <w:tcPr>
            <w:tcW w:w="860" w:type="dxa"/>
            <w:vAlign w:val="bottom"/>
          </w:tcPr>
          <w:p>
            <w:pPr>
              <w:jc w:val="center"/>
              <w:ind w:right="52"/>
              <w:spacing w:after="0" w:line="133" w:lineRule="exact"/>
              <w:rPr>
                <w:sz w:val="20"/>
                <w:szCs w:val="20"/>
                <w:color w:val="auto"/>
              </w:rPr>
            </w:pPr>
            <w:r>
              <w:rPr>
                <w:rFonts w:ascii="Arial" w:cs="Arial" w:eastAsia="Arial" w:hAnsi="Arial"/>
                <w:sz w:val="14"/>
                <w:szCs w:val="14"/>
                <w:color w:val="auto"/>
                <w:w w:val="87"/>
              </w:rPr>
              <w:t>Date</w:t>
            </w:r>
          </w:p>
        </w:tc>
        <w:tc>
          <w:tcPr>
            <w:tcW w:w="6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112"/>
              <w:spacing w:after="0"/>
              <w:rPr>
                <w:sz w:val="20"/>
                <w:szCs w:val="20"/>
                <w:color w:val="auto"/>
              </w:rPr>
            </w:pPr>
            <w:r>
              <w:rPr>
                <w:rFonts w:ascii="Arial" w:cs="Arial" w:eastAsia="Arial" w:hAnsi="Arial"/>
                <w:sz w:val="14"/>
                <w:szCs w:val="14"/>
                <w:color w:val="auto"/>
                <w:w w:val="84"/>
              </w:rPr>
              <w:t>Shares(1)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color w:val="auto"/>
              </w:rPr>
              <w:t>8. Price</w:t>
            </w:r>
          </w:p>
        </w:tc>
        <w:tc>
          <w:tcPr>
            <w:tcW w:w="760" w:type="dxa"/>
            <w:vAlign w:val="bottom"/>
          </w:tcPr>
          <w:p>
            <w:pPr>
              <w:ind w:left="40"/>
              <w:spacing w:after="0"/>
              <w:rPr>
                <w:sz w:val="20"/>
                <w:szCs w:val="20"/>
                <w:color w:val="auto"/>
              </w:rPr>
            </w:pPr>
            <w:r>
              <w:rPr>
                <w:rFonts w:ascii="Arial" w:cs="Arial" w:eastAsia="Arial" w:hAnsi="Arial"/>
                <w:sz w:val="14"/>
                <w:szCs w:val="14"/>
                <w:color w:val="auto"/>
              </w:rPr>
              <w:t>9. Number</w:t>
            </w:r>
          </w:p>
        </w:tc>
        <w:tc>
          <w:tcPr>
            <w:tcW w:w="840" w:type="dxa"/>
            <w:vAlign w:val="bottom"/>
          </w:tcPr>
          <w:p>
            <w:pPr>
              <w:ind w:left="20"/>
              <w:spacing w:after="0"/>
              <w:rPr>
                <w:sz w:val="20"/>
                <w:szCs w:val="20"/>
                <w:color w:val="auto"/>
              </w:rPr>
            </w:pPr>
            <w:r>
              <w:rPr>
                <w:rFonts w:ascii="Arial" w:cs="Arial" w:eastAsia="Arial" w:hAnsi="Arial"/>
                <w:sz w:val="14"/>
                <w:szCs w:val="14"/>
                <w:color w:val="auto"/>
              </w:rPr>
              <w:t>10. Owner-</w:t>
            </w:r>
          </w:p>
        </w:tc>
        <w:tc>
          <w:tcPr>
            <w:tcW w:w="700" w:type="dxa"/>
            <w:vAlign w:val="bottom"/>
          </w:tcPr>
          <w:p>
            <w:pPr>
              <w:ind w:left="40"/>
              <w:spacing w:after="0"/>
              <w:rPr>
                <w:sz w:val="20"/>
                <w:szCs w:val="20"/>
                <w:color w:val="auto"/>
              </w:rPr>
            </w:pPr>
            <w:r>
              <w:rPr>
                <w:rFonts w:ascii="Arial" w:cs="Arial" w:eastAsia="Arial" w:hAnsi="Arial"/>
                <w:sz w:val="14"/>
                <w:szCs w:val="14"/>
                <w:color w:val="auto"/>
                <w:w w:val="97"/>
              </w:rPr>
              <w:t>11. Nature</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of</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of Deriv-</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ship</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of</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Deriv-</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Form of</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Indirect</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ative</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w w:val="94"/>
              </w:rPr>
              <w:t>Securities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Deriv-</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9"/>
              </w:rPr>
              <w:t>Benefi-</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w w:val="86"/>
              </w:rPr>
              <w:t>Security</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Bene-</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ative</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cial</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(Instr.</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ficially</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w w:val="91"/>
              </w:rPr>
              <w:t>Securities:</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Owner-</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5)</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Direct</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r>
      <w:tr>
        <w:trPr>
          <w:trHeight w:val="149"/>
        </w:trPr>
        <w:tc>
          <w:tcPr>
            <w:tcW w:w="60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w w:val="98"/>
              </w:rPr>
              <w:t>Following</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 or</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84"/>
              </w:rPr>
              <w:t>(Instr. 4)</w:t>
            </w:r>
          </w:p>
        </w:tc>
      </w:tr>
      <w:tr>
        <w:trPr>
          <w:trHeight w:val="149"/>
        </w:trPr>
        <w:tc>
          <w:tcPr>
            <w:tcW w:w="60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Reported</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Indirect</w:t>
            </w:r>
          </w:p>
        </w:tc>
        <w:tc>
          <w:tcPr>
            <w:tcW w:w="70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Trans-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w:t>
            </w:r>
          </w:p>
        </w:tc>
        <w:tc>
          <w:tcPr>
            <w:tcW w:w="70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action(s)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(Instr. 4)</w:t>
            </w:r>
          </w:p>
        </w:tc>
        <w:tc>
          <w:tcPr>
            <w:tcW w:w="700" w:type="dxa"/>
            <w:vAlign w:val="bottom"/>
          </w:tcPr>
          <w:p>
            <w:pPr>
              <w:spacing w:after="0"/>
              <w:rPr>
                <w:sz w:val="12"/>
                <w:szCs w:val="12"/>
                <w:color w:val="auto"/>
              </w:rPr>
            </w:pPr>
          </w:p>
        </w:tc>
      </w:tr>
      <w:tr>
        <w:trPr>
          <w:trHeight w:val="159"/>
        </w:trPr>
        <w:tc>
          <w:tcPr>
            <w:tcW w:w="600" w:type="dxa"/>
            <w:vAlign w:val="bottom"/>
          </w:tcPr>
          <w:p>
            <w:pPr>
              <w:spacing w:after="0"/>
              <w:rPr>
                <w:sz w:val="13"/>
                <w:szCs w:val="13"/>
                <w:color w:val="auto"/>
              </w:rPr>
            </w:pPr>
          </w:p>
        </w:tc>
        <w:tc>
          <w:tcPr>
            <w:tcW w:w="760" w:type="dxa"/>
            <w:vAlign w:val="bottom"/>
          </w:tcPr>
          <w:p>
            <w:pPr>
              <w:ind w:left="160"/>
              <w:spacing w:after="0" w:line="159" w:lineRule="exact"/>
              <w:rPr>
                <w:sz w:val="20"/>
                <w:szCs w:val="20"/>
                <w:color w:val="auto"/>
              </w:rPr>
            </w:pPr>
            <w:r>
              <w:rPr>
                <w:rFonts w:ascii="Arial" w:cs="Arial" w:eastAsia="Arial" w:hAnsi="Arial"/>
                <w:sz w:val="14"/>
                <w:szCs w:val="14"/>
                <w:color w:val="auto"/>
              </w:rPr>
              <w:t>(Instr. 4)</w:t>
            </w: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2">
            <w:col w:w="8420" w:space="20"/>
            <w:col w:w="298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180" w:type="dxa"/>
            <w:vAlign w:val="bottom"/>
            <w:tcBorders>
              <w:top w:val="single" w:sz="8" w:color="2C2C2C"/>
            </w:tcBorders>
          </w:tcPr>
          <w:p>
            <w:pPr>
              <w:ind w:left="20"/>
              <w:spacing w:after="0" w:line="145" w:lineRule="exact"/>
              <w:rPr>
                <w:sz w:val="20"/>
                <w:szCs w:val="20"/>
                <w:color w:val="auto"/>
              </w:rPr>
            </w:pPr>
            <w:r>
              <w:rPr>
                <w:rFonts w:ascii="Arial" w:cs="Arial" w:eastAsia="Arial" w:hAnsi="Arial"/>
                <w:sz w:val="14"/>
                <w:szCs w:val="14"/>
                <w:color w:val="auto"/>
                <w:w w:val="95"/>
              </w:rPr>
              <w:t>Option to Purchase</w:t>
            </w:r>
          </w:p>
        </w:tc>
        <w:tc>
          <w:tcPr>
            <w:tcW w:w="72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5"/>
              </w:rPr>
              <w:t>$10.5834</w:t>
            </w:r>
          </w:p>
        </w:tc>
        <w:tc>
          <w:tcPr>
            <w:tcW w:w="1140" w:type="dxa"/>
            <w:vAlign w:val="bottom"/>
            <w:tcBorders>
              <w:top w:val="single" w:sz="8" w:color="2C2C2C"/>
            </w:tcBorders>
          </w:tcPr>
          <w:p>
            <w:pPr>
              <w:jc w:val="right"/>
              <w:ind w:right="492"/>
              <w:spacing w:after="0" w:line="145" w:lineRule="exact"/>
              <w:rPr>
                <w:sz w:val="20"/>
                <w:szCs w:val="20"/>
                <w:color w:val="auto"/>
              </w:rPr>
            </w:pPr>
            <w:r>
              <w:rPr>
                <w:rFonts w:ascii="Arial" w:cs="Arial" w:eastAsia="Arial" w:hAnsi="Arial"/>
                <w:sz w:val="14"/>
                <w:szCs w:val="14"/>
                <w:color w:val="auto"/>
              </w:rPr>
              <w:t>11/18/02</w:t>
            </w:r>
          </w:p>
        </w:tc>
        <w:tc>
          <w:tcPr>
            <w:tcW w:w="940" w:type="dxa"/>
            <w:vAlign w:val="bottom"/>
            <w:tcBorders>
              <w:top w:val="single" w:sz="8" w:color="2C2C2C"/>
            </w:tcBorders>
          </w:tcPr>
          <w:p>
            <w:pPr>
              <w:ind w:left="540"/>
              <w:spacing w:after="0" w:line="145" w:lineRule="exact"/>
              <w:rPr>
                <w:sz w:val="20"/>
                <w:szCs w:val="20"/>
                <w:color w:val="auto"/>
              </w:rPr>
            </w:pPr>
            <w:r>
              <w:rPr>
                <w:rFonts w:ascii="Arial" w:cs="Arial" w:eastAsia="Arial" w:hAnsi="Arial"/>
                <w:sz w:val="14"/>
                <w:szCs w:val="14"/>
                <w:color w:val="auto"/>
              </w:rPr>
              <w:t>A</w:t>
            </w:r>
          </w:p>
        </w:tc>
        <w:tc>
          <w:tcPr>
            <w:tcW w:w="110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6"/>
              </w:rPr>
              <w:t>305,632</w:t>
            </w:r>
          </w:p>
        </w:tc>
        <w:tc>
          <w:tcPr>
            <w:tcW w:w="1000" w:type="dxa"/>
            <w:vAlign w:val="bottom"/>
            <w:tcBorders>
              <w:top w:val="single" w:sz="8" w:color="2C2C2C"/>
            </w:tcBorders>
          </w:tcPr>
          <w:p>
            <w:pPr>
              <w:jc w:val="center"/>
              <w:ind w:left="132"/>
              <w:spacing w:after="0" w:line="145" w:lineRule="exact"/>
              <w:rPr>
                <w:sz w:val="20"/>
                <w:szCs w:val="20"/>
                <w:color w:val="auto"/>
              </w:rPr>
            </w:pPr>
            <w:r>
              <w:rPr>
                <w:rFonts w:ascii="Arial" w:cs="Arial" w:eastAsia="Arial" w:hAnsi="Arial"/>
                <w:sz w:val="14"/>
                <w:szCs w:val="14"/>
                <w:color w:val="auto"/>
                <w:w w:val="93"/>
              </w:rPr>
              <w:t>(3)</w:t>
            </w:r>
          </w:p>
        </w:tc>
        <w:tc>
          <w:tcPr>
            <w:tcW w:w="72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9"/>
              </w:rPr>
              <w:t>7/10/2004</w:t>
            </w:r>
          </w:p>
        </w:tc>
        <w:tc>
          <w:tcPr>
            <w:tcW w:w="980" w:type="dxa"/>
            <w:vAlign w:val="bottom"/>
            <w:tcBorders>
              <w:top w:val="single" w:sz="8" w:color="2C2C2C"/>
            </w:tcBorders>
          </w:tcPr>
          <w:p>
            <w:pPr>
              <w:ind w:left="60"/>
              <w:spacing w:after="0" w:line="145" w:lineRule="exact"/>
              <w:rPr>
                <w:sz w:val="20"/>
                <w:szCs w:val="20"/>
                <w:color w:val="auto"/>
              </w:rPr>
            </w:pPr>
            <w:r>
              <w:rPr>
                <w:rFonts w:ascii="Arial" w:cs="Arial" w:eastAsia="Arial" w:hAnsi="Arial"/>
                <w:sz w:val="14"/>
                <w:szCs w:val="14"/>
                <w:color w:val="auto"/>
                <w:w w:val="91"/>
              </w:rPr>
              <w:t>Class A Special</w:t>
            </w:r>
          </w:p>
        </w:tc>
        <w:tc>
          <w:tcPr>
            <w:tcW w:w="940" w:type="dxa"/>
            <w:vAlign w:val="bottom"/>
            <w:tcBorders>
              <w:top w:val="single" w:sz="8" w:color="2C2C2C"/>
            </w:tcBorders>
          </w:tcPr>
          <w:p>
            <w:pPr>
              <w:jc w:val="center"/>
              <w:ind w:right="352"/>
              <w:spacing w:after="0" w:line="145" w:lineRule="exact"/>
              <w:rPr>
                <w:sz w:val="20"/>
                <w:szCs w:val="20"/>
                <w:color w:val="auto"/>
              </w:rPr>
            </w:pPr>
            <w:r>
              <w:rPr>
                <w:rFonts w:ascii="Arial" w:cs="Arial" w:eastAsia="Arial" w:hAnsi="Arial"/>
                <w:sz w:val="14"/>
                <w:szCs w:val="14"/>
                <w:color w:val="auto"/>
                <w:w w:val="86"/>
              </w:rPr>
              <w:t>305,632</w:t>
            </w:r>
          </w:p>
        </w:tc>
        <w:tc>
          <w:tcPr>
            <w:tcW w:w="1180" w:type="dxa"/>
            <w:vAlign w:val="bottom"/>
            <w:tcBorders>
              <w:top w:val="single" w:sz="8" w:color="2C2C2C"/>
            </w:tcBorders>
          </w:tcPr>
          <w:p>
            <w:pPr>
              <w:jc w:val="center"/>
              <w:ind w:left="72"/>
              <w:spacing w:after="0" w:line="145" w:lineRule="exact"/>
              <w:rPr>
                <w:sz w:val="20"/>
                <w:szCs w:val="20"/>
                <w:color w:val="auto"/>
              </w:rPr>
            </w:pPr>
            <w:r>
              <w:rPr>
                <w:rFonts w:ascii="Arial" w:cs="Arial" w:eastAsia="Arial" w:hAnsi="Arial"/>
                <w:sz w:val="14"/>
                <w:szCs w:val="14"/>
                <w:color w:val="auto"/>
                <w:w w:val="86"/>
              </w:rPr>
              <w:t>305,632</w:t>
            </w:r>
          </w:p>
        </w:tc>
        <w:tc>
          <w:tcPr>
            <w:tcW w:w="1480" w:type="dxa"/>
            <w:vAlign w:val="bottom"/>
            <w:tcBorders>
              <w:top w:val="single" w:sz="8" w:color="2C2C2C"/>
            </w:tcBorders>
          </w:tcPr>
          <w:p>
            <w:pPr>
              <w:ind w:left="240"/>
              <w:spacing w:after="0" w:line="145"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$9.5625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6"/>
              </w:rPr>
              <w:t>334,634</w:t>
            </w:r>
          </w:p>
        </w:tc>
        <w:tc>
          <w:tcPr>
            <w:tcW w:w="100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93"/>
              </w:rPr>
              <w:t>(4)</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7/10/2004</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52"/>
              <w:spacing w:after="0" w:line="138" w:lineRule="exact"/>
              <w:rPr>
                <w:sz w:val="20"/>
                <w:szCs w:val="20"/>
                <w:color w:val="auto"/>
              </w:rPr>
            </w:pPr>
            <w:r>
              <w:rPr>
                <w:rFonts w:ascii="Arial" w:cs="Arial" w:eastAsia="Arial" w:hAnsi="Arial"/>
                <w:sz w:val="14"/>
                <w:szCs w:val="14"/>
                <w:color w:val="auto"/>
                <w:w w:val="86"/>
              </w:rPr>
              <w:t>334,634</w:t>
            </w:r>
          </w:p>
        </w:tc>
        <w:tc>
          <w:tcPr>
            <w:tcW w:w="118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6"/>
              </w:rPr>
              <w:t>334,634</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$9.5625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8"/>
              </w:rPr>
              <w:t>97,805</w:t>
            </w:r>
          </w:p>
        </w:tc>
        <w:tc>
          <w:tcPr>
            <w:tcW w:w="1000" w:type="dxa"/>
            <w:vAlign w:val="bottom"/>
          </w:tcPr>
          <w:p>
            <w:pPr>
              <w:ind w:left="260"/>
              <w:spacing w:after="0" w:line="138" w:lineRule="exact"/>
              <w:rPr>
                <w:sz w:val="20"/>
                <w:szCs w:val="20"/>
                <w:color w:val="auto"/>
              </w:rPr>
            </w:pPr>
            <w:r>
              <w:rPr>
                <w:rFonts w:ascii="Arial" w:cs="Arial" w:eastAsia="Arial" w:hAnsi="Arial"/>
                <w:sz w:val="14"/>
                <w:szCs w:val="14"/>
                <w:color w:val="auto"/>
                <w:w w:val="95"/>
              </w:rPr>
              <w:t>Immediately</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7/06/2003</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52"/>
              <w:spacing w:after="0" w:line="138" w:lineRule="exact"/>
              <w:rPr>
                <w:sz w:val="20"/>
                <w:szCs w:val="20"/>
                <w:color w:val="auto"/>
              </w:rPr>
            </w:pPr>
            <w:r>
              <w:rPr>
                <w:rFonts w:ascii="Arial" w:cs="Arial" w:eastAsia="Arial" w:hAnsi="Arial"/>
                <w:sz w:val="14"/>
                <w:szCs w:val="14"/>
                <w:color w:val="auto"/>
                <w:w w:val="83"/>
              </w:rPr>
              <w:t>97,805</w:t>
            </w:r>
          </w:p>
        </w:tc>
        <w:tc>
          <w:tcPr>
            <w:tcW w:w="118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3"/>
              </w:rPr>
              <w:t>97,805</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$7.5000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6"/>
              </w:rPr>
              <w:t>600,000</w:t>
            </w:r>
          </w:p>
        </w:tc>
        <w:tc>
          <w:tcPr>
            <w:tcW w:w="100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93"/>
              </w:rPr>
              <w:t>(5)</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7/13/2005</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52"/>
              <w:spacing w:after="0" w:line="138" w:lineRule="exact"/>
              <w:rPr>
                <w:sz w:val="20"/>
                <w:szCs w:val="20"/>
                <w:color w:val="auto"/>
              </w:rPr>
            </w:pPr>
            <w:r>
              <w:rPr>
                <w:rFonts w:ascii="Arial" w:cs="Arial" w:eastAsia="Arial" w:hAnsi="Arial"/>
                <w:sz w:val="14"/>
                <w:szCs w:val="14"/>
                <w:color w:val="auto"/>
                <w:w w:val="86"/>
              </w:rPr>
              <w:t>600,000</w:t>
            </w:r>
          </w:p>
        </w:tc>
        <w:tc>
          <w:tcPr>
            <w:tcW w:w="118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6"/>
              </w:rPr>
              <w:t>600,000</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$9.1875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6"/>
              </w:rPr>
              <w:t>140,372</w:t>
            </w:r>
          </w:p>
        </w:tc>
        <w:tc>
          <w:tcPr>
            <w:tcW w:w="1000" w:type="dxa"/>
            <w:vAlign w:val="bottom"/>
          </w:tcPr>
          <w:p>
            <w:pPr>
              <w:ind w:left="260"/>
              <w:spacing w:after="0" w:line="138" w:lineRule="exact"/>
              <w:rPr>
                <w:sz w:val="20"/>
                <w:szCs w:val="20"/>
                <w:color w:val="auto"/>
              </w:rPr>
            </w:pPr>
            <w:r>
              <w:rPr>
                <w:rFonts w:ascii="Arial" w:cs="Arial" w:eastAsia="Arial" w:hAnsi="Arial"/>
                <w:sz w:val="14"/>
                <w:szCs w:val="14"/>
                <w:color w:val="auto"/>
                <w:w w:val="95"/>
              </w:rPr>
              <w:t>Immediately</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2/05/2007</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52"/>
              <w:spacing w:after="0" w:line="138" w:lineRule="exact"/>
              <w:rPr>
                <w:sz w:val="20"/>
                <w:szCs w:val="20"/>
                <w:color w:val="auto"/>
              </w:rPr>
            </w:pPr>
            <w:r>
              <w:rPr>
                <w:rFonts w:ascii="Arial" w:cs="Arial" w:eastAsia="Arial" w:hAnsi="Arial"/>
                <w:sz w:val="14"/>
                <w:szCs w:val="14"/>
                <w:color w:val="auto"/>
                <w:w w:val="86"/>
              </w:rPr>
              <w:t>140,372</w:t>
            </w:r>
          </w:p>
        </w:tc>
        <w:tc>
          <w:tcPr>
            <w:tcW w:w="118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6"/>
              </w:rPr>
              <w:t>140,372</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$14.9375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6"/>
              </w:rPr>
              <w:t>162,422</w:t>
            </w:r>
          </w:p>
        </w:tc>
        <w:tc>
          <w:tcPr>
            <w:tcW w:w="100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93"/>
              </w:rPr>
              <w:t>(6)</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1/09/2008</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52"/>
              <w:spacing w:after="0" w:line="138" w:lineRule="exact"/>
              <w:rPr>
                <w:sz w:val="20"/>
                <w:szCs w:val="20"/>
                <w:color w:val="auto"/>
              </w:rPr>
            </w:pPr>
            <w:r>
              <w:rPr>
                <w:rFonts w:ascii="Arial" w:cs="Arial" w:eastAsia="Arial" w:hAnsi="Arial"/>
                <w:sz w:val="14"/>
                <w:szCs w:val="14"/>
                <w:color w:val="auto"/>
                <w:w w:val="86"/>
              </w:rPr>
              <w:t>162,422</w:t>
            </w:r>
          </w:p>
        </w:tc>
        <w:tc>
          <w:tcPr>
            <w:tcW w:w="118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6"/>
              </w:rPr>
              <w:t>162,422</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$18.6313</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5"/>
              </w:rPr>
              <w:t>576</w:t>
            </w:r>
          </w:p>
        </w:tc>
        <w:tc>
          <w:tcPr>
            <w:tcW w:w="1000" w:type="dxa"/>
            <w:vAlign w:val="bottom"/>
          </w:tcPr>
          <w:p>
            <w:pPr>
              <w:ind w:left="260"/>
              <w:spacing w:after="0" w:line="138" w:lineRule="exact"/>
              <w:rPr>
                <w:sz w:val="20"/>
                <w:szCs w:val="20"/>
                <w:color w:val="auto"/>
              </w:rPr>
            </w:pPr>
            <w:r>
              <w:rPr>
                <w:rFonts w:ascii="Arial" w:cs="Arial" w:eastAsia="Arial" w:hAnsi="Arial"/>
                <w:sz w:val="14"/>
                <w:szCs w:val="14"/>
                <w:color w:val="auto"/>
                <w:w w:val="95"/>
              </w:rPr>
              <w:t>Immediately</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6/16/2003</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52"/>
              <w:spacing w:after="0" w:line="138" w:lineRule="exact"/>
              <w:rPr>
                <w:sz w:val="20"/>
                <w:szCs w:val="20"/>
                <w:color w:val="auto"/>
              </w:rPr>
            </w:pPr>
            <w:r>
              <w:rPr>
                <w:rFonts w:ascii="Arial" w:cs="Arial" w:eastAsia="Arial" w:hAnsi="Arial"/>
                <w:sz w:val="14"/>
                <w:szCs w:val="14"/>
                <w:color w:val="auto"/>
                <w:w w:val="85"/>
              </w:rPr>
              <w:t>576</w:t>
            </w:r>
          </w:p>
        </w:tc>
        <w:tc>
          <w:tcPr>
            <w:tcW w:w="118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5"/>
              </w:rPr>
              <w:t>576</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$16.9375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6"/>
              </w:rPr>
              <w:t>1,499,712</w:t>
            </w:r>
          </w:p>
        </w:tc>
        <w:tc>
          <w:tcPr>
            <w:tcW w:w="100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93"/>
              </w:rPr>
              <w:t>(7)</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6/16/2008</w:t>
            </w:r>
          </w:p>
        </w:tc>
        <w:tc>
          <w:tcPr>
            <w:tcW w:w="192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Class A Special 1,499,712</w:t>
            </w:r>
          </w:p>
        </w:tc>
        <w:tc>
          <w:tcPr>
            <w:tcW w:w="1180" w:type="dxa"/>
            <w:vAlign w:val="bottom"/>
          </w:tcPr>
          <w:p>
            <w:pPr>
              <w:jc w:val="center"/>
              <w:ind w:left="92"/>
              <w:spacing w:after="0" w:line="138" w:lineRule="exact"/>
              <w:rPr>
                <w:sz w:val="20"/>
                <w:szCs w:val="20"/>
                <w:color w:val="auto"/>
              </w:rPr>
            </w:pPr>
            <w:r>
              <w:rPr>
                <w:rFonts w:ascii="Arial" w:cs="Arial" w:eastAsia="Arial" w:hAnsi="Arial"/>
                <w:sz w:val="14"/>
                <w:szCs w:val="14"/>
                <w:color w:val="auto"/>
                <w:w w:val="86"/>
              </w:rPr>
              <w:t>1,499,712</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$16.9375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6"/>
              </w:rPr>
              <w:t>1,499,712</w:t>
            </w:r>
          </w:p>
        </w:tc>
        <w:tc>
          <w:tcPr>
            <w:tcW w:w="100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93"/>
              </w:rPr>
              <w:t>(8)</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6/16/2008</w:t>
            </w:r>
          </w:p>
        </w:tc>
        <w:tc>
          <w:tcPr>
            <w:tcW w:w="192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Class A Special 1,499,712</w:t>
            </w:r>
          </w:p>
        </w:tc>
        <w:tc>
          <w:tcPr>
            <w:tcW w:w="1180" w:type="dxa"/>
            <w:vAlign w:val="bottom"/>
          </w:tcPr>
          <w:p>
            <w:pPr>
              <w:jc w:val="center"/>
              <w:ind w:left="92"/>
              <w:spacing w:after="0" w:line="138" w:lineRule="exact"/>
              <w:rPr>
                <w:sz w:val="20"/>
                <w:szCs w:val="20"/>
                <w:color w:val="auto"/>
              </w:rPr>
            </w:pPr>
            <w:r>
              <w:rPr>
                <w:rFonts w:ascii="Arial" w:cs="Arial" w:eastAsia="Arial" w:hAnsi="Arial"/>
                <w:sz w:val="14"/>
                <w:szCs w:val="14"/>
                <w:color w:val="auto"/>
                <w:w w:val="86"/>
              </w:rPr>
              <w:t>1,499,712</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$32.5875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5"/>
              </w:rPr>
              <w:t>3,094</w:t>
            </w:r>
          </w:p>
        </w:tc>
        <w:tc>
          <w:tcPr>
            <w:tcW w:w="100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93"/>
              </w:rPr>
              <w:t>(9)</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1/05/2004</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3,094</w:t>
            </w:r>
          </w:p>
        </w:tc>
        <w:tc>
          <w:tcPr>
            <w:tcW w:w="1180" w:type="dxa"/>
            <w:vAlign w:val="bottom"/>
          </w:tcPr>
          <w:p>
            <w:pPr>
              <w:jc w:val="center"/>
              <w:ind w:left="72"/>
              <w:spacing w:after="0" w:line="138" w:lineRule="exact"/>
              <w:rPr>
                <w:sz w:val="20"/>
                <w:szCs w:val="20"/>
                <w:color w:val="auto"/>
              </w:rPr>
            </w:pPr>
            <w:r>
              <w:rPr>
                <w:rFonts w:ascii="Arial" w:cs="Arial" w:eastAsia="Arial" w:hAnsi="Arial"/>
                <w:sz w:val="14"/>
                <w:szCs w:val="14"/>
                <w:color w:val="auto"/>
                <w:w w:val="91"/>
              </w:rPr>
              <w:t>3,094</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$29.6250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6"/>
              </w:rPr>
              <w:t>996,906</w:t>
            </w:r>
          </w:p>
        </w:tc>
        <w:tc>
          <w:tcPr>
            <w:tcW w:w="100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(10)</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1/05/2009</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52"/>
              <w:spacing w:after="0" w:line="138" w:lineRule="exact"/>
              <w:rPr>
                <w:sz w:val="20"/>
                <w:szCs w:val="20"/>
                <w:color w:val="auto"/>
              </w:rPr>
            </w:pPr>
            <w:r>
              <w:rPr>
                <w:rFonts w:ascii="Arial" w:cs="Arial" w:eastAsia="Arial" w:hAnsi="Arial"/>
                <w:sz w:val="14"/>
                <w:szCs w:val="14"/>
                <w:color w:val="auto"/>
                <w:w w:val="86"/>
              </w:rPr>
              <w:t>996,906</w:t>
            </w:r>
          </w:p>
        </w:tc>
        <w:tc>
          <w:tcPr>
            <w:tcW w:w="118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6"/>
              </w:rPr>
              <w:t>996,906</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$31.6875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6"/>
              </w:rPr>
              <w:t>1,000,000</w:t>
            </w:r>
          </w:p>
        </w:tc>
        <w:tc>
          <w:tcPr>
            <w:tcW w:w="100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(11)</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4/05/2009</w:t>
            </w:r>
          </w:p>
        </w:tc>
        <w:tc>
          <w:tcPr>
            <w:tcW w:w="192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Class A Special 1,000,000</w:t>
            </w:r>
          </w:p>
        </w:tc>
        <w:tc>
          <w:tcPr>
            <w:tcW w:w="1180" w:type="dxa"/>
            <w:vAlign w:val="bottom"/>
          </w:tcPr>
          <w:p>
            <w:pPr>
              <w:jc w:val="center"/>
              <w:ind w:left="92"/>
              <w:spacing w:after="0" w:line="138" w:lineRule="exact"/>
              <w:rPr>
                <w:sz w:val="20"/>
                <w:szCs w:val="20"/>
                <w:color w:val="auto"/>
              </w:rPr>
            </w:pPr>
            <w:r>
              <w:rPr>
                <w:rFonts w:ascii="Arial" w:cs="Arial" w:eastAsia="Arial" w:hAnsi="Arial"/>
                <w:sz w:val="14"/>
                <w:szCs w:val="14"/>
                <w:color w:val="auto"/>
                <w:w w:val="86"/>
              </w:rPr>
              <w:t>1,000,000</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$32.8437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6"/>
              </w:rPr>
              <w:t>1,000,000</w:t>
            </w:r>
          </w:p>
        </w:tc>
        <w:tc>
          <w:tcPr>
            <w:tcW w:w="100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(12)</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5/03/2009</w:t>
            </w:r>
          </w:p>
        </w:tc>
        <w:tc>
          <w:tcPr>
            <w:tcW w:w="192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Class A Special 1,000,000</w:t>
            </w:r>
          </w:p>
        </w:tc>
        <w:tc>
          <w:tcPr>
            <w:tcW w:w="1180" w:type="dxa"/>
            <w:vAlign w:val="bottom"/>
          </w:tcPr>
          <w:p>
            <w:pPr>
              <w:jc w:val="center"/>
              <w:ind w:left="92"/>
              <w:spacing w:after="0" w:line="138" w:lineRule="exact"/>
              <w:rPr>
                <w:sz w:val="20"/>
                <w:szCs w:val="20"/>
                <w:color w:val="auto"/>
              </w:rPr>
            </w:pPr>
            <w:r>
              <w:rPr>
                <w:rFonts w:ascii="Arial" w:cs="Arial" w:eastAsia="Arial" w:hAnsi="Arial"/>
                <w:sz w:val="14"/>
                <w:szCs w:val="14"/>
                <w:color w:val="auto"/>
                <w:w w:val="86"/>
              </w:rPr>
              <w:t>1,000,000</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$42.7625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5"/>
              </w:rPr>
              <w:t>2,338</w:t>
            </w:r>
          </w:p>
        </w:tc>
        <w:tc>
          <w:tcPr>
            <w:tcW w:w="100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4/04/2004</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8"/>
              </w:rPr>
              <w:t>10/04/2004</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2,338</w:t>
            </w:r>
          </w:p>
        </w:tc>
        <w:tc>
          <w:tcPr>
            <w:tcW w:w="1180" w:type="dxa"/>
            <w:vAlign w:val="bottom"/>
          </w:tcPr>
          <w:p>
            <w:pPr>
              <w:jc w:val="center"/>
              <w:ind w:left="72"/>
              <w:spacing w:after="0" w:line="138" w:lineRule="exact"/>
              <w:rPr>
                <w:sz w:val="20"/>
                <w:szCs w:val="20"/>
                <w:color w:val="auto"/>
              </w:rPr>
            </w:pPr>
            <w:r>
              <w:rPr>
                <w:rFonts w:ascii="Arial" w:cs="Arial" w:eastAsia="Arial" w:hAnsi="Arial"/>
                <w:sz w:val="14"/>
                <w:szCs w:val="14"/>
                <w:color w:val="auto"/>
                <w:w w:val="91"/>
              </w:rPr>
              <w:t>2,338</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$38.8750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6"/>
              </w:rPr>
              <w:t>997,662</w:t>
            </w:r>
          </w:p>
        </w:tc>
        <w:tc>
          <w:tcPr>
            <w:tcW w:w="100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(13)</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8"/>
              </w:rPr>
              <w:t>10/04/2009</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52"/>
              <w:spacing w:after="0" w:line="138" w:lineRule="exact"/>
              <w:rPr>
                <w:sz w:val="20"/>
                <w:szCs w:val="20"/>
                <w:color w:val="auto"/>
              </w:rPr>
            </w:pPr>
            <w:r>
              <w:rPr>
                <w:rFonts w:ascii="Arial" w:cs="Arial" w:eastAsia="Arial" w:hAnsi="Arial"/>
                <w:sz w:val="14"/>
                <w:szCs w:val="14"/>
                <w:color w:val="auto"/>
                <w:w w:val="86"/>
              </w:rPr>
              <w:t>997,662</w:t>
            </w:r>
          </w:p>
        </w:tc>
        <w:tc>
          <w:tcPr>
            <w:tcW w:w="118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6"/>
              </w:rPr>
              <w:t>997,662</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$49.7500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6"/>
              </w:rPr>
              <w:t>1,000,000</w:t>
            </w:r>
          </w:p>
        </w:tc>
        <w:tc>
          <w:tcPr>
            <w:tcW w:w="100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(14)</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1/04/2010</w:t>
            </w:r>
          </w:p>
        </w:tc>
        <w:tc>
          <w:tcPr>
            <w:tcW w:w="192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Class A Special 1,000,000</w:t>
            </w:r>
          </w:p>
        </w:tc>
        <w:tc>
          <w:tcPr>
            <w:tcW w:w="1180" w:type="dxa"/>
            <w:vAlign w:val="bottom"/>
          </w:tcPr>
          <w:p>
            <w:pPr>
              <w:jc w:val="center"/>
              <w:ind w:left="92"/>
              <w:spacing w:after="0" w:line="138" w:lineRule="exact"/>
              <w:rPr>
                <w:sz w:val="20"/>
                <w:szCs w:val="20"/>
                <w:color w:val="auto"/>
              </w:rPr>
            </w:pPr>
            <w:r>
              <w:rPr>
                <w:rFonts w:ascii="Arial" w:cs="Arial" w:eastAsia="Arial" w:hAnsi="Arial"/>
                <w:sz w:val="14"/>
                <w:szCs w:val="14"/>
                <w:color w:val="auto"/>
                <w:w w:val="86"/>
              </w:rPr>
              <w:t>1,000,000</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$42.3500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5"/>
              </w:rPr>
              <w:t>474</w:t>
            </w:r>
          </w:p>
        </w:tc>
        <w:tc>
          <w:tcPr>
            <w:tcW w:w="100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(15)</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3/30/2005</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52"/>
              <w:spacing w:after="0" w:line="138" w:lineRule="exact"/>
              <w:rPr>
                <w:sz w:val="20"/>
                <w:szCs w:val="20"/>
                <w:color w:val="auto"/>
              </w:rPr>
            </w:pPr>
            <w:r>
              <w:rPr>
                <w:rFonts w:ascii="Arial" w:cs="Arial" w:eastAsia="Arial" w:hAnsi="Arial"/>
                <w:sz w:val="14"/>
                <w:szCs w:val="14"/>
                <w:color w:val="auto"/>
                <w:w w:val="85"/>
              </w:rPr>
              <w:t>474</w:t>
            </w:r>
          </w:p>
        </w:tc>
        <w:tc>
          <w:tcPr>
            <w:tcW w:w="118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5"/>
              </w:rPr>
              <w:t>474</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$38.5000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6"/>
              </w:rPr>
              <w:t>999,526</w:t>
            </w:r>
          </w:p>
        </w:tc>
        <w:tc>
          <w:tcPr>
            <w:tcW w:w="100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(16)</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3/30/2010</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52"/>
              <w:spacing w:after="0" w:line="138" w:lineRule="exact"/>
              <w:rPr>
                <w:sz w:val="20"/>
                <w:szCs w:val="20"/>
                <w:color w:val="auto"/>
              </w:rPr>
            </w:pPr>
            <w:r>
              <w:rPr>
                <w:rFonts w:ascii="Arial" w:cs="Arial" w:eastAsia="Arial" w:hAnsi="Arial"/>
                <w:sz w:val="14"/>
                <w:szCs w:val="14"/>
                <w:color w:val="auto"/>
                <w:w w:val="86"/>
              </w:rPr>
              <w:t>999,526</w:t>
            </w:r>
          </w:p>
        </w:tc>
        <w:tc>
          <w:tcPr>
            <w:tcW w:w="118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6"/>
              </w:rPr>
              <w:t>999,526</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$41.0625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6"/>
              </w:rPr>
              <w:t>997,565</w:t>
            </w:r>
          </w:p>
        </w:tc>
        <w:tc>
          <w:tcPr>
            <w:tcW w:w="100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(17)</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7/05/2010</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52"/>
              <w:spacing w:after="0" w:line="138" w:lineRule="exact"/>
              <w:rPr>
                <w:sz w:val="20"/>
                <w:szCs w:val="20"/>
                <w:color w:val="auto"/>
              </w:rPr>
            </w:pPr>
            <w:r>
              <w:rPr>
                <w:rFonts w:ascii="Arial" w:cs="Arial" w:eastAsia="Arial" w:hAnsi="Arial"/>
                <w:sz w:val="14"/>
                <w:szCs w:val="14"/>
                <w:color w:val="auto"/>
                <w:w w:val="86"/>
              </w:rPr>
              <w:t>997,565</w:t>
            </w:r>
          </w:p>
        </w:tc>
        <w:tc>
          <w:tcPr>
            <w:tcW w:w="118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6"/>
              </w:rPr>
              <w:t>997,565</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$45.1688</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5"/>
              </w:rPr>
              <w:t>2,435</w:t>
            </w:r>
          </w:p>
        </w:tc>
        <w:tc>
          <w:tcPr>
            <w:tcW w:w="100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1/05/2005</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7/05/2005</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2,435</w:t>
            </w:r>
          </w:p>
        </w:tc>
        <w:tc>
          <w:tcPr>
            <w:tcW w:w="1180" w:type="dxa"/>
            <w:vAlign w:val="bottom"/>
          </w:tcPr>
          <w:p>
            <w:pPr>
              <w:jc w:val="center"/>
              <w:ind w:left="72"/>
              <w:spacing w:after="0" w:line="138" w:lineRule="exact"/>
              <w:rPr>
                <w:sz w:val="20"/>
                <w:szCs w:val="20"/>
                <w:color w:val="auto"/>
              </w:rPr>
            </w:pPr>
            <w:r>
              <w:rPr>
                <w:rFonts w:ascii="Arial" w:cs="Arial" w:eastAsia="Arial" w:hAnsi="Arial"/>
                <w:sz w:val="14"/>
                <w:szCs w:val="14"/>
                <w:color w:val="auto"/>
                <w:w w:val="91"/>
              </w:rPr>
              <w:t>2,435</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$41.4375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6"/>
              </w:rPr>
              <w:t>1,000,000</w:t>
            </w:r>
          </w:p>
        </w:tc>
        <w:tc>
          <w:tcPr>
            <w:tcW w:w="100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(18)</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8"/>
              </w:rPr>
              <w:t>10/05/2010</w:t>
            </w:r>
          </w:p>
        </w:tc>
        <w:tc>
          <w:tcPr>
            <w:tcW w:w="192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Class A Special 1,000,000</w:t>
            </w:r>
          </w:p>
        </w:tc>
        <w:tc>
          <w:tcPr>
            <w:tcW w:w="1180" w:type="dxa"/>
            <w:vAlign w:val="bottom"/>
          </w:tcPr>
          <w:p>
            <w:pPr>
              <w:jc w:val="center"/>
              <w:ind w:left="92"/>
              <w:spacing w:after="0" w:line="138" w:lineRule="exact"/>
              <w:rPr>
                <w:sz w:val="20"/>
                <w:szCs w:val="20"/>
                <w:color w:val="auto"/>
              </w:rPr>
            </w:pPr>
            <w:r>
              <w:rPr>
                <w:rFonts w:ascii="Arial" w:cs="Arial" w:eastAsia="Arial" w:hAnsi="Arial"/>
                <w:sz w:val="14"/>
                <w:szCs w:val="14"/>
                <w:color w:val="auto"/>
                <w:w w:val="86"/>
              </w:rPr>
              <w:t>1,000,000</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$40.6670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5"/>
              </w:rPr>
              <w:t>2,704</w:t>
            </w:r>
          </w:p>
        </w:tc>
        <w:tc>
          <w:tcPr>
            <w:tcW w:w="100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1/03/2006</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7/30/2006</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2,704</w:t>
            </w:r>
          </w:p>
        </w:tc>
        <w:tc>
          <w:tcPr>
            <w:tcW w:w="1180" w:type="dxa"/>
            <w:vAlign w:val="bottom"/>
          </w:tcPr>
          <w:p>
            <w:pPr>
              <w:jc w:val="center"/>
              <w:ind w:left="72"/>
              <w:spacing w:after="0" w:line="138" w:lineRule="exact"/>
              <w:rPr>
                <w:sz w:val="20"/>
                <w:szCs w:val="20"/>
                <w:color w:val="auto"/>
              </w:rPr>
            </w:pPr>
            <w:r>
              <w:rPr>
                <w:rFonts w:ascii="Arial" w:cs="Arial" w:eastAsia="Arial" w:hAnsi="Arial"/>
                <w:sz w:val="14"/>
                <w:szCs w:val="14"/>
                <w:color w:val="auto"/>
                <w:w w:val="91"/>
              </w:rPr>
              <w:t>2,704</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$36.9700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6"/>
              </w:rPr>
              <w:t>747,296</w:t>
            </w:r>
          </w:p>
        </w:tc>
        <w:tc>
          <w:tcPr>
            <w:tcW w:w="100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(19)</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7/30/2011</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52"/>
              <w:spacing w:after="0" w:line="138" w:lineRule="exact"/>
              <w:rPr>
                <w:sz w:val="20"/>
                <w:szCs w:val="20"/>
                <w:color w:val="auto"/>
              </w:rPr>
            </w:pPr>
            <w:r>
              <w:rPr>
                <w:rFonts w:ascii="Arial" w:cs="Arial" w:eastAsia="Arial" w:hAnsi="Arial"/>
                <w:sz w:val="14"/>
                <w:szCs w:val="14"/>
                <w:color w:val="auto"/>
                <w:w w:val="86"/>
              </w:rPr>
              <w:t>747,296</w:t>
            </w:r>
          </w:p>
        </w:tc>
        <w:tc>
          <w:tcPr>
            <w:tcW w:w="118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6"/>
              </w:rPr>
              <w:t>747,296</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$35.4900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6"/>
              </w:rPr>
              <w:t>750,000</w:t>
            </w:r>
          </w:p>
        </w:tc>
        <w:tc>
          <w:tcPr>
            <w:tcW w:w="100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8"/>
              </w:rPr>
              <w:t>(20)</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9"/>
              </w:rPr>
              <w:t>1/24/2012</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52"/>
              <w:spacing w:after="0" w:line="138" w:lineRule="exact"/>
              <w:rPr>
                <w:sz w:val="20"/>
                <w:szCs w:val="20"/>
                <w:color w:val="auto"/>
              </w:rPr>
            </w:pPr>
            <w:r>
              <w:rPr>
                <w:rFonts w:ascii="Arial" w:cs="Arial" w:eastAsia="Arial" w:hAnsi="Arial"/>
                <w:sz w:val="14"/>
                <w:szCs w:val="14"/>
                <w:color w:val="auto"/>
                <w:w w:val="86"/>
              </w:rPr>
              <w:t>750,000</w:t>
            </w:r>
          </w:p>
        </w:tc>
        <w:tc>
          <w:tcPr>
            <w:tcW w:w="118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6"/>
              </w:rPr>
              <w:t>750,000</w:t>
            </w:r>
          </w:p>
        </w:tc>
        <w:tc>
          <w:tcPr>
            <w:tcW w:w="1480" w:type="dxa"/>
            <w:vAlign w:val="bottom"/>
          </w:tcPr>
          <w:p>
            <w:pPr>
              <w:ind w:left="24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Explanation of Responses:</w:t>
      </w:r>
    </w:p>
    <w:p>
      <w:pPr>
        <w:spacing w:after="0" w:line="225" w:lineRule="exact"/>
        <w:rPr>
          <w:sz w:val="20"/>
          <w:szCs w:val="20"/>
          <w:color w:val="auto"/>
        </w:rPr>
      </w:pPr>
    </w:p>
    <w:p>
      <w:pPr>
        <w:ind w:left="460" w:right="20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and options to purchase shares of Issuer common stock were acquired pursuant to the merger of each of Comcast Holdings Corporation (formerly named Comcast Corporation) and Comcast Cable Communications Holdings, Inc. (formerly named AT&amp;T Broadband Corp.) with wholly-owned subsidiaries of the Issuer.</w:t>
      </w: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Reporting Person disclaims beneficial ownership of securities owned by the LLC, except to the extent of his pecuniary interest therein.</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215,632 shares are immediately exercisable; 45,000 shares are exercisable on 1/10/2003; and 45,000 shares are exercisable on 7/10/2003.</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266,280 shares are immediately exercisable; 34,174 shares are exercisable on 1/10/2003; and 34,180 shares are exercisable on 7/10/2003.</w:t>
      </w:r>
    </w:p>
    <w:p>
      <w:pPr>
        <w:sectPr>
          <w:pgSz w:w="11900" w:h="16838" w:orient="portrait"/>
          <w:cols w:equalWidth="0" w:num="1">
            <w:col w:w="11420"/>
          </w:cols>
          <w:pgMar w:left="240" w:top="341" w:right="239" w:bottom="0" w:gutter="0" w:footer="0" w:header="0"/>
          <w:type w:val="continuous"/>
        </w:sectPr>
      </w:pPr>
    </w:p>
    <w:bookmarkStart w:id="2" w:name="page3"/>
    <w:bookmarkEnd w:id="2"/>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300,000 shares are immediately exercisable; 100,000 shares are exercisable on each of 1/13/2003, 1/13/2004 and 7/13/2004.</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127,422 shares are immediately exercisable and 35,000 shares are exercisable on 1/09/2003.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1,199,712 shares are immediately exercisable and 300,000 shares are exercisable on 6/16/2003.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599,712 shares are immediately exercisable; 750,000 shares are exercisable on 6/16/2007; and 150,000 shares are exercisable on 12/16/2007.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26 shares are immediately exercisable and 3,068 shares are exercisable on 1/05/2003.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599,974 shares are immediately exercisable; 196,932 shares are exercisable on 1/05/2003; and 200,000 shares are exercisable on 1/05/2004.</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600,000 shares are immediately exercisable and 200,000 shares are exercisable on each of 4/05/2003 and 4/05/2004.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600,000 shares are immediately exercisable and 200,000 shares are exercisable on each of 5/03/2003 and 5/03/2004.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600,000 shares are immediately exercisable; 200,000 shares are exercisable on 10/04/2003; and 197,662 shares are exercisable on 10/04/2004.</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400,000 shares are immediately exercisable and 200,000 shares are exercisable on each of 1/04/2003, 1/04/2004 and 1/04/2005.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 shares are immediately exercisable and 236 shares are exercisable on each of 3/30/2003 and 3/30/2004.</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199,998 shares are immediately exercisable; 99,764 shares are exercisable on each of 3/30/2003 and 3/30/2004; and 100,000 shares are exercisable on each of 3/30/2005, 3/30/2006, 3/30/2007, 3/30/2008, 3/30/2009 and 9/30/2009.</w:t>
      </w:r>
    </w:p>
    <w:p>
      <w:pPr>
        <w:ind w:left="460" w:right="70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200,000 shares are immediately exercisable; 100,000 shares are exercisable on each of 7/05/2003 and 7/05/2004; 97,565 shares are exercisable on 7/05/2005; and 100,000 shares are exercisable on each of 7/05/2006, 7/05/2007, 7/05/2008, 7/05/2009 and 1/05/2010.</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400,000 shares are immediately exercisable and 200,000 shares are exercisable on each of 10/05/2003, 10/05/2004 and 10/05/2005.</w:t>
      </w:r>
    </w:p>
    <w:p>
      <w:pPr>
        <w:spacing w:after="0" w:line="9" w:lineRule="exact"/>
        <w:rPr>
          <w:rFonts w:ascii="Arial" w:cs="Arial" w:eastAsia="Arial" w:hAnsi="Arial"/>
          <w:sz w:val="18"/>
          <w:szCs w:val="18"/>
          <w:color w:val="auto"/>
        </w:rPr>
      </w:pPr>
    </w:p>
    <w:p>
      <w:pPr>
        <w:ind w:left="460" w:right="56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226,000 shares are exercisable on 7/30/2003; 113,000 shares are exercisable on each of 7/30/2004 and 7/30/2005; 110,296 shares are exercisable on 7/30/2006; and 37,000 shares are exercisable on each of 7/30/2007, 7/30/2008, 7/30/2009, 7/30/2010 and 1/30/2011.</w:t>
      </w:r>
    </w:p>
    <w:p>
      <w:pPr>
        <w:spacing w:after="0" w:line="1" w:lineRule="exact"/>
        <w:rPr>
          <w:rFonts w:ascii="Arial" w:cs="Arial" w:eastAsia="Arial" w:hAnsi="Arial"/>
          <w:sz w:val="16"/>
          <w:szCs w:val="16"/>
          <w:color w:val="auto"/>
        </w:rPr>
      </w:pPr>
    </w:p>
    <w:p>
      <w:pPr>
        <w:ind w:left="460" w:right="60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227,500 shares are exercisable on 1/24/2004; 113,750 shares are exercisable on each of 1/24/2005, 1/24/2006 and 1/24/2007; and 36,250 shares are exercisable on each of 1/24/2008, 1/24/2009, 1/24/2010, 1/24/2011 and 7/24/2011.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20"/>
          </w:cols>
          <w:pgMar w:left="240" w:top="1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4500" w:type="dxa"/>
            <w:vAlign w:val="bottom"/>
          </w:tcPr>
          <w:p>
            <w:pPr>
              <w:jc w:val="center"/>
              <w:spacing w:after="0"/>
              <w:rPr>
                <w:sz w:val="20"/>
                <w:szCs w:val="20"/>
                <w:color w:val="auto"/>
              </w:rPr>
            </w:pPr>
            <w:r>
              <w:rPr>
                <w:rFonts w:ascii="Arial" w:cs="Arial" w:eastAsia="Arial" w:hAnsi="Arial"/>
                <w:sz w:val="18"/>
                <w:szCs w:val="18"/>
                <w:color w:val="auto"/>
                <w:w w:val="89"/>
              </w:rPr>
              <w:t>/s/ Brian L. Roberts</w:t>
            </w:r>
          </w:p>
        </w:tc>
        <w:tc>
          <w:tcPr>
            <w:tcW w:w="1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7"/>
              </w:rPr>
              <w:t>December 5, 2002</w:t>
            </w:r>
          </w:p>
        </w:tc>
      </w:tr>
      <w:tr>
        <w:trPr>
          <w:trHeight w:val="110"/>
        </w:trPr>
        <w:tc>
          <w:tcPr>
            <w:tcW w:w="450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r>
      <w:tr>
        <w:trPr>
          <w:trHeight w:val="329"/>
        </w:trPr>
        <w:tc>
          <w:tcPr>
            <w:tcW w:w="4500" w:type="dxa"/>
            <w:vAlign w:val="bottom"/>
          </w:tcPr>
          <w:p>
            <w:pPr>
              <w:jc w:val="center"/>
              <w:spacing w:after="0"/>
              <w:rPr>
                <w:sz w:val="20"/>
                <w:szCs w:val="20"/>
                <w:color w:val="auto"/>
              </w:rPr>
            </w:pPr>
            <w:r>
              <w:rPr>
                <w:rFonts w:ascii="Arial" w:cs="Arial" w:eastAsia="Arial" w:hAnsi="Arial"/>
                <w:sz w:val="18"/>
                <w:szCs w:val="18"/>
                <w:color w:val="auto"/>
                <w:w w:val="89"/>
              </w:rPr>
              <w:t>** Signature of Reporting Person</w:t>
            </w:r>
          </w:p>
        </w:tc>
        <w:tc>
          <w:tcPr>
            <w:tcW w:w="11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43"/>
        </w:trPr>
        <w:tc>
          <w:tcPr>
            <w:tcW w:w="4500" w:type="dxa"/>
            <w:vAlign w:val="bottom"/>
          </w:tcPr>
          <w:p>
            <w:pPr>
              <w:ind w:left="1640"/>
              <w:spacing w:after="0"/>
              <w:rPr>
                <w:sz w:val="20"/>
                <w:szCs w:val="20"/>
                <w:color w:val="auto"/>
              </w:rPr>
            </w:pPr>
            <w:r>
              <w:rPr>
                <w:rFonts w:ascii="Arial" w:cs="Arial" w:eastAsia="Arial" w:hAnsi="Arial"/>
                <w:sz w:val="18"/>
                <w:szCs w:val="18"/>
                <w:color w:val="auto"/>
              </w:rPr>
              <w:t>Brian L. Roberts</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-387985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-387985</wp:posOffset>
            </wp:positionV>
            <wp:extent cx="3429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right="6040" w:hanging="280"/>
        <w:spacing w:after="0" w:line="239" w:lineRule="auto"/>
        <w:tabs>
          <w:tab w:leader="none" w:pos="72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 xml:space="preserve">See </w:t>
      </w:r>
      <w:r>
        <w:rPr>
          <w:rFonts w:ascii="Arial" w:cs="Arial" w:eastAsia="Arial" w:hAnsi="Arial"/>
          <w:sz w:val="14"/>
          <w:szCs w:val="14"/>
          <w:color w:val="auto"/>
        </w:rPr>
        <w:t>18 U.S.C. 1001 and 15 U.S.C. 78ff(a).</w:t>
      </w:r>
    </w:p>
    <w:p>
      <w:pPr>
        <w:spacing w:after="0" w:line="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 xml:space="preserve">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3</w:t>
      </w:r>
    </w:p>
    <w:sectPr>
      <w:pgSz w:w="11900" w:h="16838" w:orient="portrait"/>
      <w:cols w:equalWidth="0" w:num="1">
        <w:col w:w="11420"/>
      </w:cols>
      <w:pgMar w:left="240" w:top="10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decimal"/>
      <w:start w:val="6"/>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2019-12-15T05:17:16Z</dcterms:created>
  <dcterms:modified xsi:type="dcterms:W3CDTF">2019-12-15T05:17:16Z</dcterms:modified>
</cp:coreProperties>
</file>