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2, 2012</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1"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8"/>
              </w:rPr>
              <w:t>001-32871</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27-0000798</w:t>
            </w:r>
          </w:p>
        </w:tc>
      </w:tr>
      <w:tr>
        <w:trPr>
          <w:trHeight w:val="172"/>
        </w:trPr>
        <w:tc>
          <w:tcPr>
            <w:tcW w:w="4100" w:type="dxa"/>
            <w:vAlign w:val="bottom"/>
          </w:tcPr>
          <w:p>
            <w:pPr>
              <w:jc w:val="center"/>
              <w:ind w:right="1800"/>
              <w:spacing w:after="0"/>
              <w:rPr>
                <w:sz w:val="20"/>
                <w:szCs w:val="20"/>
                <w:color w:val="auto"/>
              </w:rPr>
            </w:pPr>
            <w:r>
              <w:rPr>
                <w:rFonts w:ascii="Arial" w:cs="Arial" w:eastAsia="Arial" w:hAnsi="Arial"/>
                <w:sz w:val="14"/>
                <w:szCs w:val="14"/>
                <w:color w:val="auto"/>
                <w:w w:val="90"/>
              </w:rPr>
              <w:t>(Commission File Number)</w:t>
            </w:r>
          </w:p>
        </w:tc>
        <w:tc>
          <w:tcPr>
            <w:tcW w:w="3760" w:type="dxa"/>
            <w:vAlign w:val="bottom"/>
          </w:tcPr>
          <w:p>
            <w:pPr>
              <w:jc w:val="center"/>
              <w:ind w:left="1822"/>
              <w:spacing w:after="0"/>
              <w:rPr>
                <w:sz w:val="20"/>
                <w:szCs w:val="20"/>
                <w:color w:val="auto"/>
              </w:rPr>
            </w:pPr>
            <w:r>
              <w:rPr>
                <w:rFonts w:ascii="Arial" w:cs="Arial" w:eastAsia="Arial" w:hAnsi="Arial"/>
                <w:sz w:val="14"/>
                <w:szCs w:val="14"/>
                <w:color w:val="auto"/>
                <w:w w:val="91"/>
              </w:rPr>
              <w:t>(IRS Employer Identification No.)</w:t>
            </w:r>
          </w:p>
        </w:tc>
      </w:tr>
      <w:tr>
        <w:trPr>
          <w:trHeight w:val="445"/>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7"/>
              </w:rPr>
              <w:t>One Comcast Center</w:t>
            </w:r>
          </w:p>
        </w:tc>
        <w:tc>
          <w:tcPr>
            <w:tcW w:w="3760" w:type="dxa"/>
            <w:vAlign w:val="bottom"/>
          </w:tcPr>
          <w:p>
            <w:pPr>
              <w:spacing w:after="0"/>
              <w:rPr>
                <w:sz w:val="24"/>
                <w:szCs w:val="24"/>
                <w:color w:val="auto"/>
              </w:rPr>
            </w:pPr>
          </w:p>
        </w:tc>
      </w:tr>
      <w:tr>
        <w:trPr>
          <w:trHeight w:val="233"/>
        </w:trPr>
        <w:tc>
          <w:tcPr>
            <w:tcW w:w="4100" w:type="dxa"/>
            <w:vAlign w:val="bottom"/>
          </w:tcPr>
          <w:p>
            <w:pPr>
              <w:jc w:val="center"/>
              <w:ind w:right="1800"/>
              <w:spacing w:after="0"/>
              <w:rPr>
                <w:sz w:val="20"/>
                <w:szCs w:val="20"/>
                <w:color w:val="auto"/>
              </w:rPr>
            </w:pPr>
            <w:r>
              <w:rPr>
                <w:rFonts w:ascii="Arial" w:cs="Arial" w:eastAsia="Arial" w:hAnsi="Arial"/>
                <w:sz w:val="18"/>
                <w:szCs w:val="18"/>
                <w:b w:val="1"/>
                <w:bCs w:val="1"/>
                <w:color w:val="auto"/>
                <w:w w:val="89"/>
              </w:rPr>
              <w:t>Philadelphia, PA</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19103-2838</w:t>
            </w:r>
          </w:p>
        </w:tc>
      </w:tr>
      <w:tr>
        <w:trPr>
          <w:trHeight w:val="172"/>
        </w:trPr>
        <w:tc>
          <w:tcPr>
            <w:tcW w:w="4100" w:type="dxa"/>
            <w:vAlign w:val="bottom"/>
          </w:tcPr>
          <w:p>
            <w:pPr>
              <w:jc w:val="center"/>
              <w:ind w:right="1820"/>
              <w:spacing w:after="0"/>
              <w:rPr>
                <w:sz w:val="20"/>
                <w:szCs w:val="20"/>
                <w:color w:val="auto"/>
              </w:rPr>
            </w:pPr>
            <w:r>
              <w:rPr>
                <w:rFonts w:ascii="Arial" w:cs="Arial" w:eastAsia="Arial" w:hAnsi="Arial"/>
                <w:sz w:val="14"/>
                <w:szCs w:val="14"/>
                <w:color w:val="auto"/>
                <w:w w:val="89"/>
              </w:rPr>
              <w:t>(Address of Principal Executive Offices)</w:t>
            </w:r>
          </w:p>
        </w:tc>
        <w:tc>
          <w:tcPr>
            <w:tcW w:w="3760" w:type="dxa"/>
            <w:vAlign w:val="bottom"/>
          </w:tcPr>
          <w:p>
            <w:pPr>
              <w:jc w:val="center"/>
              <w:ind w:left="1802"/>
              <w:spacing w:after="0"/>
              <w:rPr>
                <w:sz w:val="20"/>
                <w:szCs w:val="20"/>
                <w:color w:val="auto"/>
              </w:rPr>
            </w:pPr>
            <w:r>
              <w:rPr>
                <w:rFonts w:ascii="Arial" w:cs="Arial" w:eastAsia="Arial" w:hAnsi="Arial"/>
                <w:sz w:val="14"/>
                <w:szCs w:val="14"/>
                <w:color w:val="auto"/>
                <w:w w:val="90"/>
              </w:rPr>
              <w:t>(Zip Code)</w:t>
            </w:r>
          </w:p>
        </w:tc>
      </w:tr>
    </w:tbl>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(215) 286-1700</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5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 2012, Comcast Corporation (“Comcast”) issued a press release reporting the results of its operations for the three months ended March 31, 2012.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9"/>
              </w:rPr>
              <w:t>Exhibit</w:t>
            </w: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74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24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74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92"/>
              </w:rPr>
              <w:t>Comcast Corporation press release dated May 2, 2012.</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74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9"/>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May 2, 2012</w:t>
      </w:r>
      <w:r>
        <w:rPr>
          <w:sz w:val="20"/>
          <w:szCs w:val="20"/>
          <w:color w:val="auto"/>
        </w:rPr>
        <w:tab/>
      </w:r>
      <w:r>
        <w:rPr>
          <w:rFonts w:ascii="Arial" w:cs="Arial" w:eastAsia="Arial" w:hAnsi="Arial"/>
          <w:sz w:val="15"/>
          <w:szCs w:val="15"/>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137795</wp:posOffset>
            </wp:positionV>
            <wp:extent cx="138938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999999"/>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300" w:type="dxa"/>
            <w:vAlign w:val="bottom"/>
          </w:tcPr>
          <w:p>
            <w:pPr>
              <w:spacing w:after="0"/>
              <w:rPr>
                <w:sz w:val="19"/>
                <w:szCs w:val="19"/>
                <w:color w:val="auto"/>
              </w:rPr>
            </w:pPr>
          </w:p>
        </w:tc>
        <w:tc>
          <w:tcPr>
            <w:tcW w:w="3660" w:type="dxa"/>
            <w:vAlign w:val="bottom"/>
          </w:tcPr>
          <w:p>
            <w:pPr>
              <w:ind w:left="1800"/>
              <w:spacing w:after="0"/>
              <w:rPr>
                <w:sz w:val="20"/>
                <w:szCs w:val="20"/>
                <w:color w:val="auto"/>
              </w:rPr>
            </w:pPr>
            <w:r>
              <w:rPr>
                <w:rFonts w:ascii="Arial" w:cs="Arial" w:eastAsia="Arial" w:hAnsi="Arial"/>
                <w:sz w:val="18"/>
                <w:szCs w:val="18"/>
                <w:b w:val="1"/>
                <w:bCs w:val="1"/>
                <w:color w:val="auto"/>
              </w:rPr>
              <w:t>Press Contacts:</w:t>
            </w:r>
          </w:p>
        </w:tc>
        <w:tc>
          <w:tcPr>
            <w:tcW w:w="1720" w:type="dxa"/>
            <w:vAlign w:val="bottom"/>
          </w:tcPr>
          <w:p>
            <w:pPr>
              <w:spacing w:after="0"/>
              <w:rPr>
                <w:sz w:val="19"/>
                <w:szCs w:val="19"/>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300" w:type="dxa"/>
            <w:vAlign w:val="bottom"/>
          </w:tcPr>
          <w:p>
            <w:pPr>
              <w:jc w:val="right"/>
              <w:ind w:right="1692"/>
              <w:spacing w:after="0" w:line="202" w:lineRule="exact"/>
              <w:rPr>
                <w:sz w:val="20"/>
                <w:szCs w:val="20"/>
                <w:color w:val="auto"/>
              </w:rPr>
            </w:pPr>
            <w:r>
              <w:rPr>
                <w:rFonts w:ascii="Arial" w:cs="Arial" w:eastAsia="Arial" w:hAnsi="Arial"/>
                <w:sz w:val="18"/>
                <w:szCs w:val="18"/>
                <w:color w:val="auto"/>
              </w:rPr>
              <w:t>(215) 286-7392</w:t>
            </w:r>
          </w:p>
        </w:tc>
        <w:tc>
          <w:tcPr>
            <w:tcW w:w="3660" w:type="dxa"/>
            <w:vAlign w:val="bottom"/>
          </w:tcPr>
          <w:p>
            <w:pPr>
              <w:ind w:left="1800"/>
              <w:spacing w:after="0" w:line="202" w:lineRule="exact"/>
              <w:rPr>
                <w:sz w:val="20"/>
                <w:szCs w:val="20"/>
                <w:color w:val="auto"/>
              </w:rPr>
            </w:pPr>
            <w:r>
              <w:rPr>
                <w:rFonts w:ascii="Arial" w:cs="Arial" w:eastAsia="Arial" w:hAnsi="Arial"/>
                <w:sz w:val="18"/>
                <w:szCs w:val="18"/>
                <w:color w:val="auto"/>
              </w:rPr>
              <w:t>D’Arcy Rudnay</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11"/>
        </w:trPr>
        <w:tc>
          <w:tcPr>
            <w:tcW w:w="1880" w:type="dxa"/>
            <w:vAlign w:val="bottom"/>
          </w:tcPr>
          <w:p>
            <w:pPr>
              <w:spacing w:after="0"/>
              <w:rPr>
                <w:sz w:val="20"/>
                <w:szCs w:val="20"/>
                <w:color w:val="auto"/>
              </w:rPr>
            </w:pPr>
            <w:r>
              <w:rPr>
                <w:rFonts w:ascii="Arial" w:cs="Arial" w:eastAsia="Arial" w:hAnsi="Arial"/>
                <w:sz w:val="18"/>
                <w:szCs w:val="18"/>
                <w:color w:val="auto"/>
              </w:rPr>
              <w:t>Jane B. Kearns</w:t>
            </w:r>
          </w:p>
        </w:tc>
        <w:tc>
          <w:tcPr>
            <w:tcW w:w="3300" w:type="dxa"/>
            <w:vAlign w:val="bottom"/>
          </w:tcPr>
          <w:p>
            <w:pPr>
              <w:jc w:val="right"/>
              <w:ind w:right="1692"/>
              <w:spacing w:after="0"/>
              <w:rPr>
                <w:sz w:val="20"/>
                <w:szCs w:val="20"/>
                <w:color w:val="auto"/>
              </w:rPr>
            </w:pPr>
            <w:r>
              <w:rPr>
                <w:rFonts w:ascii="Arial" w:cs="Arial" w:eastAsia="Arial" w:hAnsi="Arial"/>
                <w:sz w:val="18"/>
                <w:szCs w:val="18"/>
                <w:color w:val="auto"/>
              </w:rPr>
              <w:t>(215) 286-4794</w:t>
            </w:r>
          </w:p>
        </w:tc>
        <w:tc>
          <w:tcPr>
            <w:tcW w:w="3660" w:type="dxa"/>
            <w:vAlign w:val="bottom"/>
          </w:tcPr>
          <w:p>
            <w:pPr>
              <w:ind w:left="1800"/>
              <w:spacing w:after="0"/>
              <w:rPr>
                <w:sz w:val="20"/>
                <w:szCs w:val="20"/>
                <w:color w:val="auto"/>
              </w:rPr>
            </w:pPr>
            <w:r>
              <w:rPr>
                <w:rFonts w:ascii="Arial" w:cs="Arial" w:eastAsia="Arial" w:hAnsi="Arial"/>
                <w:sz w:val="18"/>
                <w:szCs w:val="18"/>
                <w:color w:val="auto"/>
              </w:rPr>
              <w:t>John Demming</w:t>
            </w:r>
          </w:p>
        </w:tc>
        <w:tc>
          <w:tcPr>
            <w:tcW w:w="1720" w:type="dxa"/>
            <w:vAlign w:val="bottom"/>
          </w:tcPr>
          <w:p>
            <w:pPr>
              <w:jc w:val="right"/>
              <w:spacing w:after="0"/>
              <w:rPr>
                <w:sz w:val="20"/>
                <w:szCs w:val="20"/>
                <w:color w:val="auto"/>
              </w:rPr>
            </w:pPr>
            <w:r>
              <w:rPr>
                <w:rFonts w:ascii="Arial" w:cs="Arial" w:eastAsia="Arial" w:hAnsi="Arial"/>
                <w:sz w:val="18"/>
                <w:szCs w:val="18"/>
                <w:color w:val="auto"/>
              </w:rPr>
              <w:t>(215) 286-8011</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1</w:t>
      </w:r>
      <w:r>
        <w:rPr>
          <w:rFonts w:ascii="Arial" w:cs="Arial" w:eastAsia="Arial" w:hAnsi="Arial"/>
          <w:sz w:val="11"/>
          <w:szCs w:val="11"/>
          <w:b w:val="1"/>
          <w:bCs w:val="1"/>
          <w:color w:val="auto"/>
        </w:rPr>
        <w:t>st</w:t>
      </w:r>
      <w:r>
        <w:rPr>
          <w:rFonts w:ascii="Arial" w:cs="Arial" w:eastAsia="Arial" w:hAnsi="Arial"/>
          <w:sz w:val="22"/>
          <w:szCs w:val="22"/>
          <w:b w:val="1"/>
          <w:bCs w:val="1"/>
          <w:color w:val="auto"/>
        </w:rPr>
        <w:t xml:space="preserve"> QUARTER 2012 RESULTS</w:t>
      </w:r>
    </w:p>
    <w:p>
      <w:pPr>
        <w:spacing w:after="0" w:line="395"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auto"/>
        </w:rPr>
        <w:t>Consolidated Revenue Increased 23%, Operating Cash Flow Increased 15% and Operating Income Increased 24%</w:t>
      </w:r>
    </w:p>
    <w:p>
      <w:pPr>
        <w:spacing w:after="0" w:line="98"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Earnings per Share Increased 32% to $0.45</w:t>
      </w:r>
    </w:p>
    <w:p>
      <w:pPr>
        <w:spacing w:after="0" w:line="152"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Free Cash Flow Increased 37% to $3.0 Billion, Including $2.2 Billion from Cable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$851 Million from NBCUniversal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Dividends and Share Repurchases Totaled $1.1 Billion</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Philadelphia, PA – May 2, 2012…Comcast Corporation (NASDAQ: CMCSA, CMCSK) today reported results for the quarter ended March 31, 2012.</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Brian L. Roberts, Chairman and Chief Executive Officer of Comcast Corporation, said, “We are off to a great start in 2012, with strong revenue and cash flow growth and record quarterly free cash flow. Cable’s results show real momentum in High-Speed Internet and Business Services, and continuing improvements in Video results and Voice services. As we continue to drive innovation and bring the XFINITY brand to life, we’re delivering more and better products and transforming the customer experience.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also pleased with the performance of NBCUniversal, which posted strong revenue growth, led by the Super Bowl and successful film releases, along with reliable growth in our Theme Parks and Cable Networks, and steady progress in Broadcast. NBCUniversal and Cable Communications are also working well together to launch new programs and offer innovative products. We are looking forward to events like the Olympics that will bring together all of our company’s unique abilities to deliver compelling stories and new digital experiences across every screen, in and out of the home.”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results include NBCUniversal as of January 28, 2011 and 100% of Universal Orlando as of July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76465" cy="1668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1668145"/>
                    </a:xfrm>
                    <a:prstGeom prst="rect">
                      <a:avLst/>
                    </a:prstGeom>
                    <a:noFill/>
                  </pic:spPr>
                </pic:pic>
              </a:graphicData>
            </a:graphic>
          </wp:anchor>
        </w:drawing>
      </w:r>
    </w:p>
    <w:p>
      <w:pPr>
        <w:spacing w:after="0" w:line="333"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3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9"/>
              </w:rPr>
              <w:t>1st Quarter</w:t>
            </w: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91"/>
        </w:trPr>
        <w:tc>
          <w:tcPr>
            <w:tcW w:w="546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330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2011*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2012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Growth</w:t>
            </w:r>
          </w:p>
        </w:tc>
      </w:tr>
      <w:tr>
        <w:trPr>
          <w:trHeight w:val="20"/>
        </w:trPr>
        <w:tc>
          <w:tcPr>
            <w:tcW w:w="5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16"/>
        </w:trPr>
        <w:tc>
          <w:tcPr>
            <w:tcW w:w="5460" w:type="dxa"/>
            <w:vAlign w:val="bottom"/>
          </w:tcPr>
          <w:p>
            <w:pPr>
              <w:spacing w:after="0"/>
              <w:rPr>
                <w:sz w:val="20"/>
                <w:szCs w:val="20"/>
                <w:color w:val="auto"/>
              </w:rPr>
            </w:pPr>
            <w:r>
              <w:rPr>
                <w:rFonts w:ascii="Arial" w:cs="Arial" w:eastAsia="Arial" w:hAnsi="Arial"/>
                <w:sz w:val="18"/>
                <w:szCs w:val="18"/>
                <w:color w:val="auto"/>
              </w:rPr>
              <w:t>Revenue</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12,128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14,878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r>
      <w:tr>
        <w:trPr>
          <w:trHeight w:val="389"/>
        </w:trPr>
        <w:tc>
          <w:tcPr>
            <w:tcW w:w="5460" w:type="dxa"/>
            <w:vAlign w:val="bottom"/>
          </w:tcPr>
          <w:p>
            <w:pPr>
              <w:spacing w:after="0"/>
              <w:rPr>
                <w:sz w:val="20"/>
                <w:szCs w:val="20"/>
                <w:color w:val="auto"/>
              </w:rPr>
            </w:pPr>
            <w:r>
              <w:rPr>
                <w:rFonts w:ascii="Arial" w:cs="Arial" w:eastAsia="Arial" w:hAnsi="Arial"/>
                <w:sz w:val="18"/>
                <w:szCs w:val="18"/>
                <w:color w:val="auto"/>
              </w:rPr>
              <w:t>Operating Cash Flow (OCF)</w:t>
            </w:r>
            <w:r>
              <w:rPr>
                <w:rFonts w:ascii="Arial" w:cs="Arial" w:eastAsia="Arial" w:hAnsi="Arial"/>
                <w:sz w:val="22"/>
                <w:szCs w:val="22"/>
                <w:color w:val="auto"/>
                <w:vertAlign w:val="superscript"/>
              </w:rPr>
              <w:t>1</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4,688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r>
      <w:tr>
        <w:trPr>
          <w:trHeight w:val="232"/>
        </w:trPr>
        <w:tc>
          <w:tcPr>
            <w:tcW w:w="5460" w:type="dxa"/>
            <w:vAlign w:val="bottom"/>
          </w:tcPr>
          <w:p>
            <w:pPr>
              <w:spacing w:after="0"/>
              <w:rPr>
                <w:sz w:val="20"/>
                <w:szCs w:val="20"/>
                <w:color w:val="auto"/>
              </w:rPr>
            </w:pPr>
            <w:r>
              <w:rPr>
                <w:rFonts w:ascii="Arial" w:cs="Arial" w:eastAsia="Arial" w:hAnsi="Arial"/>
                <w:sz w:val="18"/>
                <w:szCs w:val="18"/>
                <w:color w:val="auto"/>
              </w:rPr>
              <w:t>Operating Income</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2,758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r>
      <w:tr>
        <w:trPr>
          <w:trHeight w:val="389"/>
        </w:trPr>
        <w:tc>
          <w:tcPr>
            <w:tcW w:w="5460" w:type="dxa"/>
            <w:vAlign w:val="bottom"/>
          </w:tcPr>
          <w:p>
            <w:pPr>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22"/>
                <w:szCs w:val="22"/>
                <w:color w:val="auto"/>
                <w:vertAlign w:val="superscript"/>
              </w:rPr>
              <w:t>2</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0.45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r>
      <w:tr>
        <w:trPr>
          <w:trHeight w:val="311"/>
        </w:trPr>
        <w:tc>
          <w:tcPr>
            <w:tcW w:w="5460" w:type="dxa"/>
            <w:vAlign w:val="bottom"/>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22"/>
                <w:szCs w:val="22"/>
                <w:color w:val="auto"/>
                <w:vertAlign w:val="superscript"/>
              </w:rPr>
              <w:t>3</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3,039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r>
    </w:tbl>
    <w:p>
      <w:pPr>
        <w:spacing w:after="0" w:line="7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*Includes 2 months of NBCUniversal results.</w:t>
      </w:r>
    </w:p>
    <w:p>
      <w:pPr>
        <w:spacing w:after="0" w:line="5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additional detail on segment revenue and expenses, customer metrics, capital expenditures, and free cash flow, please refer to the trending schedules on Comcast’s Investor Relations website at www.cmcsa.com or www.cmcsk.com.</w:t>
      </w:r>
    </w:p>
    <w:p>
      <w:pPr>
        <w:spacing w:after="0" w:line="13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22.7% in the first quarter of 2012 to $14.9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15.3% to $4.7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24.0% to $2.8 billion.</w:t>
      </w:r>
    </w:p>
    <w:p>
      <w:pPr>
        <w:sectPr>
          <w:pgSz w:w="11900" w:h="16838" w:orient="portrait"/>
          <w:cols w:equalWidth="0" w:num="1">
            <w:col w:w="11420"/>
          </w:cols>
          <w:pgMar w:left="240" w:top="121" w:right="239" w:bottom="1440" w:gutter="0" w:footer="0" w:header="0"/>
        </w:sectPr>
      </w:pPr>
    </w:p>
    <w:bookmarkStart w:id="4" w:name="page5"/>
    <w:bookmarkEnd w:id="4"/>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Earnings per Share (EPS) </w:t>
      </w:r>
      <w:r>
        <w:rPr>
          <w:rFonts w:ascii="Arial" w:cs="Arial" w:eastAsia="Arial" w:hAnsi="Arial"/>
          <w:sz w:val="18"/>
          <w:szCs w:val="18"/>
          <w:color w:val="auto"/>
        </w:rPr>
        <w:t>for the first quarter of 2012 was $0.45, a 32.4% increase from the $0.34 reported in the first quarter of 2011. Excluding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NBCUniversal transaction and related costs of $0.02 per share in the first quarter of 2011, EPS increased 25.0% in the first quarter of 2012 (see Table 4).</w:t>
      </w:r>
    </w:p>
    <w:p>
      <w:pPr>
        <w:spacing w:after="0" w:line="128"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increased 36.8% to $3.0 billion in the first quarter of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$2.2 billion in the first quarter of 2011, reflecting growth in consolidated operating cash flow and improvements in working capital, partially offset by higher capital and intangible asset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76465" cy="3331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3331845"/>
                    </a:xfrm>
                    <a:prstGeom prst="rect">
                      <a:avLst/>
                    </a:prstGeom>
                    <a:noFill/>
                  </pic:spPr>
                </pic:pic>
              </a:graphicData>
            </a:graphic>
          </wp:anchor>
        </w:drawing>
      </w:r>
    </w:p>
    <w:p>
      <w:pPr>
        <w:spacing w:after="0" w:line="299"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724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7"/>
              </w:rPr>
              <w:t>1st Quarter</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7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724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44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22"/>
                <w:szCs w:val="22"/>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2"/>
              </w:rPr>
              <w:t>Growth</w:t>
            </w:r>
          </w:p>
        </w:tc>
        <w:tc>
          <w:tcPr>
            <w:tcW w:w="0" w:type="dxa"/>
            <w:vAlign w:val="bottom"/>
          </w:tcPr>
          <w:p>
            <w:pPr>
              <w:spacing w:after="0"/>
              <w:rPr>
                <w:sz w:val="1"/>
                <w:szCs w:val="1"/>
                <w:color w:val="auto"/>
              </w:rPr>
            </w:pPr>
          </w:p>
        </w:tc>
      </w:tr>
      <w:tr>
        <w:trPr>
          <w:trHeight w:val="309"/>
        </w:trPr>
        <w:tc>
          <w:tcPr>
            <w:tcW w:w="7240" w:type="dxa"/>
            <w:vAlign w:val="bottom"/>
          </w:tcPr>
          <w:p>
            <w:pPr>
              <w:spacing w:after="0"/>
              <w:rPr>
                <w:sz w:val="20"/>
                <w:szCs w:val="20"/>
                <w:color w:val="auto"/>
              </w:rPr>
            </w:pPr>
            <w:r>
              <w:rPr>
                <w:rFonts w:ascii="Arial" w:cs="Arial" w:eastAsia="Arial" w:hAnsi="Arial"/>
                <w:sz w:val="18"/>
                <w:szCs w:val="18"/>
                <w:color w:val="auto"/>
              </w:rPr>
              <w:t>Operating Cash Flow</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$ 4,066</w:t>
            </w:r>
          </w:p>
        </w:tc>
        <w:tc>
          <w:tcPr>
            <w:tcW w:w="60" w:type="dxa"/>
            <w:vAlign w:val="bottom"/>
          </w:tcPr>
          <w:p>
            <w:pPr>
              <w:spacing w:after="0"/>
              <w:rPr>
                <w:sz w:val="24"/>
                <w:szCs w:val="2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$ 4,688</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311"/>
        </w:trPr>
        <w:tc>
          <w:tcPr>
            <w:tcW w:w="724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(1,106)</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(1,174)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11"/>
        </w:trPr>
        <w:tc>
          <w:tcPr>
            <w:tcW w:w="7240" w:type="dxa"/>
            <w:vAlign w:val="bottom"/>
          </w:tcPr>
          <w:p>
            <w:pPr>
              <w:ind w:left="220"/>
              <w:spacing w:after="0"/>
              <w:rPr>
                <w:sz w:val="20"/>
                <w:szCs w:val="20"/>
                <w:color w:val="auto"/>
              </w:rPr>
            </w:pPr>
            <w:r>
              <w:rPr>
                <w:rFonts w:ascii="Arial" w:cs="Arial" w:eastAsia="Arial" w:hAnsi="Arial"/>
                <w:sz w:val="18"/>
                <w:szCs w:val="18"/>
                <w:color w:val="auto"/>
              </w:rPr>
              <w:t>Cash Paid for Capitalized Software and Other Intangible Assets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(184)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311"/>
        </w:trPr>
        <w:tc>
          <w:tcPr>
            <w:tcW w:w="7240" w:type="dxa"/>
            <w:vAlign w:val="bottom"/>
          </w:tcPr>
          <w:p>
            <w:pPr>
              <w:ind w:left="220"/>
              <w:spacing w:after="0"/>
              <w:rPr>
                <w:sz w:val="20"/>
                <w:szCs w:val="20"/>
                <w:color w:val="auto"/>
              </w:rPr>
            </w:pPr>
            <w:r>
              <w:rPr>
                <w:rFonts w:ascii="Arial" w:cs="Arial" w:eastAsia="Arial" w:hAnsi="Arial"/>
                <w:sz w:val="18"/>
                <w:szCs w:val="18"/>
                <w:color w:val="auto"/>
              </w:rPr>
              <w:t>Cash Interest Expense</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(657)</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1"/>
        </w:trPr>
        <w:tc>
          <w:tcPr>
            <w:tcW w:w="7240" w:type="dxa"/>
            <w:vAlign w:val="bottom"/>
          </w:tcPr>
          <w:p>
            <w:pPr>
              <w:ind w:left="220"/>
              <w:spacing w:after="0"/>
              <w:rPr>
                <w:sz w:val="20"/>
                <w:szCs w:val="20"/>
                <w:color w:val="auto"/>
              </w:rPr>
            </w:pPr>
            <w:r>
              <w:rPr>
                <w:rFonts w:ascii="Arial" w:cs="Arial" w:eastAsia="Arial" w:hAnsi="Arial"/>
                <w:sz w:val="18"/>
                <w:szCs w:val="18"/>
                <w:color w:val="auto"/>
              </w:rPr>
              <w:t>Cash Taxes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(118)</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311"/>
        </w:trPr>
        <w:tc>
          <w:tcPr>
            <w:tcW w:w="724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346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11"/>
        </w:trPr>
        <w:tc>
          <w:tcPr>
            <w:tcW w:w="7240" w:type="dxa"/>
            <w:vAlign w:val="bottom"/>
          </w:tcPr>
          <w:p>
            <w:pPr>
              <w:ind w:left="220"/>
              <w:spacing w:after="0"/>
              <w:rPr>
                <w:sz w:val="20"/>
                <w:szCs w:val="20"/>
                <w:color w:val="auto"/>
              </w:rPr>
            </w:pPr>
            <w:r>
              <w:rPr>
                <w:rFonts w:ascii="Arial" w:cs="Arial" w:eastAsia="Arial" w:hAnsi="Arial"/>
                <w:sz w:val="18"/>
                <w:szCs w:val="18"/>
                <w:color w:val="auto"/>
              </w:rPr>
              <w:t>Noncash Share-Based Compensation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24"/>
                <w:szCs w:val="2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89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11"/>
        </w:trPr>
        <w:tc>
          <w:tcPr>
            <w:tcW w:w="7240" w:type="dxa"/>
            <w:vAlign w:val="bottom"/>
          </w:tcPr>
          <w:p>
            <w:pPr>
              <w:ind w:left="220"/>
              <w:spacing w:after="0"/>
              <w:rPr>
                <w:sz w:val="20"/>
                <w:szCs w:val="20"/>
                <w:color w:val="auto"/>
              </w:rPr>
            </w:pPr>
            <w:r>
              <w:rPr>
                <w:rFonts w:ascii="Arial" w:cs="Arial" w:eastAsia="Arial" w:hAnsi="Arial"/>
                <w:sz w:val="18"/>
                <w:szCs w:val="18"/>
                <w:color w:val="auto"/>
              </w:rPr>
              <w:t>Proceeds from Investments and Distributions to Noncontrolling Interests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99"/>
        </w:trPr>
        <w:tc>
          <w:tcPr>
            <w:tcW w:w="7240" w:type="dxa"/>
            <w:vAlign w:val="bottom"/>
          </w:tcPr>
          <w:p>
            <w:pPr>
              <w:ind w:left="220"/>
              <w:spacing w:after="0"/>
              <w:rPr>
                <w:sz w:val="20"/>
                <w:szCs w:val="20"/>
                <w:color w:val="auto"/>
              </w:rPr>
            </w:pPr>
            <w:r>
              <w:rPr>
                <w:rFonts w:ascii="Arial" w:cs="Arial" w:eastAsia="Arial" w:hAnsi="Arial"/>
                <w:sz w:val="18"/>
                <w:szCs w:val="18"/>
                <w:color w:val="auto"/>
              </w:rPr>
              <w:t>Nonoperating Items</w:t>
            </w:r>
          </w:p>
        </w:tc>
        <w:tc>
          <w:tcPr>
            <w:tcW w:w="144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(11)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240" w:type="dxa"/>
            <w:vAlign w:val="bottom"/>
          </w:tcPr>
          <w:p>
            <w:pPr>
              <w:spacing w:after="0"/>
              <w:rPr>
                <w:sz w:val="20"/>
                <w:szCs w:val="20"/>
                <w:color w:val="auto"/>
              </w:rPr>
            </w:pPr>
            <w:r>
              <w:rPr>
                <w:rFonts w:ascii="Arial" w:cs="Arial" w:eastAsia="Arial" w:hAnsi="Arial"/>
                <w:sz w:val="18"/>
                <w:szCs w:val="18"/>
                <w:color w:val="auto"/>
              </w:rPr>
              <w:t>Free Cash Flow (Incl. Economic Stimulus Packages)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$ 2,221</w:t>
            </w:r>
          </w:p>
        </w:tc>
        <w:tc>
          <w:tcPr>
            <w:tcW w:w="60" w:type="dxa"/>
            <w:vAlign w:val="bottom"/>
          </w:tcPr>
          <w:p>
            <w:pPr>
              <w:spacing w:after="0"/>
              <w:rPr>
                <w:sz w:val="24"/>
                <w:szCs w:val="2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$ 3,039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99"/>
        </w:trPr>
        <w:tc>
          <w:tcPr>
            <w:tcW w:w="7240" w:type="dxa"/>
            <w:vAlign w:val="bottom"/>
          </w:tcPr>
          <w:p>
            <w:pPr>
              <w:ind w:left="220"/>
              <w:spacing w:after="0"/>
              <w:rPr>
                <w:sz w:val="20"/>
                <w:szCs w:val="20"/>
                <w:color w:val="auto"/>
              </w:rPr>
            </w:pPr>
            <w:r>
              <w:rPr>
                <w:rFonts w:ascii="Arial" w:cs="Arial" w:eastAsia="Arial" w:hAnsi="Arial"/>
                <w:sz w:val="18"/>
                <w:szCs w:val="18"/>
                <w:color w:val="auto"/>
              </w:rPr>
              <w:t>Economic Stimulus Packages</w:t>
            </w:r>
          </w:p>
        </w:tc>
        <w:tc>
          <w:tcPr>
            <w:tcW w:w="144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240" w:type="dxa"/>
            <w:vAlign w:val="bottom"/>
          </w:tcPr>
          <w:p>
            <w:pPr>
              <w:spacing w:after="0"/>
              <w:rPr>
                <w:sz w:val="20"/>
                <w:szCs w:val="20"/>
                <w:color w:val="auto"/>
              </w:rPr>
            </w:pPr>
            <w:r>
              <w:rPr>
                <w:rFonts w:ascii="Arial" w:cs="Arial" w:eastAsia="Arial" w:hAnsi="Arial"/>
                <w:sz w:val="18"/>
                <w:szCs w:val="18"/>
                <w:color w:val="auto"/>
              </w:rPr>
              <w:t>Free Cash Flow</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$ 2,221</w:t>
            </w:r>
          </w:p>
        </w:tc>
        <w:tc>
          <w:tcPr>
            <w:tcW w:w="60" w:type="dxa"/>
            <w:vAlign w:val="bottom"/>
          </w:tcPr>
          <w:p>
            <w:pPr>
              <w:spacing w:after="0"/>
              <w:rPr>
                <w:sz w:val="24"/>
                <w:szCs w:val="2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$ 3,039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Includes 2 months of NBCUniversal results.</w:t>
      </w:r>
    </w:p>
    <w:p>
      <w:pPr>
        <w:spacing w:after="0" w:line="69" w:lineRule="exact"/>
        <w:rPr>
          <w:sz w:val="20"/>
          <w:szCs w:val="20"/>
          <w:color w:val="auto"/>
        </w:rPr>
      </w:pPr>
    </w:p>
    <w:p>
      <w:pPr>
        <w:ind w:left="140" w:right="360"/>
        <w:spacing w:after="0" w:line="231" w:lineRule="auto"/>
        <w:rPr>
          <w:sz w:val="20"/>
          <w:szCs w:val="20"/>
          <w:color w:val="auto"/>
        </w:rPr>
      </w:pPr>
      <w:r>
        <w:rPr>
          <w:rFonts w:ascii="Arial" w:cs="Arial" w:eastAsia="Arial" w:hAnsi="Arial"/>
          <w:sz w:val="14"/>
          <w:szCs w:val="14"/>
          <w:color w:val="auto"/>
        </w:rPr>
        <w:t>Note: The definition of Free Cash Flow excludes any impact from the 2008-2012 Economic Stimulus packages. These amounts have been excluded from Free Cash Flow to provide an appropriate comparison. NM=comparison not meaningful.</w:t>
      </w:r>
    </w:p>
    <w:p>
      <w:pPr>
        <w:spacing w:after="0" w:line="282"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first quarter of 2012, Comcast paid dividends totaling $304 million and repurchased 25.9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its common shares for $750 million. As of March 31, 2012, Comcast had approximately $5.8 billion available under its share repurchase authorization.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4" w:lineRule="exact"/>
        <w:rPr>
          <w:sz w:val="20"/>
          <w:szCs w:val="20"/>
          <w:color w:val="auto"/>
        </w:rPr>
      </w:pPr>
    </w:p>
    <w:p>
      <w:pPr>
        <w:jc w:val="both"/>
        <w:ind w:right="40"/>
        <w:spacing w:after="0" w:line="236" w:lineRule="auto"/>
        <w:rPr>
          <w:sz w:val="20"/>
          <w:szCs w:val="20"/>
          <w:color w:val="auto"/>
        </w:rPr>
      </w:pPr>
      <w:r>
        <w:rPr>
          <w:rFonts w:ascii="Arial" w:cs="Arial" w:eastAsia="Arial" w:hAnsi="Arial"/>
          <w:sz w:val="18"/>
          <w:szCs w:val="18"/>
          <w:color w:val="auto"/>
        </w:rPr>
        <w:t>Pro forma results are presented as if the NBCUniversal transaction, which closed on January 28, 2011, and the Universal Orlando transaction, which closed on July 1, 2011, were effective on January 1, 2010. These results are based on historical results of operations, adjusted for the effects of acquisition accounting and eliminating the costs and expenses directly related to the transaction, and are not necessarily indicative of what the results would have been had Comcast operated NBCUniversal and Universal Orlando since January 1, 2010 (see Table 5 for reconciliations of pro forma financial information).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6820" w:type="dxa"/>
            <w:vAlign w:val="bottom"/>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w:t>
            </w:r>
          </w:p>
        </w:tc>
        <w:tc>
          <w:tcPr>
            <w:tcW w:w="20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40" w:type="dxa"/>
            <w:vAlign w:val="bottom"/>
            <w:shd w:val="clear" w:color="auto" w:fill="E7E4E1"/>
          </w:tcPr>
          <w:p>
            <w:pPr>
              <w:spacing w:after="0"/>
              <w:rPr>
                <w:sz w:val="24"/>
                <w:szCs w:val="24"/>
                <w:color w:val="auto"/>
              </w:rPr>
            </w:pPr>
          </w:p>
        </w:tc>
        <w:tc>
          <w:tcPr>
            <w:tcW w:w="1080" w:type="dxa"/>
            <w:vAlign w:val="bottom"/>
            <w:gridSpan w:val="4"/>
            <w:vMerge w:val="restart"/>
            <w:shd w:val="clear" w:color="auto" w:fill="E7E4E1"/>
          </w:tcPr>
          <w:p>
            <w:pPr>
              <w:jc w:val="right"/>
              <w:ind w:right="140"/>
              <w:spacing w:after="0"/>
              <w:rPr>
                <w:sz w:val="20"/>
                <w:szCs w:val="20"/>
                <w:color w:val="auto"/>
              </w:rPr>
            </w:pPr>
            <w:r>
              <w:rPr>
                <w:rFonts w:ascii="Arial" w:cs="Arial" w:eastAsia="Arial" w:hAnsi="Arial"/>
                <w:sz w:val="18"/>
                <w:szCs w:val="18"/>
                <w:color w:val="auto"/>
              </w:rPr>
              <w:t>1st Quarter</w:t>
            </w:r>
          </w:p>
        </w:tc>
        <w:tc>
          <w:tcPr>
            <w:tcW w:w="580" w:type="dxa"/>
            <w:vAlign w:val="bottom"/>
            <w:shd w:val="clear" w:color="auto" w:fill="E7E4E1"/>
          </w:tcPr>
          <w:p>
            <w:pPr>
              <w:spacing w:after="0"/>
              <w:rPr>
                <w:sz w:val="24"/>
                <w:szCs w:val="24"/>
                <w:color w:val="auto"/>
              </w:rPr>
            </w:pPr>
          </w:p>
        </w:tc>
        <w:tc>
          <w:tcPr>
            <w:tcW w:w="2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6820" w:type="dxa"/>
            <w:vAlign w:val="bottom"/>
            <w:tcBorders>
              <w:bottom w:val="single" w:sz="8" w:color="E7E4E1"/>
            </w:tcBorders>
            <w:shd w:val="clear" w:color="auto" w:fill="E7E4E1"/>
          </w:tcPr>
          <w:p>
            <w:pPr>
              <w:spacing w:after="0"/>
              <w:rPr>
                <w:sz w:val="7"/>
                <w:szCs w:val="7"/>
                <w:color w:val="auto"/>
              </w:rPr>
            </w:pPr>
          </w:p>
        </w:tc>
        <w:tc>
          <w:tcPr>
            <w:tcW w:w="2080" w:type="dxa"/>
            <w:vAlign w:val="bottom"/>
            <w:tcBorders>
              <w:bottom w:val="single" w:sz="8" w:color="E7E4E1"/>
            </w:tcBorders>
            <w:shd w:val="clear" w:color="auto" w:fill="E7E4E1"/>
          </w:tcPr>
          <w:p>
            <w:pPr>
              <w:spacing w:after="0"/>
              <w:rPr>
                <w:sz w:val="7"/>
                <w:szCs w:val="7"/>
                <w:color w:val="auto"/>
              </w:rPr>
            </w:pPr>
          </w:p>
        </w:tc>
        <w:tc>
          <w:tcPr>
            <w:tcW w:w="120" w:type="dxa"/>
            <w:vAlign w:val="bottom"/>
            <w:tcBorders>
              <w:bottom w:val="single" w:sz="8" w:color="auto"/>
            </w:tcBorders>
            <w:shd w:val="clear" w:color="auto" w:fill="E7E4E1"/>
          </w:tcPr>
          <w:p>
            <w:pPr>
              <w:spacing w:after="0"/>
              <w:rPr>
                <w:sz w:val="7"/>
                <w:szCs w:val="7"/>
                <w:color w:val="auto"/>
              </w:rPr>
            </w:pPr>
          </w:p>
        </w:tc>
        <w:tc>
          <w:tcPr>
            <w:tcW w:w="540" w:type="dxa"/>
            <w:vAlign w:val="bottom"/>
            <w:tcBorders>
              <w:bottom w:val="single" w:sz="8" w:color="auto"/>
            </w:tcBorders>
            <w:shd w:val="clear" w:color="auto" w:fill="E7E4E1"/>
          </w:tcPr>
          <w:p>
            <w:pPr>
              <w:spacing w:after="0"/>
              <w:rPr>
                <w:sz w:val="7"/>
                <w:szCs w:val="7"/>
                <w:color w:val="auto"/>
              </w:rPr>
            </w:pPr>
          </w:p>
        </w:tc>
        <w:tc>
          <w:tcPr>
            <w:tcW w:w="1080" w:type="dxa"/>
            <w:vAlign w:val="bottom"/>
            <w:tcBorders>
              <w:bottom w:val="single" w:sz="8" w:color="auto"/>
            </w:tcBorders>
            <w:gridSpan w:val="4"/>
            <w:vMerge w:val="continue"/>
            <w:shd w:val="clear" w:color="auto" w:fill="E7E4E1"/>
          </w:tcPr>
          <w:p>
            <w:pPr>
              <w:spacing w:after="0"/>
              <w:rPr>
                <w:sz w:val="7"/>
                <w:szCs w:val="7"/>
                <w:color w:val="auto"/>
              </w:rPr>
            </w:pPr>
          </w:p>
        </w:tc>
        <w:tc>
          <w:tcPr>
            <w:tcW w:w="580" w:type="dxa"/>
            <w:vAlign w:val="bottom"/>
            <w:tcBorders>
              <w:bottom w:val="single" w:sz="8" w:color="auto"/>
            </w:tcBorders>
            <w:shd w:val="clear" w:color="auto" w:fill="E7E4E1"/>
          </w:tcPr>
          <w:p>
            <w:pPr>
              <w:spacing w:after="0"/>
              <w:rPr>
                <w:sz w:val="7"/>
                <w:szCs w:val="7"/>
                <w:color w:val="auto"/>
              </w:rPr>
            </w:pPr>
          </w:p>
        </w:tc>
        <w:tc>
          <w:tcPr>
            <w:tcW w:w="240" w:type="dxa"/>
            <w:vAlign w:val="bottom"/>
            <w:tcBorders>
              <w:bottom w:val="single" w:sz="8" w:color="E7E4E1"/>
            </w:tcBorders>
            <w:shd w:val="clear" w:color="auto" w:fill="E7E4E1"/>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82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8"/>
                <w:szCs w:val="18"/>
                <w:b w:val="1"/>
                <w:bCs w:val="1"/>
                <w:color w:val="auto"/>
              </w:rPr>
              <w:t>Consolidated Pro Forma Results</w:t>
            </w:r>
          </w:p>
        </w:tc>
        <w:tc>
          <w:tcPr>
            <w:tcW w:w="2080" w:type="dxa"/>
            <w:vAlign w:val="bottom"/>
            <w:tcBorders>
              <w:bottom w:val="single" w:sz="8" w:color="E7E4E1"/>
            </w:tcBorders>
            <w:shd w:val="clear" w:color="auto" w:fill="E7E4E1"/>
          </w:tcPr>
          <w:p>
            <w:pPr>
              <w:spacing w:after="0"/>
              <w:rPr>
                <w:sz w:val="22"/>
                <w:szCs w:val="22"/>
                <w:color w:val="auto"/>
              </w:rPr>
            </w:pPr>
          </w:p>
        </w:tc>
        <w:tc>
          <w:tcPr>
            <w:tcW w:w="120" w:type="dxa"/>
            <w:vAlign w:val="bottom"/>
            <w:tcBorders>
              <w:bottom w:val="single" w:sz="8" w:color="auto"/>
            </w:tcBorders>
            <w:shd w:val="clear" w:color="auto" w:fill="E7E4E1"/>
          </w:tcPr>
          <w:p>
            <w:pPr>
              <w:spacing w:after="0"/>
              <w:rPr>
                <w:sz w:val="22"/>
                <w:szCs w:val="22"/>
                <w:color w:val="auto"/>
              </w:rPr>
            </w:pPr>
          </w:p>
        </w:tc>
        <w:tc>
          <w:tcPr>
            <w:tcW w:w="540" w:type="dxa"/>
            <w:vAlign w:val="bottom"/>
            <w:tcBorders>
              <w:bottom w:val="single" w:sz="8" w:color="auto"/>
            </w:tcBorders>
            <w:shd w:val="clear" w:color="auto" w:fill="E7E4E1"/>
          </w:tcPr>
          <w:p>
            <w:pPr>
              <w:jc w:val="right"/>
              <w:ind w:right="52"/>
              <w:spacing w:after="0"/>
              <w:rPr>
                <w:sz w:val="20"/>
                <w:szCs w:val="20"/>
                <w:color w:val="auto"/>
              </w:rPr>
            </w:pPr>
            <w:r>
              <w:rPr>
                <w:rFonts w:ascii="Arial" w:cs="Arial" w:eastAsia="Arial" w:hAnsi="Arial"/>
                <w:sz w:val="18"/>
                <w:szCs w:val="18"/>
                <w:color w:val="auto"/>
                <w:w w:val="94"/>
              </w:rPr>
              <w:t>2011</w:t>
            </w:r>
          </w:p>
        </w:tc>
        <w:tc>
          <w:tcPr>
            <w:tcW w:w="320" w:type="dxa"/>
            <w:vAlign w:val="bottom"/>
            <w:tcBorders>
              <w:bottom w:val="single" w:sz="8" w:color="E7E4E1"/>
            </w:tcBorders>
            <w:shd w:val="clear" w:color="auto" w:fill="E7E4E1"/>
          </w:tcPr>
          <w:p>
            <w:pPr>
              <w:spacing w:after="0"/>
              <w:rPr>
                <w:sz w:val="22"/>
                <w:szCs w:val="22"/>
                <w:color w:val="auto"/>
              </w:rPr>
            </w:pPr>
          </w:p>
        </w:tc>
        <w:tc>
          <w:tcPr>
            <w:tcW w:w="400" w:type="dxa"/>
            <w:vAlign w:val="bottom"/>
            <w:tcBorders>
              <w:bottom w:val="single" w:sz="8" w:color="E7E4E1"/>
            </w:tcBorders>
            <w:gridSpan w:val="2"/>
            <w:shd w:val="clear" w:color="auto" w:fill="E7E4E1"/>
          </w:tcPr>
          <w:p>
            <w:pPr>
              <w:jc w:val="right"/>
              <w:spacing w:after="0"/>
              <w:rPr>
                <w:sz w:val="20"/>
                <w:szCs w:val="20"/>
                <w:color w:val="auto"/>
              </w:rPr>
            </w:pPr>
            <w:r>
              <w:rPr>
                <w:rFonts w:ascii="Arial" w:cs="Arial" w:eastAsia="Arial" w:hAnsi="Arial"/>
                <w:sz w:val="18"/>
                <w:szCs w:val="18"/>
                <w:color w:val="auto"/>
                <w:w w:val="94"/>
              </w:rPr>
              <w:t>2012</w:t>
            </w:r>
          </w:p>
        </w:tc>
        <w:tc>
          <w:tcPr>
            <w:tcW w:w="360" w:type="dxa"/>
            <w:vAlign w:val="bottom"/>
            <w:tcBorders>
              <w:bottom w:val="single" w:sz="8" w:color="E7E4E1"/>
            </w:tcBorders>
            <w:shd w:val="clear" w:color="auto" w:fill="E7E4E1"/>
          </w:tcPr>
          <w:p>
            <w:pPr>
              <w:spacing w:after="0"/>
              <w:rPr>
                <w:sz w:val="22"/>
                <w:szCs w:val="22"/>
                <w:color w:val="auto"/>
              </w:rPr>
            </w:pPr>
          </w:p>
        </w:tc>
        <w:tc>
          <w:tcPr>
            <w:tcW w:w="5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w w:val="92"/>
              </w:rPr>
              <w:t>Growth</w:t>
            </w:r>
          </w:p>
        </w:tc>
        <w:tc>
          <w:tcPr>
            <w:tcW w:w="240" w:type="dxa"/>
            <w:vAlign w:val="bottom"/>
            <w:tcBorders>
              <w:bottom w:val="single" w:sz="8" w:color="E7E4E1"/>
            </w:tcBorders>
            <w:shd w:val="clear" w:color="auto" w:fill="E7E4E1"/>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820" w:type="dxa"/>
            <w:vAlign w:val="bottom"/>
            <w:shd w:val="clear" w:color="auto" w:fill="E7E4E1"/>
          </w:tcPr>
          <w:p>
            <w:pPr>
              <w:ind w:left="360"/>
              <w:spacing w:after="0"/>
              <w:rPr>
                <w:sz w:val="20"/>
                <w:szCs w:val="20"/>
                <w:color w:val="auto"/>
              </w:rPr>
            </w:pPr>
            <w:r>
              <w:rPr>
                <w:rFonts w:ascii="Arial" w:cs="Arial" w:eastAsia="Arial" w:hAnsi="Arial"/>
                <w:sz w:val="18"/>
                <w:szCs w:val="18"/>
                <w:color w:val="auto"/>
              </w:rPr>
              <w:t>Revenue</w:t>
            </w:r>
          </w:p>
        </w:tc>
        <w:tc>
          <w:tcPr>
            <w:tcW w:w="220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7E4E1"/>
          </w:tcPr>
          <w:p>
            <w:pPr>
              <w:jc w:val="right"/>
              <w:spacing w:after="0"/>
              <w:rPr>
                <w:sz w:val="20"/>
                <w:szCs w:val="20"/>
                <w:color w:val="auto"/>
              </w:rPr>
            </w:pPr>
            <w:r>
              <w:rPr>
                <w:rFonts w:ascii="Arial" w:cs="Arial" w:eastAsia="Arial" w:hAnsi="Arial"/>
                <w:sz w:val="18"/>
                <w:szCs w:val="18"/>
                <w:color w:val="auto"/>
                <w:w w:val="94"/>
              </w:rPr>
              <w:t>13,580</w:t>
            </w:r>
          </w:p>
        </w:tc>
        <w:tc>
          <w:tcPr>
            <w:tcW w:w="32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E7E4E1"/>
          </w:tcPr>
          <w:p>
            <w:pPr>
              <w:jc w:val="right"/>
              <w:ind w:right="220"/>
              <w:spacing w:after="0"/>
              <w:rPr>
                <w:sz w:val="20"/>
                <w:szCs w:val="20"/>
                <w:color w:val="auto"/>
              </w:rPr>
            </w:pPr>
            <w:r>
              <w:rPr>
                <w:rFonts w:ascii="Arial" w:cs="Arial" w:eastAsia="Arial" w:hAnsi="Arial"/>
                <w:sz w:val="18"/>
                <w:szCs w:val="18"/>
                <w:color w:val="auto"/>
                <w:w w:val="94"/>
              </w:rPr>
              <w:t>14,878</w:t>
            </w:r>
          </w:p>
        </w:tc>
        <w:tc>
          <w:tcPr>
            <w:tcW w:w="5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820" w:type="dxa"/>
            <w:vAlign w:val="bottom"/>
            <w:shd w:val="clear" w:color="auto" w:fill="E7E4E1"/>
          </w:tcPr>
          <w:p>
            <w:pPr>
              <w:ind w:left="360"/>
              <w:spacing w:after="0"/>
              <w:rPr>
                <w:sz w:val="20"/>
                <w:szCs w:val="20"/>
                <w:color w:val="auto"/>
              </w:rPr>
            </w:pPr>
            <w:r>
              <w:rPr>
                <w:rFonts w:ascii="Arial" w:cs="Arial" w:eastAsia="Arial" w:hAnsi="Arial"/>
                <w:sz w:val="18"/>
                <w:szCs w:val="18"/>
                <w:color w:val="auto"/>
              </w:rPr>
              <w:t>Operating Cash Flow (OCF)</w:t>
            </w:r>
          </w:p>
        </w:tc>
        <w:tc>
          <w:tcPr>
            <w:tcW w:w="220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7E4E1"/>
          </w:tcPr>
          <w:p>
            <w:pPr>
              <w:jc w:val="right"/>
              <w:spacing w:after="0"/>
              <w:rPr>
                <w:sz w:val="20"/>
                <w:szCs w:val="20"/>
                <w:color w:val="auto"/>
              </w:rPr>
            </w:pPr>
            <w:r>
              <w:rPr>
                <w:rFonts w:ascii="Arial" w:cs="Arial" w:eastAsia="Arial" w:hAnsi="Arial"/>
                <w:sz w:val="18"/>
                <w:szCs w:val="18"/>
                <w:color w:val="auto"/>
              </w:rPr>
              <w:t>4,276</w:t>
            </w:r>
          </w:p>
        </w:tc>
        <w:tc>
          <w:tcPr>
            <w:tcW w:w="32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4,688</w:t>
            </w:r>
          </w:p>
        </w:tc>
        <w:tc>
          <w:tcPr>
            <w:tcW w:w="5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820" w:type="dxa"/>
            <w:vAlign w:val="bottom"/>
            <w:shd w:val="clear" w:color="auto" w:fill="E7E4E1"/>
          </w:tcPr>
          <w:p>
            <w:pPr>
              <w:ind w:left="360"/>
              <w:spacing w:after="0"/>
              <w:rPr>
                <w:sz w:val="20"/>
                <w:szCs w:val="20"/>
                <w:color w:val="auto"/>
              </w:rPr>
            </w:pPr>
            <w:r>
              <w:rPr>
                <w:rFonts w:ascii="Arial" w:cs="Arial" w:eastAsia="Arial" w:hAnsi="Arial"/>
                <w:sz w:val="18"/>
                <w:szCs w:val="18"/>
                <w:i w:val="1"/>
                <w:iCs w:val="1"/>
                <w:color w:val="auto"/>
              </w:rPr>
              <w:t>OCF (excluding NBCUniversal transaction-related costs)</w:t>
            </w:r>
          </w:p>
        </w:tc>
        <w:tc>
          <w:tcPr>
            <w:tcW w:w="220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w:t>
            </w:r>
          </w:p>
        </w:tc>
        <w:tc>
          <w:tcPr>
            <w:tcW w:w="540" w:type="dxa"/>
            <w:vAlign w:val="bottom"/>
            <w:shd w:val="clear" w:color="auto" w:fill="E7E4E1"/>
          </w:tcPr>
          <w:p>
            <w:pPr>
              <w:jc w:val="right"/>
              <w:spacing w:after="0"/>
              <w:rPr>
                <w:sz w:val="20"/>
                <w:szCs w:val="20"/>
                <w:color w:val="auto"/>
              </w:rPr>
            </w:pPr>
            <w:r>
              <w:rPr>
                <w:rFonts w:ascii="Arial" w:cs="Arial" w:eastAsia="Arial" w:hAnsi="Arial"/>
                <w:sz w:val="18"/>
                <w:szCs w:val="18"/>
                <w:i w:val="1"/>
                <w:iCs w:val="1"/>
                <w:color w:val="auto"/>
              </w:rPr>
              <w:t>4,368</w:t>
            </w:r>
          </w:p>
        </w:tc>
        <w:tc>
          <w:tcPr>
            <w:tcW w:w="320" w:type="dxa"/>
            <w:vAlign w:val="bottom"/>
            <w:shd w:val="clear" w:color="auto" w:fill="E7E4E1"/>
          </w:tcPr>
          <w:p>
            <w:pPr>
              <w:jc w:val="right"/>
              <w:spacing w:after="0"/>
              <w:rPr>
                <w:sz w:val="20"/>
                <w:szCs w:val="20"/>
                <w:color w:val="auto"/>
              </w:rPr>
            </w:pPr>
            <w:r>
              <w:rPr>
                <w:rFonts w:ascii="Arial" w:cs="Arial" w:eastAsia="Arial" w:hAnsi="Arial"/>
                <w:sz w:val="18"/>
                <w:szCs w:val="18"/>
                <w:i w:val="1"/>
                <w:iCs w:val="1"/>
                <w:color w:val="auto"/>
              </w:rPr>
              <w:t>$</w:t>
            </w:r>
          </w:p>
        </w:tc>
        <w:tc>
          <w:tcPr>
            <w:tcW w:w="760" w:type="dxa"/>
            <w:vAlign w:val="bottom"/>
            <w:gridSpan w:val="3"/>
            <w:shd w:val="clear" w:color="auto" w:fill="E7E4E1"/>
          </w:tcPr>
          <w:p>
            <w:pPr>
              <w:jc w:val="right"/>
              <w:ind w:right="220"/>
              <w:spacing w:after="0"/>
              <w:rPr>
                <w:sz w:val="20"/>
                <w:szCs w:val="20"/>
                <w:color w:val="auto"/>
              </w:rPr>
            </w:pPr>
            <w:r>
              <w:rPr>
                <w:rFonts w:ascii="Arial" w:cs="Arial" w:eastAsia="Arial" w:hAnsi="Arial"/>
                <w:sz w:val="18"/>
                <w:szCs w:val="18"/>
                <w:i w:val="1"/>
                <w:iCs w:val="1"/>
                <w:color w:val="auto"/>
              </w:rPr>
              <w:t>4,688</w:t>
            </w:r>
          </w:p>
        </w:tc>
        <w:tc>
          <w:tcPr>
            <w:tcW w:w="580" w:type="dxa"/>
            <w:vAlign w:val="bottom"/>
            <w:shd w:val="clear" w:color="auto" w:fill="E7E4E1"/>
          </w:tcPr>
          <w:p>
            <w:pPr>
              <w:jc w:val="right"/>
              <w:spacing w:after="0"/>
              <w:rPr>
                <w:sz w:val="20"/>
                <w:szCs w:val="20"/>
                <w:color w:val="auto"/>
              </w:rPr>
            </w:pPr>
            <w:r>
              <w:rPr>
                <w:rFonts w:ascii="Arial" w:cs="Arial" w:eastAsia="Arial" w:hAnsi="Arial"/>
                <w:sz w:val="18"/>
                <w:szCs w:val="18"/>
                <w:i w:val="1"/>
                <w:iCs w:val="1"/>
                <w:color w:val="auto"/>
              </w:rPr>
              <w:t>7.3%</w:t>
            </w:r>
          </w:p>
        </w:tc>
        <w:tc>
          <w:tcPr>
            <w:tcW w:w="2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6820" w:type="dxa"/>
            <w:vAlign w:val="bottom"/>
            <w:shd w:val="clear" w:color="auto" w:fill="E7E4E1"/>
          </w:tcPr>
          <w:p>
            <w:pPr>
              <w:spacing w:after="0"/>
              <w:rPr>
                <w:sz w:val="3"/>
                <w:szCs w:val="3"/>
                <w:color w:val="auto"/>
              </w:rPr>
            </w:pPr>
          </w:p>
        </w:tc>
        <w:tc>
          <w:tcPr>
            <w:tcW w:w="2080" w:type="dxa"/>
            <w:vAlign w:val="bottom"/>
            <w:shd w:val="clear" w:color="auto" w:fill="E7E4E1"/>
          </w:tcPr>
          <w:p>
            <w:pPr>
              <w:spacing w:after="0"/>
              <w:rPr>
                <w:sz w:val="3"/>
                <w:szCs w:val="3"/>
                <w:color w:val="auto"/>
              </w:rPr>
            </w:pPr>
          </w:p>
        </w:tc>
        <w:tc>
          <w:tcPr>
            <w:tcW w:w="120" w:type="dxa"/>
            <w:vAlign w:val="bottom"/>
            <w:shd w:val="clear" w:color="auto" w:fill="E7E4E1"/>
          </w:tcPr>
          <w:p>
            <w:pPr>
              <w:spacing w:after="0"/>
              <w:rPr>
                <w:sz w:val="3"/>
                <w:szCs w:val="3"/>
                <w:color w:val="auto"/>
              </w:rPr>
            </w:pPr>
          </w:p>
        </w:tc>
        <w:tc>
          <w:tcPr>
            <w:tcW w:w="540" w:type="dxa"/>
            <w:vAlign w:val="bottom"/>
            <w:shd w:val="clear" w:color="auto" w:fill="E7E4E1"/>
          </w:tcPr>
          <w:p>
            <w:pPr>
              <w:spacing w:after="0"/>
              <w:rPr>
                <w:sz w:val="3"/>
                <w:szCs w:val="3"/>
                <w:color w:val="auto"/>
              </w:rPr>
            </w:pPr>
          </w:p>
        </w:tc>
        <w:tc>
          <w:tcPr>
            <w:tcW w:w="320" w:type="dxa"/>
            <w:vAlign w:val="bottom"/>
            <w:shd w:val="clear" w:color="auto" w:fill="E7E4E1"/>
          </w:tcPr>
          <w:p>
            <w:pPr>
              <w:spacing w:after="0"/>
              <w:rPr>
                <w:sz w:val="3"/>
                <w:szCs w:val="3"/>
                <w:color w:val="auto"/>
              </w:rPr>
            </w:pPr>
          </w:p>
        </w:tc>
        <w:tc>
          <w:tcPr>
            <w:tcW w:w="20" w:type="dxa"/>
            <w:vAlign w:val="bottom"/>
            <w:shd w:val="clear" w:color="auto" w:fill="E7E4E1"/>
          </w:tcPr>
          <w:p>
            <w:pPr>
              <w:spacing w:after="0"/>
              <w:rPr>
                <w:sz w:val="3"/>
                <w:szCs w:val="3"/>
                <w:color w:val="auto"/>
              </w:rPr>
            </w:pPr>
          </w:p>
        </w:tc>
        <w:tc>
          <w:tcPr>
            <w:tcW w:w="380" w:type="dxa"/>
            <w:vAlign w:val="bottom"/>
            <w:shd w:val="clear" w:color="auto" w:fill="E7E4E1"/>
          </w:tcPr>
          <w:p>
            <w:pPr>
              <w:spacing w:after="0"/>
              <w:rPr>
                <w:sz w:val="3"/>
                <w:szCs w:val="3"/>
                <w:color w:val="auto"/>
              </w:rPr>
            </w:pPr>
          </w:p>
        </w:tc>
        <w:tc>
          <w:tcPr>
            <w:tcW w:w="360" w:type="dxa"/>
            <w:vAlign w:val="bottom"/>
            <w:shd w:val="clear" w:color="auto" w:fill="E7E4E1"/>
          </w:tcPr>
          <w:p>
            <w:pPr>
              <w:spacing w:after="0"/>
              <w:rPr>
                <w:sz w:val="3"/>
                <w:szCs w:val="3"/>
                <w:color w:val="auto"/>
              </w:rPr>
            </w:pPr>
          </w:p>
        </w:tc>
        <w:tc>
          <w:tcPr>
            <w:tcW w:w="580" w:type="dxa"/>
            <w:vAlign w:val="bottom"/>
            <w:shd w:val="clear" w:color="auto" w:fill="E7E4E1"/>
          </w:tcPr>
          <w:p>
            <w:pPr>
              <w:spacing w:after="0"/>
              <w:rPr>
                <w:sz w:val="3"/>
                <w:szCs w:val="3"/>
                <w:color w:val="auto"/>
              </w:rPr>
            </w:pPr>
          </w:p>
        </w:tc>
        <w:tc>
          <w:tcPr>
            <w:tcW w:w="240" w:type="dxa"/>
            <w:vAlign w:val="bottom"/>
            <w:shd w:val="clear" w:color="auto" w:fill="E7E4E1"/>
          </w:tcPr>
          <w:p>
            <w:pPr>
              <w:spacing w:after="0"/>
              <w:rPr>
                <w:sz w:val="3"/>
                <w:szCs w:val="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Consolidated Pro Forma Revenue </w:t>
      </w:r>
      <w:r>
        <w:rPr>
          <w:rFonts w:ascii="Arial" w:cs="Arial" w:eastAsia="Arial" w:hAnsi="Arial"/>
          <w:sz w:val="18"/>
          <w:szCs w:val="18"/>
          <w:color w:val="auto"/>
        </w:rPr>
        <w:t>increased 9.6% in the first quarter of 2012 to $14.9 billion compared to $13.6 billion in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2011. </w:t>
      </w:r>
      <w:r>
        <w:rPr>
          <w:rFonts w:ascii="Arial" w:cs="Arial" w:eastAsia="Arial" w:hAnsi="Arial"/>
          <w:sz w:val="18"/>
          <w:szCs w:val="18"/>
          <w:b w:val="1"/>
          <w:bCs w:val="1"/>
          <w:i w:val="1"/>
          <w:iCs w:val="1"/>
          <w:color w:val="auto"/>
        </w:rPr>
        <w:t>Consolidated Pro Forma Operating Cash Flow</w:t>
      </w:r>
      <w:r>
        <w:rPr>
          <w:rFonts w:ascii="Arial" w:cs="Arial" w:eastAsia="Arial" w:hAnsi="Arial"/>
          <w:sz w:val="18"/>
          <w:szCs w:val="18"/>
          <w:color w:val="auto"/>
        </w:rPr>
        <w:t xml:space="preserve"> increased 9.6% to $4.7 billion compared to $4.3 billion in last year’s first quarter. Included in consolidated pro forma operating cash flow for the first quarter of 2011 are transaction-related costs totaling $92 million. Excluding these costs, consolidated pro forma operating cash flow increased 7.3% (see Table 6).</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60"/>
          </w:cols>
          <w:pgMar w:left="240" w:top="271" w:right="1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644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w:t>
            </w:r>
          </w:p>
        </w:tc>
        <w:tc>
          <w:tcPr>
            <w:tcW w:w="2440" w:type="dxa"/>
            <w:vAlign w:val="bottom"/>
            <w:tcBorders>
              <w:bottom w:val="single" w:sz="8" w:color="E7E4E1"/>
            </w:tcBorders>
            <w:shd w:val="clear" w:color="auto" w:fill="E7E4E1"/>
          </w:tcPr>
          <w:p>
            <w:pPr>
              <w:spacing w:after="0"/>
              <w:rPr>
                <w:sz w:val="24"/>
                <w:szCs w:val="24"/>
                <w:color w:val="auto"/>
              </w:rPr>
            </w:pPr>
          </w:p>
        </w:tc>
        <w:tc>
          <w:tcPr>
            <w:tcW w:w="560" w:type="dxa"/>
            <w:vAlign w:val="bottom"/>
            <w:tcBorders>
              <w:bottom w:val="single" w:sz="8" w:color="auto"/>
            </w:tcBorders>
            <w:shd w:val="clear" w:color="auto" w:fill="E7E4E1"/>
          </w:tcPr>
          <w:p>
            <w:pPr>
              <w:spacing w:after="0"/>
              <w:rPr>
                <w:sz w:val="24"/>
                <w:szCs w:val="24"/>
                <w:color w:val="auto"/>
              </w:rPr>
            </w:pPr>
          </w:p>
        </w:tc>
        <w:tc>
          <w:tcPr>
            <w:tcW w:w="160" w:type="dxa"/>
            <w:vAlign w:val="bottom"/>
            <w:tcBorders>
              <w:bottom w:val="single" w:sz="8" w:color="auto"/>
            </w:tcBorders>
            <w:shd w:val="clear" w:color="auto" w:fill="E7E4E1"/>
          </w:tcPr>
          <w:p>
            <w:pPr>
              <w:spacing w:after="0"/>
              <w:rPr>
                <w:sz w:val="24"/>
                <w:szCs w:val="24"/>
                <w:color w:val="auto"/>
              </w:rPr>
            </w:pPr>
          </w:p>
        </w:tc>
        <w:tc>
          <w:tcPr>
            <w:tcW w:w="1040" w:type="dxa"/>
            <w:vAlign w:val="bottom"/>
            <w:tcBorders>
              <w:bottom w:val="single" w:sz="8" w:color="auto"/>
            </w:tcBorders>
            <w:gridSpan w:val="3"/>
            <w:shd w:val="clear" w:color="auto" w:fill="E7E4E1"/>
          </w:tcPr>
          <w:p>
            <w:pPr>
              <w:jc w:val="center"/>
              <w:ind w:right="160"/>
              <w:spacing w:after="0"/>
              <w:rPr>
                <w:sz w:val="20"/>
                <w:szCs w:val="20"/>
                <w:color w:val="auto"/>
              </w:rPr>
            </w:pPr>
            <w:r>
              <w:rPr>
                <w:rFonts w:ascii="Arial" w:cs="Arial" w:eastAsia="Arial" w:hAnsi="Arial"/>
                <w:sz w:val="18"/>
                <w:szCs w:val="18"/>
                <w:color w:val="auto"/>
                <w:w w:val="97"/>
              </w:rPr>
              <w:t>1st Quarter</w:t>
            </w:r>
          </w:p>
        </w:tc>
        <w:tc>
          <w:tcPr>
            <w:tcW w:w="580" w:type="dxa"/>
            <w:vAlign w:val="bottom"/>
            <w:tcBorders>
              <w:bottom w:val="single" w:sz="8" w:color="auto"/>
            </w:tcBorders>
            <w:shd w:val="clear" w:color="auto" w:fill="E7E4E1"/>
          </w:tcPr>
          <w:p>
            <w:pPr>
              <w:spacing w:after="0"/>
              <w:rPr>
                <w:sz w:val="24"/>
                <w:szCs w:val="24"/>
                <w:color w:val="auto"/>
              </w:rPr>
            </w:pPr>
          </w:p>
        </w:tc>
        <w:tc>
          <w:tcPr>
            <w:tcW w:w="240" w:type="dxa"/>
            <w:vAlign w:val="bottom"/>
            <w:tcBorders>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40" w:type="dxa"/>
            <w:vAlign w:val="bottom"/>
            <w:vMerge w:val="restart"/>
            <w:shd w:val="clear" w:color="auto" w:fill="E7E4E1"/>
          </w:tcPr>
          <w:p>
            <w:pPr>
              <w:ind w:left="140"/>
              <w:spacing w:after="0"/>
              <w:rPr>
                <w:sz w:val="20"/>
                <w:szCs w:val="20"/>
                <w:color w:val="auto"/>
              </w:rPr>
            </w:pPr>
            <w:r>
              <w:rPr>
                <w:rFonts w:ascii="Arial" w:cs="Arial" w:eastAsia="Arial" w:hAnsi="Arial"/>
                <w:sz w:val="18"/>
                <w:szCs w:val="18"/>
                <w:b w:val="1"/>
                <w:bCs w:val="1"/>
                <w:color w:val="auto"/>
              </w:rPr>
              <w:t>Cable Communications Revenue</w:t>
            </w:r>
          </w:p>
        </w:tc>
        <w:tc>
          <w:tcPr>
            <w:tcW w:w="3000" w:type="dxa"/>
            <w:vAlign w:val="bottom"/>
            <w:gridSpan w:val="2"/>
            <w:shd w:val="clear" w:color="auto" w:fill="E7E4E1"/>
          </w:tcPr>
          <w:p>
            <w:pPr>
              <w:jc w:val="right"/>
              <w:spacing w:after="0" w:line="196" w:lineRule="exact"/>
              <w:rPr>
                <w:sz w:val="20"/>
                <w:szCs w:val="20"/>
                <w:color w:val="auto"/>
              </w:rPr>
            </w:pPr>
            <w:r>
              <w:rPr>
                <w:rFonts w:ascii="Arial" w:cs="Arial" w:eastAsia="Arial" w:hAnsi="Arial"/>
                <w:sz w:val="18"/>
                <w:szCs w:val="18"/>
                <w:color w:val="auto"/>
              </w:rPr>
              <w:t>2011</w:t>
            </w:r>
          </w:p>
        </w:tc>
        <w:tc>
          <w:tcPr>
            <w:tcW w:w="160" w:type="dxa"/>
            <w:vAlign w:val="bottom"/>
            <w:shd w:val="clear" w:color="auto" w:fill="E7E4E1"/>
          </w:tcPr>
          <w:p>
            <w:pPr>
              <w:spacing w:after="0"/>
              <w:rPr>
                <w:sz w:val="17"/>
                <w:szCs w:val="17"/>
                <w:color w:val="auto"/>
              </w:rPr>
            </w:pPr>
          </w:p>
        </w:tc>
        <w:tc>
          <w:tcPr>
            <w:tcW w:w="640" w:type="dxa"/>
            <w:vAlign w:val="bottom"/>
            <w:gridSpan w:val="2"/>
            <w:shd w:val="clear" w:color="auto" w:fill="E7E4E1"/>
          </w:tcPr>
          <w:p>
            <w:pPr>
              <w:jc w:val="right"/>
              <w:ind w:right="20"/>
              <w:spacing w:after="0" w:line="196" w:lineRule="exact"/>
              <w:rPr>
                <w:sz w:val="20"/>
                <w:szCs w:val="20"/>
                <w:color w:val="auto"/>
              </w:rPr>
            </w:pPr>
            <w:r>
              <w:rPr>
                <w:rFonts w:ascii="Arial" w:cs="Arial" w:eastAsia="Arial" w:hAnsi="Arial"/>
                <w:sz w:val="18"/>
                <w:szCs w:val="18"/>
                <w:color w:val="auto"/>
              </w:rPr>
              <w:t>2012</w:t>
            </w:r>
          </w:p>
        </w:tc>
        <w:tc>
          <w:tcPr>
            <w:tcW w:w="400" w:type="dxa"/>
            <w:vAlign w:val="bottom"/>
            <w:shd w:val="clear" w:color="auto" w:fill="E7E4E1"/>
          </w:tcPr>
          <w:p>
            <w:pPr>
              <w:spacing w:after="0"/>
              <w:rPr>
                <w:sz w:val="17"/>
                <w:szCs w:val="17"/>
                <w:color w:val="auto"/>
              </w:rPr>
            </w:pPr>
          </w:p>
        </w:tc>
        <w:tc>
          <w:tcPr>
            <w:tcW w:w="820" w:type="dxa"/>
            <w:vAlign w:val="bottom"/>
            <w:gridSpan w:val="2"/>
            <w:shd w:val="clear" w:color="auto" w:fill="E7E4E1"/>
          </w:tcPr>
          <w:p>
            <w:pPr>
              <w:spacing w:after="0" w:line="196" w:lineRule="exact"/>
              <w:rPr>
                <w:sz w:val="20"/>
                <w:szCs w:val="20"/>
                <w:color w:val="auto"/>
              </w:rPr>
            </w:pPr>
            <w:r>
              <w:rPr>
                <w:rFonts w:ascii="Arial" w:cs="Arial" w:eastAsia="Arial" w:hAnsi="Arial"/>
                <w:sz w:val="18"/>
                <w:szCs w:val="18"/>
                <w:color w:val="auto"/>
              </w:rPr>
              <w:t>Growth</w:t>
            </w:r>
          </w:p>
        </w:tc>
        <w:tc>
          <w:tcPr>
            <w:tcW w:w="0" w:type="dxa"/>
            <w:vAlign w:val="bottom"/>
          </w:tcPr>
          <w:p>
            <w:pPr>
              <w:spacing w:after="0"/>
              <w:rPr>
                <w:sz w:val="1"/>
                <w:szCs w:val="1"/>
                <w:color w:val="auto"/>
              </w:rPr>
            </w:pPr>
          </w:p>
        </w:tc>
      </w:tr>
      <w:tr>
        <w:trPr>
          <w:trHeight w:val="192"/>
        </w:trPr>
        <w:tc>
          <w:tcPr>
            <w:tcW w:w="6440" w:type="dxa"/>
            <w:vAlign w:val="bottom"/>
            <w:tcBorders>
              <w:top w:val="single" w:sz="8" w:color="E7E4E1"/>
            </w:tcBorders>
            <w:vMerge w:val="continue"/>
            <w:shd w:val="clear" w:color="auto" w:fill="E7E4E1"/>
          </w:tcPr>
          <w:p>
            <w:pPr>
              <w:spacing w:after="0"/>
              <w:rPr>
                <w:sz w:val="16"/>
                <w:szCs w:val="16"/>
                <w:color w:val="auto"/>
              </w:rPr>
            </w:pPr>
          </w:p>
        </w:tc>
        <w:tc>
          <w:tcPr>
            <w:tcW w:w="2440" w:type="dxa"/>
            <w:vAlign w:val="bottom"/>
            <w:tcBorders>
              <w:top w:val="single" w:sz="8" w:color="E7E4E1"/>
            </w:tcBorders>
            <w:shd w:val="clear" w:color="auto" w:fill="E7E4E1"/>
          </w:tcPr>
          <w:p>
            <w:pPr>
              <w:spacing w:after="0"/>
              <w:rPr>
                <w:sz w:val="16"/>
                <w:szCs w:val="16"/>
                <w:color w:val="auto"/>
              </w:rPr>
            </w:pPr>
          </w:p>
        </w:tc>
        <w:tc>
          <w:tcPr>
            <w:tcW w:w="560" w:type="dxa"/>
            <w:vAlign w:val="bottom"/>
            <w:tcBorders>
              <w:top w:val="single" w:sz="8" w:color="auto"/>
            </w:tcBorders>
            <w:shd w:val="clear" w:color="auto" w:fill="E7E4E1"/>
          </w:tcPr>
          <w:p>
            <w:pPr>
              <w:spacing w:after="0"/>
              <w:rPr>
                <w:sz w:val="16"/>
                <w:szCs w:val="16"/>
                <w:color w:val="auto"/>
              </w:rPr>
            </w:pPr>
          </w:p>
        </w:tc>
        <w:tc>
          <w:tcPr>
            <w:tcW w:w="160" w:type="dxa"/>
            <w:vAlign w:val="bottom"/>
            <w:tcBorders>
              <w:top w:val="single" w:sz="8" w:color="E7E4E1"/>
            </w:tcBorders>
            <w:shd w:val="clear" w:color="auto" w:fill="E7E4E1"/>
          </w:tcPr>
          <w:p>
            <w:pPr>
              <w:spacing w:after="0"/>
              <w:rPr>
                <w:sz w:val="16"/>
                <w:szCs w:val="16"/>
                <w:color w:val="auto"/>
              </w:rPr>
            </w:pPr>
          </w:p>
        </w:tc>
        <w:tc>
          <w:tcPr>
            <w:tcW w:w="240" w:type="dxa"/>
            <w:vAlign w:val="bottom"/>
            <w:tcBorders>
              <w:top w:val="single" w:sz="8" w:color="E7E4E1"/>
            </w:tcBorders>
            <w:shd w:val="clear" w:color="auto" w:fill="E7E4E1"/>
          </w:tcPr>
          <w:p>
            <w:pPr>
              <w:spacing w:after="0"/>
              <w:rPr>
                <w:sz w:val="16"/>
                <w:szCs w:val="16"/>
                <w:color w:val="auto"/>
              </w:rPr>
            </w:pPr>
          </w:p>
        </w:tc>
        <w:tc>
          <w:tcPr>
            <w:tcW w:w="400" w:type="dxa"/>
            <w:vAlign w:val="bottom"/>
            <w:tcBorders>
              <w:top w:val="single" w:sz="8" w:color="auto"/>
            </w:tcBorders>
            <w:shd w:val="clear" w:color="auto" w:fill="E7E4E1"/>
          </w:tcPr>
          <w:p>
            <w:pPr>
              <w:spacing w:after="0"/>
              <w:rPr>
                <w:sz w:val="16"/>
                <w:szCs w:val="16"/>
                <w:color w:val="auto"/>
              </w:rPr>
            </w:pPr>
          </w:p>
        </w:tc>
        <w:tc>
          <w:tcPr>
            <w:tcW w:w="400" w:type="dxa"/>
            <w:vAlign w:val="bottom"/>
            <w:tcBorders>
              <w:top w:val="single" w:sz="8" w:color="E7E4E1"/>
            </w:tcBorders>
            <w:shd w:val="clear" w:color="auto" w:fill="E7E4E1"/>
          </w:tcPr>
          <w:p>
            <w:pPr>
              <w:spacing w:after="0"/>
              <w:rPr>
                <w:sz w:val="16"/>
                <w:szCs w:val="16"/>
                <w:color w:val="auto"/>
              </w:rPr>
            </w:pPr>
          </w:p>
        </w:tc>
        <w:tc>
          <w:tcPr>
            <w:tcW w:w="580" w:type="dxa"/>
            <w:vAlign w:val="bottom"/>
            <w:tcBorders>
              <w:top w:val="single" w:sz="8" w:color="auto"/>
            </w:tcBorders>
            <w:shd w:val="clear" w:color="auto" w:fill="E7E4E1"/>
          </w:tcPr>
          <w:p>
            <w:pPr>
              <w:spacing w:after="0"/>
              <w:rPr>
                <w:sz w:val="16"/>
                <w:szCs w:val="16"/>
                <w:color w:val="auto"/>
              </w:rPr>
            </w:pPr>
          </w:p>
        </w:tc>
        <w:tc>
          <w:tcPr>
            <w:tcW w:w="240" w:type="dxa"/>
            <w:vAlign w:val="bottom"/>
            <w:tcBorders>
              <w:top w:val="single" w:sz="8" w:color="E7E4E1"/>
            </w:tcBorders>
            <w:shd w:val="clear" w:color="auto" w:fill="E7E4E1"/>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Video</w:t>
            </w:r>
          </w:p>
        </w:tc>
        <w:tc>
          <w:tcPr>
            <w:tcW w:w="300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$4,891</w:t>
            </w:r>
          </w:p>
        </w:tc>
        <w:tc>
          <w:tcPr>
            <w:tcW w:w="160" w:type="dxa"/>
            <w:vAlign w:val="bottom"/>
            <w:shd w:val="clear" w:color="auto" w:fill="E7E4E1"/>
          </w:tcPr>
          <w:p>
            <w:pPr>
              <w:spacing w:after="0"/>
              <w:rPr>
                <w:sz w:val="17"/>
                <w:szCs w:val="17"/>
                <w:color w:val="auto"/>
              </w:rPr>
            </w:pPr>
          </w:p>
        </w:tc>
        <w:tc>
          <w:tcPr>
            <w:tcW w:w="1040" w:type="dxa"/>
            <w:vAlign w:val="bottom"/>
            <w:gridSpan w:val="3"/>
            <w:shd w:val="clear" w:color="auto" w:fill="E7E4E1"/>
          </w:tcPr>
          <w:p>
            <w:pPr>
              <w:jc w:val="right"/>
              <w:ind w:right="320"/>
              <w:spacing w:after="0" w:line="202" w:lineRule="exact"/>
              <w:rPr>
                <w:sz w:val="20"/>
                <w:szCs w:val="20"/>
                <w:color w:val="auto"/>
              </w:rPr>
            </w:pPr>
            <w:r>
              <w:rPr>
                <w:rFonts w:ascii="Arial" w:cs="Arial" w:eastAsia="Arial" w:hAnsi="Arial"/>
                <w:sz w:val="18"/>
                <w:szCs w:val="18"/>
                <w:color w:val="auto"/>
              </w:rPr>
              <w:t>$4,969</w:t>
            </w:r>
          </w:p>
        </w:tc>
        <w:tc>
          <w:tcPr>
            <w:tcW w:w="58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High-Speed Internet</w:t>
            </w:r>
          </w:p>
        </w:tc>
        <w:tc>
          <w:tcPr>
            <w:tcW w:w="300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2,106</w:t>
            </w:r>
          </w:p>
        </w:tc>
        <w:tc>
          <w:tcPr>
            <w:tcW w:w="160" w:type="dxa"/>
            <w:vAlign w:val="bottom"/>
            <w:shd w:val="clear" w:color="auto" w:fill="E7E4E1"/>
          </w:tcPr>
          <w:p>
            <w:pPr>
              <w:spacing w:after="0"/>
              <w:rPr>
                <w:sz w:val="17"/>
                <w:szCs w:val="17"/>
                <w:color w:val="auto"/>
              </w:rPr>
            </w:pPr>
          </w:p>
        </w:tc>
        <w:tc>
          <w:tcPr>
            <w:tcW w:w="1040" w:type="dxa"/>
            <w:vAlign w:val="bottom"/>
            <w:gridSpan w:val="3"/>
            <w:shd w:val="clear" w:color="auto" w:fill="E7E4E1"/>
          </w:tcPr>
          <w:p>
            <w:pPr>
              <w:jc w:val="right"/>
              <w:ind w:right="320"/>
              <w:spacing w:after="0" w:line="202" w:lineRule="exact"/>
              <w:rPr>
                <w:sz w:val="20"/>
                <w:szCs w:val="20"/>
                <w:color w:val="auto"/>
              </w:rPr>
            </w:pPr>
            <w:r>
              <w:rPr>
                <w:rFonts w:ascii="Arial" w:cs="Arial" w:eastAsia="Arial" w:hAnsi="Arial"/>
                <w:sz w:val="18"/>
                <w:szCs w:val="18"/>
                <w:color w:val="auto"/>
              </w:rPr>
              <w:t>2,323</w:t>
            </w:r>
          </w:p>
        </w:tc>
        <w:tc>
          <w:tcPr>
            <w:tcW w:w="58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10.3%</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Voice</w:t>
            </w:r>
          </w:p>
        </w:tc>
        <w:tc>
          <w:tcPr>
            <w:tcW w:w="300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860</w:t>
            </w:r>
          </w:p>
        </w:tc>
        <w:tc>
          <w:tcPr>
            <w:tcW w:w="160" w:type="dxa"/>
            <w:vAlign w:val="bottom"/>
            <w:shd w:val="clear" w:color="auto" w:fill="E7E4E1"/>
          </w:tcPr>
          <w:p>
            <w:pPr>
              <w:spacing w:after="0"/>
              <w:rPr>
                <w:sz w:val="17"/>
                <w:szCs w:val="17"/>
                <w:color w:val="auto"/>
              </w:rPr>
            </w:pPr>
          </w:p>
        </w:tc>
        <w:tc>
          <w:tcPr>
            <w:tcW w:w="1040" w:type="dxa"/>
            <w:vAlign w:val="bottom"/>
            <w:gridSpan w:val="3"/>
            <w:shd w:val="clear" w:color="auto" w:fill="E7E4E1"/>
          </w:tcPr>
          <w:p>
            <w:pPr>
              <w:jc w:val="right"/>
              <w:ind w:right="320"/>
              <w:spacing w:after="0" w:line="202" w:lineRule="exact"/>
              <w:rPr>
                <w:sz w:val="20"/>
                <w:szCs w:val="20"/>
                <w:color w:val="auto"/>
              </w:rPr>
            </w:pPr>
            <w:r>
              <w:rPr>
                <w:rFonts w:ascii="Arial" w:cs="Arial" w:eastAsia="Arial" w:hAnsi="Arial"/>
                <w:sz w:val="18"/>
                <w:szCs w:val="18"/>
                <w:color w:val="auto"/>
              </w:rPr>
              <w:t>878</w:t>
            </w:r>
          </w:p>
        </w:tc>
        <w:tc>
          <w:tcPr>
            <w:tcW w:w="58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2.0%</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Business Services</w:t>
            </w:r>
          </w:p>
        </w:tc>
        <w:tc>
          <w:tcPr>
            <w:tcW w:w="300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394</w:t>
            </w:r>
          </w:p>
        </w:tc>
        <w:tc>
          <w:tcPr>
            <w:tcW w:w="160" w:type="dxa"/>
            <w:vAlign w:val="bottom"/>
            <w:shd w:val="clear" w:color="auto" w:fill="E7E4E1"/>
          </w:tcPr>
          <w:p>
            <w:pPr>
              <w:spacing w:after="0"/>
              <w:rPr>
                <w:sz w:val="17"/>
                <w:szCs w:val="17"/>
                <w:color w:val="auto"/>
              </w:rPr>
            </w:pPr>
          </w:p>
        </w:tc>
        <w:tc>
          <w:tcPr>
            <w:tcW w:w="1040" w:type="dxa"/>
            <w:vAlign w:val="bottom"/>
            <w:gridSpan w:val="3"/>
            <w:shd w:val="clear" w:color="auto" w:fill="E7E4E1"/>
          </w:tcPr>
          <w:p>
            <w:pPr>
              <w:jc w:val="right"/>
              <w:ind w:right="320"/>
              <w:spacing w:after="0" w:line="202" w:lineRule="exact"/>
              <w:rPr>
                <w:sz w:val="20"/>
                <w:szCs w:val="20"/>
                <w:color w:val="auto"/>
              </w:rPr>
            </w:pPr>
            <w:r>
              <w:rPr>
                <w:rFonts w:ascii="Arial" w:cs="Arial" w:eastAsia="Arial" w:hAnsi="Arial"/>
                <w:sz w:val="18"/>
                <w:szCs w:val="18"/>
                <w:color w:val="auto"/>
              </w:rPr>
              <w:t>541</w:t>
            </w:r>
          </w:p>
        </w:tc>
        <w:tc>
          <w:tcPr>
            <w:tcW w:w="58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37.0%</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Advertising</w:t>
            </w:r>
          </w:p>
        </w:tc>
        <w:tc>
          <w:tcPr>
            <w:tcW w:w="300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455</w:t>
            </w:r>
          </w:p>
        </w:tc>
        <w:tc>
          <w:tcPr>
            <w:tcW w:w="160" w:type="dxa"/>
            <w:vAlign w:val="bottom"/>
            <w:shd w:val="clear" w:color="auto" w:fill="E7E4E1"/>
          </w:tcPr>
          <w:p>
            <w:pPr>
              <w:spacing w:after="0"/>
              <w:rPr>
                <w:sz w:val="17"/>
                <w:szCs w:val="17"/>
                <w:color w:val="auto"/>
              </w:rPr>
            </w:pPr>
          </w:p>
        </w:tc>
        <w:tc>
          <w:tcPr>
            <w:tcW w:w="1040" w:type="dxa"/>
            <w:vAlign w:val="bottom"/>
            <w:gridSpan w:val="3"/>
            <w:shd w:val="clear" w:color="auto" w:fill="E7E4E1"/>
          </w:tcPr>
          <w:p>
            <w:pPr>
              <w:jc w:val="right"/>
              <w:ind w:right="320"/>
              <w:spacing w:after="0" w:line="202" w:lineRule="exact"/>
              <w:rPr>
                <w:sz w:val="20"/>
                <w:szCs w:val="20"/>
                <w:color w:val="auto"/>
              </w:rPr>
            </w:pPr>
            <w:r>
              <w:rPr>
                <w:rFonts w:ascii="Arial" w:cs="Arial" w:eastAsia="Arial" w:hAnsi="Arial"/>
                <w:sz w:val="18"/>
                <w:szCs w:val="18"/>
                <w:color w:val="auto"/>
              </w:rPr>
              <w:t>476</w:t>
            </w:r>
          </w:p>
        </w:tc>
        <w:tc>
          <w:tcPr>
            <w:tcW w:w="58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4.8%</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40" w:type="dxa"/>
            <w:vAlign w:val="bottom"/>
            <w:tcBorders>
              <w:bottom w:val="single" w:sz="8" w:color="E7E4E1"/>
            </w:tcBorders>
            <w:shd w:val="clear" w:color="auto" w:fill="E7E4E1"/>
          </w:tcPr>
          <w:p>
            <w:pPr>
              <w:ind w:left="580"/>
              <w:spacing w:after="0" w:line="200" w:lineRule="exact"/>
              <w:rPr>
                <w:sz w:val="20"/>
                <w:szCs w:val="20"/>
                <w:color w:val="auto"/>
              </w:rPr>
            </w:pPr>
            <w:r>
              <w:rPr>
                <w:rFonts w:ascii="Arial" w:cs="Arial" w:eastAsia="Arial" w:hAnsi="Arial"/>
                <w:sz w:val="18"/>
                <w:szCs w:val="18"/>
                <w:color w:val="auto"/>
              </w:rPr>
              <w:t>Other</w:t>
            </w:r>
          </w:p>
        </w:tc>
        <w:tc>
          <w:tcPr>
            <w:tcW w:w="2440" w:type="dxa"/>
            <w:vAlign w:val="bottom"/>
            <w:tcBorders>
              <w:bottom w:val="single" w:sz="8" w:color="E7E4E1"/>
            </w:tcBorders>
            <w:shd w:val="clear" w:color="auto" w:fill="E7E4E1"/>
          </w:tcPr>
          <w:p>
            <w:pPr>
              <w:spacing w:after="0"/>
              <w:rPr>
                <w:sz w:val="17"/>
                <w:szCs w:val="17"/>
                <w:color w:val="auto"/>
              </w:rPr>
            </w:pPr>
          </w:p>
        </w:tc>
        <w:tc>
          <w:tcPr>
            <w:tcW w:w="560" w:type="dxa"/>
            <w:vAlign w:val="bottom"/>
            <w:tcBorders>
              <w:bottom w:val="single" w:sz="8" w:color="auto"/>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378</w:t>
            </w:r>
          </w:p>
        </w:tc>
        <w:tc>
          <w:tcPr>
            <w:tcW w:w="160" w:type="dxa"/>
            <w:vAlign w:val="bottom"/>
            <w:tcBorders>
              <w:bottom w:val="single" w:sz="8" w:color="auto"/>
            </w:tcBorders>
            <w:shd w:val="clear" w:color="auto" w:fill="E7E4E1"/>
          </w:tcPr>
          <w:p>
            <w:pPr>
              <w:spacing w:after="0"/>
              <w:rPr>
                <w:sz w:val="17"/>
                <w:szCs w:val="17"/>
                <w:color w:val="auto"/>
              </w:rPr>
            </w:pPr>
          </w:p>
        </w:tc>
        <w:tc>
          <w:tcPr>
            <w:tcW w:w="1040" w:type="dxa"/>
            <w:vAlign w:val="bottom"/>
            <w:tcBorders>
              <w:bottom w:val="single" w:sz="8" w:color="auto"/>
            </w:tcBorders>
            <w:gridSpan w:val="3"/>
            <w:shd w:val="clear" w:color="auto" w:fill="E7E4E1"/>
          </w:tcPr>
          <w:p>
            <w:pPr>
              <w:jc w:val="right"/>
              <w:ind w:right="320"/>
              <w:spacing w:after="0" w:line="200" w:lineRule="exact"/>
              <w:rPr>
                <w:sz w:val="20"/>
                <w:szCs w:val="20"/>
                <w:color w:val="auto"/>
              </w:rPr>
            </w:pPr>
            <w:r>
              <w:rPr>
                <w:rFonts w:ascii="Arial" w:cs="Arial" w:eastAsia="Arial" w:hAnsi="Arial"/>
                <w:sz w:val="18"/>
                <w:szCs w:val="18"/>
                <w:color w:val="auto"/>
              </w:rPr>
              <w:t>412</w:t>
            </w:r>
          </w:p>
        </w:tc>
        <w:tc>
          <w:tcPr>
            <w:tcW w:w="580" w:type="dxa"/>
            <w:vAlign w:val="bottom"/>
            <w:tcBorders>
              <w:bottom w:val="single" w:sz="8" w:color="auto"/>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8.9%</w:t>
            </w:r>
          </w:p>
        </w:tc>
        <w:tc>
          <w:tcPr>
            <w:tcW w:w="24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E7E4E1"/>
          </w:tcPr>
          <w:p>
            <w:pPr>
              <w:ind w:left="140"/>
              <w:spacing w:after="0"/>
              <w:rPr>
                <w:sz w:val="20"/>
                <w:szCs w:val="20"/>
                <w:color w:val="auto"/>
              </w:rPr>
            </w:pPr>
            <w:r>
              <w:rPr>
                <w:rFonts w:ascii="Arial" w:cs="Arial" w:eastAsia="Arial" w:hAnsi="Arial"/>
                <w:sz w:val="18"/>
                <w:szCs w:val="18"/>
                <w:color w:val="auto"/>
              </w:rPr>
              <w:t>Cable Communications Revenue</w:t>
            </w:r>
          </w:p>
        </w:tc>
        <w:tc>
          <w:tcPr>
            <w:tcW w:w="300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$9,084</w:t>
            </w:r>
          </w:p>
        </w:tc>
        <w:tc>
          <w:tcPr>
            <w:tcW w:w="160" w:type="dxa"/>
            <w:vAlign w:val="bottom"/>
            <w:shd w:val="clear" w:color="auto" w:fill="E7E4E1"/>
          </w:tcPr>
          <w:p>
            <w:pPr>
              <w:spacing w:after="0"/>
              <w:rPr>
                <w:sz w:val="19"/>
                <w:szCs w:val="19"/>
                <w:color w:val="auto"/>
              </w:rPr>
            </w:pPr>
          </w:p>
        </w:tc>
        <w:tc>
          <w:tcPr>
            <w:tcW w:w="1040" w:type="dxa"/>
            <w:vAlign w:val="bottom"/>
            <w:gridSpan w:val="3"/>
            <w:shd w:val="clear" w:color="auto" w:fill="E7E4E1"/>
          </w:tcPr>
          <w:p>
            <w:pPr>
              <w:jc w:val="right"/>
              <w:ind w:right="320"/>
              <w:spacing w:after="0"/>
              <w:rPr>
                <w:sz w:val="20"/>
                <w:szCs w:val="20"/>
                <w:color w:val="auto"/>
              </w:rPr>
            </w:pPr>
            <w:r>
              <w:rPr>
                <w:rFonts w:ascii="Arial" w:cs="Arial" w:eastAsia="Arial" w:hAnsi="Arial"/>
                <w:sz w:val="18"/>
                <w:szCs w:val="18"/>
                <w:color w:val="auto"/>
              </w:rPr>
              <w:t>$9,599</w:t>
            </w:r>
          </w:p>
        </w:tc>
        <w:tc>
          <w:tcPr>
            <w:tcW w:w="5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440" w:type="dxa"/>
            <w:vAlign w:val="bottom"/>
            <w:shd w:val="clear" w:color="auto" w:fill="E7E4E1"/>
          </w:tcPr>
          <w:p>
            <w:pPr>
              <w:ind w:left="140"/>
              <w:spacing w:after="0"/>
              <w:rPr>
                <w:sz w:val="20"/>
                <w:szCs w:val="20"/>
                <w:color w:val="auto"/>
              </w:rPr>
            </w:pPr>
            <w:r>
              <w:rPr>
                <w:rFonts w:ascii="Arial" w:cs="Arial" w:eastAsia="Arial" w:hAnsi="Arial"/>
                <w:sz w:val="18"/>
                <w:szCs w:val="18"/>
                <w:b w:val="1"/>
                <w:bCs w:val="1"/>
                <w:color w:val="auto"/>
              </w:rPr>
              <w:t>Cable Communications OCF</w:t>
            </w:r>
          </w:p>
        </w:tc>
        <w:tc>
          <w:tcPr>
            <w:tcW w:w="300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$3,749</w:t>
            </w:r>
          </w:p>
        </w:tc>
        <w:tc>
          <w:tcPr>
            <w:tcW w:w="160" w:type="dxa"/>
            <w:vAlign w:val="bottom"/>
            <w:shd w:val="clear" w:color="auto" w:fill="E7E4E1"/>
          </w:tcPr>
          <w:p>
            <w:pPr>
              <w:spacing w:after="0"/>
              <w:rPr>
                <w:sz w:val="24"/>
                <w:szCs w:val="24"/>
                <w:color w:val="auto"/>
              </w:rPr>
            </w:pPr>
          </w:p>
        </w:tc>
        <w:tc>
          <w:tcPr>
            <w:tcW w:w="1040" w:type="dxa"/>
            <w:vAlign w:val="bottom"/>
            <w:gridSpan w:val="3"/>
            <w:shd w:val="clear" w:color="auto" w:fill="E7E4E1"/>
          </w:tcPr>
          <w:p>
            <w:pPr>
              <w:jc w:val="right"/>
              <w:ind w:right="320"/>
              <w:spacing w:after="0"/>
              <w:rPr>
                <w:sz w:val="20"/>
                <w:szCs w:val="20"/>
                <w:color w:val="auto"/>
              </w:rPr>
            </w:pPr>
            <w:r>
              <w:rPr>
                <w:rFonts w:ascii="Arial" w:cs="Arial" w:eastAsia="Arial" w:hAnsi="Arial"/>
                <w:sz w:val="18"/>
                <w:szCs w:val="18"/>
                <w:color w:val="auto"/>
              </w:rPr>
              <w:t>$3,955</w:t>
            </w:r>
          </w:p>
        </w:tc>
        <w:tc>
          <w:tcPr>
            <w:tcW w:w="5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E7E4E1"/>
          </w:tcPr>
          <w:p>
            <w:pPr>
              <w:ind w:left="580"/>
              <w:spacing w:after="0"/>
              <w:rPr>
                <w:sz w:val="20"/>
                <w:szCs w:val="20"/>
                <w:color w:val="auto"/>
              </w:rPr>
            </w:pPr>
            <w:r>
              <w:rPr>
                <w:rFonts w:ascii="Arial" w:cs="Arial" w:eastAsia="Arial" w:hAnsi="Arial"/>
                <w:sz w:val="18"/>
                <w:szCs w:val="18"/>
                <w:i w:val="1"/>
                <w:iCs w:val="1"/>
                <w:color w:val="auto"/>
              </w:rPr>
              <w:t>OCF Margin</w:t>
            </w:r>
          </w:p>
        </w:tc>
        <w:tc>
          <w:tcPr>
            <w:tcW w:w="3160" w:type="dxa"/>
            <w:vAlign w:val="bottom"/>
            <w:gridSpan w:val="3"/>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41.3%</w:t>
            </w:r>
          </w:p>
        </w:tc>
        <w:tc>
          <w:tcPr>
            <w:tcW w:w="1040" w:type="dxa"/>
            <w:vAlign w:val="bottom"/>
            <w:gridSpan w:val="3"/>
            <w:shd w:val="clear" w:color="auto" w:fill="E7E4E1"/>
          </w:tcPr>
          <w:p>
            <w:pPr>
              <w:jc w:val="right"/>
              <w:ind w:right="180"/>
              <w:spacing w:after="0"/>
              <w:rPr>
                <w:sz w:val="20"/>
                <w:szCs w:val="20"/>
                <w:color w:val="auto"/>
              </w:rPr>
            </w:pPr>
            <w:r>
              <w:rPr>
                <w:rFonts w:ascii="Arial" w:cs="Arial" w:eastAsia="Arial" w:hAnsi="Arial"/>
                <w:sz w:val="18"/>
                <w:szCs w:val="18"/>
                <w:i w:val="1"/>
                <w:iCs w:val="1"/>
                <w:color w:val="auto"/>
              </w:rPr>
              <w:t>41.2%</w:t>
            </w:r>
          </w:p>
        </w:tc>
        <w:tc>
          <w:tcPr>
            <w:tcW w:w="580" w:type="dxa"/>
            <w:vAlign w:val="bottom"/>
            <w:shd w:val="clear" w:color="auto" w:fill="E7E4E1"/>
          </w:tcPr>
          <w:p>
            <w:pPr>
              <w:spacing w:after="0"/>
              <w:rPr>
                <w:sz w:val="19"/>
                <w:szCs w:val="19"/>
                <w:color w:val="auto"/>
              </w:rPr>
            </w:pPr>
          </w:p>
        </w:tc>
        <w:tc>
          <w:tcPr>
            <w:tcW w:w="24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440" w:type="dxa"/>
            <w:vAlign w:val="bottom"/>
            <w:shd w:val="clear" w:color="auto" w:fill="E7E4E1"/>
          </w:tcPr>
          <w:p>
            <w:pPr>
              <w:ind w:left="140"/>
              <w:spacing w:after="0"/>
              <w:rPr>
                <w:sz w:val="20"/>
                <w:szCs w:val="20"/>
                <w:color w:val="auto"/>
              </w:rPr>
            </w:pPr>
            <w:r>
              <w:rPr>
                <w:rFonts w:ascii="Arial" w:cs="Arial" w:eastAsia="Arial" w:hAnsi="Arial"/>
                <w:sz w:val="18"/>
                <w:szCs w:val="18"/>
                <w:b w:val="1"/>
                <w:bCs w:val="1"/>
                <w:color w:val="auto"/>
              </w:rPr>
              <w:t>Cable Communications Capital Expenditures</w:t>
            </w:r>
          </w:p>
        </w:tc>
        <w:tc>
          <w:tcPr>
            <w:tcW w:w="300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$1,053</w:t>
            </w:r>
          </w:p>
        </w:tc>
        <w:tc>
          <w:tcPr>
            <w:tcW w:w="160" w:type="dxa"/>
            <w:vAlign w:val="bottom"/>
            <w:shd w:val="clear" w:color="auto" w:fill="E7E4E1"/>
          </w:tcPr>
          <w:p>
            <w:pPr>
              <w:spacing w:after="0"/>
              <w:rPr>
                <w:sz w:val="24"/>
                <w:szCs w:val="24"/>
                <w:color w:val="auto"/>
              </w:rPr>
            </w:pPr>
          </w:p>
        </w:tc>
        <w:tc>
          <w:tcPr>
            <w:tcW w:w="1040" w:type="dxa"/>
            <w:vAlign w:val="bottom"/>
            <w:gridSpan w:val="3"/>
            <w:shd w:val="clear" w:color="auto" w:fill="E7E4E1"/>
          </w:tcPr>
          <w:p>
            <w:pPr>
              <w:jc w:val="right"/>
              <w:ind w:right="320"/>
              <w:spacing w:after="0"/>
              <w:rPr>
                <w:sz w:val="20"/>
                <w:szCs w:val="20"/>
                <w:color w:val="auto"/>
              </w:rPr>
            </w:pPr>
            <w:r>
              <w:rPr>
                <w:rFonts w:ascii="Arial" w:cs="Arial" w:eastAsia="Arial" w:hAnsi="Arial"/>
                <w:sz w:val="18"/>
                <w:szCs w:val="18"/>
                <w:color w:val="auto"/>
              </w:rPr>
              <w:t>$1,056</w:t>
            </w:r>
          </w:p>
        </w:tc>
        <w:tc>
          <w:tcPr>
            <w:tcW w:w="5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E7E4E1"/>
          </w:tcPr>
          <w:p>
            <w:pPr>
              <w:ind w:left="580"/>
              <w:spacing w:after="0"/>
              <w:rPr>
                <w:sz w:val="20"/>
                <w:szCs w:val="20"/>
                <w:color w:val="auto"/>
              </w:rPr>
            </w:pPr>
            <w:r>
              <w:rPr>
                <w:rFonts w:ascii="Arial" w:cs="Arial" w:eastAsia="Arial" w:hAnsi="Arial"/>
                <w:sz w:val="18"/>
                <w:szCs w:val="18"/>
                <w:i w:val="1"/>
                <w:iCs w:val="1"/>
                <w:color w:val="auto"/>
              </w:rPr>
              <w:t>Percent of Cable Communications Revenue</w:t>
            </w:r>
          </w:p>
        </w:tc>
        <w:tc>
          <w:tcPr>
            <w:tcW w:w="3160" w:type="dxa"/>
            <w:vAlign w:val="bottom"/>
            <w:gridSpan w:val="3"/>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11.6%</w:t>
            </w:r>
          </w:p>
        </w:tc>
        <w:tc>
          <w:tcPr>
            <w:tcW w:w="1040" w:type="dxa"/>
            <w:vAlign w:val="bottom"/>
            <w:gridSpan w:val="3"/>
            <w:shd w:val="clear" w:color="auto" w:fill="E7E4E1"/>
          </w:tcPr>
          <w:p>
            <w:pPr>
              <w:jc w:val="right"/>
              <w:ind w:right="180"/>
              <w:spacing w:after="0"/>
              <w:rPr>
                <w:sz w:val="20"/>
                <w:szCs w:val="20"/>
                <w:color w:val="auto"/>
              </w:rPr>
            </w:pPr>
            <w:r>
              <w:rPr>
                <w:rFonts w:ascii="Arial" w:cs="Arial" w:eastAsia="Arial" w:hAnsi="Arial"/>
                <w:sz w:val="18"/>
                <w:szCs w:val="18"/>
                <w:i w:val="1"/>
                <w:iCs w:val="1"/>
                <w:color w:val="auto"/>
              </w:rPr>
              <w:t>11.0%</w:t>
            </w:r>
          </w:p>
        </w:tc>
        <w:tc>
          <w:tcPr>
            <w:tcW w:w="580" w:type="dxa"/>
            <w:vAlign w:val="bottom"/>
            <w:shd w:val="clear" w:color="auto" w:fill="E7E4E1"/>
          </w:tcPr>
          <w:p>
            <w:pPr>
              <w:spacing w:after="0"/>
              <w:rPr>
                <w:sz w:val="19"/>
                <w:szCs w:val="19"/>
                <w:color w:val="auto"/>
              </w:rPr>
            </w:pPr>
          </w:p>
        </w:tc>
        <w:tc>
          <w:tcPr>
            <w:tcW w:w="24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6440" w:type="dxa"/>
            <w:vAlign w:val="bottom"/>
            <w:shd w:val="clear" w:color="auto" w:fill="E7E4E1"/>
          </w:tcPr>
          <w:p>
            <w:pPr>
              <w:spacing w:after="0"/>
              <w:rPr>
                <w:sz w:val="3"/>
                <w:szCs w:val="3"/>
                <w:color w:val="auto"/>
              </w:rPr>
            </w:pPr>
          </w:p>
        </w:tc>
        <w:tc>
          <w:tcPr>
            <w:tcW w:w="2440" w:type="dxa"/>
            <w:vAlign w:val="bottom"/>
            <w:shd w:val="clear" w:color="auto" w:fill="E7E4E1"/>
          </w:tcPr>
          <w:p>
            <w:pPr>
              <w:spacing w:after="0"/>
              <w:rPr>
                <w:sz w:val="3"/>
                <w:szCs w:val="3"/>
                <w:color w:val="auto"/>
              </w:rPr>
            </w:pPr>
          </w:p>
        </w:tc>
        <w:tc>
          <w:tcPr>
            <w:tcW w:w="560" w:type="dxa"/>
            <w:vAlign w:val="bottom"/>
            <w:shd w:val="clear" w:color="auto" w:fill="E7E4E1"/>
          </w:tcPr>
          <w:p>
            <w:pPr>
              <w:spacing w:after="0"/>
              <w:rPr>
                <w:sz w:val="3"/>
                <w:szCs w:val="3"/>
                <w:color w:val="auto"/>
              </w:rPr>
            </w:pPr>
          </w:p>
        </w:tc>
        <w:tc>
          <w:tcPr>
            <w:tcW w:w="160" w:type="dxa"/>
            <w:vAlign w:val="bottom"/>
            <w:shd w:val="clear" w:color="auto" w:fill="E7E4E1"/>
          </w:tcPr>
          <w:p>
            <w:pPr>
              <w:spacing w:after="0"/>
              <w:rPr>
                <w:sz w:val="3"/>
                <w:szCs w:val="3"/>
                <w:color w:val="auto"/>
              </w:rPr>
            </w:pPr>
          </w:p>
        </w:tc>
        <w:tc>
          <w:tcPr>
            <w:tcW w:w="240" w:type="dxa"/>
            <w:vAlign w:val="bottom"/>
            <w:shd w:val="clear" w:color="auto" w:fill="E7E4E1"/>
          </w:tcPr>
          <w:p>
            <w:pPr>
              <w:spacing w:after="0"/>
              <w:rPr>
                <w:sz w:val="3"/>
                <w:szCs w:val="3"/>
                <w:color w:val="auto"/>
              </w:rPr>
            </w:pPr>
          </w:p>
        </w:tc>
        <w:tc>
          <w:tcPr>
            <w:tcW w:w="400" w:type="dxa"/>
            <w:vAlign w:val="bottom"/>
            <w:shd w:val="clear" w:color="auto" w:fill="E7E4E1"/>
          </w:tcPr>
          <w:p>
            <w:pPr>
              <w:spacing w:after="0"/>
              <w:rPr>
                <w:sz w:val="3"/>
                <w:szCs w:val="3"/>
                <w:color w:val="auto"/>
              </w:rPr>
            </w:pPr>
          </w:p>
        </w:tc>
        <w:tc>
          <w:tcPr>
            <w:tcW w:w="400" w:type="dxa"/>
            <w:vAlign w:val="bottom"/>
            <w:shd w:val="clear" w:color="auto" w:fill="E7E4E1"/>
          </w:tcPr>
          <w:p>
            <w:pPr>
              <w:spacing w:after="0"/>
              <w:rPr>
                <w:sz w:val="3"/>
                <w:szCs w:val="3"/>
                <w:color w:val="auto"/>
              </w:rPr>
            </w:pPr>
          </w:p>
        </w:tc>
        <w:tc>
          <w:tcPr>
            <w:tcW w:w="580" w:type="dxa"/>
            <w:vAlign w:val="bottom"/>
            <w:shd w:val="clear" w:color="auto" w:fill="E7E4E1"/>
          </w:tcPr>
          <w:p>
            <w:pPr>
              <w:spacing w:after="0"/>
              <w:rPr>
                <w:sz w:val="3"/>
                <w:szCs w:val="3"/>
                <w:color w:val="auto"/>
              </w:rPr>
            </w:pPr>
          </w:p>
        </w:tc>
        <w:tc>
          <w:tcPr>
            <w:tcW w:w="240" w:type="dxa"/>
            <w:vAlign w:val="bottom"/>
            <w:shd w:val="clear" w:color="auto" w:fill="E7E4E1"/>
          </w:tcPr>
          <w:p>
            <w:pPr>
              <w:spacing w:after="0"/>
              <w:rPr>
                <w:sz w:val="3"/>
                <w:szCs w:val="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first quarter of 2012, Cable revenue increased 5.7% to $9.6 billion compared to $9.1 billion in the first quarter of 2011.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was driven by a 10.3% increase in High-Speed Internet revenue, a 37.0% increase in Business Services revenue and a 1.6% increase in Video revenue. Monthly average total revenue per Video customer increased 7.8% to $143.40, reflecting a growing number of residential customers taking multiple products, rate adjustments and a higher contribution from business services.</w:t>
      </w:r>
    </w:p>
    <w:p>
      <w:pPr>
        <w:spacing w:after="0" w:line="131"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the first quarter of 2012, Cable operating cash flow increased 5.5% to $4.0 billion compared to $3.7 billion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2011, reflecting higher revenue offset primarily by increases in programming, sales and marketing and other expenses to support new business areas. This quarter’s operating cash flow margin was 41.2% compared to 41.3% in the first quarter of 2011.</w:t>
      </w:r>
    </w:p>
    <w:p>
      <w:pPr>
        <w:spacing w:after="0" w:line="128"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the first quarter of 2012, Cable capital expenditures were flat to the prior year at $1.1 billion and represented 11.0%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Cable revenue in the first quarter of 2012 compared to 11.6% in last year’s first quarter.</w:t>
      </w:r>
    </w:p>
    <w:p>
      <w:pPr>
        <w:spacing w:after="0" w:line="115"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In the first quarter, combined Video, High-Speed Internet and Voice customers increased by 565,000, driven by High-Speed Internet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net additions, up 5% over the prior year. As of March 31, 2012, Video, High-Speed Internet and Voice customers totaled 50.4 million, an increase of 2.8% over last year’s first quarter.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88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Borders>
              <w:bottom w:val="single" w:sz="8" w:color="auto"/>
            </w:tcBorders>
            <w:gridSpan w:val="3"/>
            <w:shd w:val="clear" w:color="auto" w:fill="E7E4E1"/>
          </w:tcPr>
          <w:p>
            <w:pPr>
              <w:jc w:val="right"/>
              <w:ind w:right="192"/>
              <w:spacing w:after="0"/>
              <w:rPr>
                <w:sz w:val="20"/>
                <w:szCs w:val="20"/>
                <w:color w:val="auto"/>
              </w:rPr>
            </w:pPr>
            <w:r>
              <w:rPr>
                <w:rFonts w:ascii="Arial" w:cs="Arial" w:eastAsia="Arial" w:hAnsi="Arial"/>
                <w:sz w:val="18"/>
                <w:szCs w:val="18"/>
                <w:color w:val="auto"/>
              </w:rPr>
              <w:t>Customers</w:t>
            </w:r>
          </w:p>
        </w:tc>
        <w:tc>
          <w:tcPr>
            <w:tcW w:w="220" w:type="dxa"/>
            <w:vAlign w:val="bottom"/>
            <w:tcBorders>
              <w:bottom w:val="single" w:sz="8" w:color="E7E4E1"/>
            </w:tcBorders>
            <w:shd w:val="clear" w:color="auto" w:fill="E7E4E1"/>
          </w:tcPr>
          <w:p>
            <w:pPr>
              <w:spacing w:after="0"/>
              <w:rPr>
                <w:sz w:val="24"/>
                <w:szCs w:val="2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w w:val="94"/>
              </w:rPr>
              <w:t>Net Adds</w:t>
            </w:r>
          </w:p>
        </w:tc>
        <w:tc>
          <w:tcPr>
            <w:tcW w:w="240" w:type="dxa"/>
            <w:vAlign w:val="bottom"/>
            <w:tcBorders>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80" w:type="dxa"/>
            <w:vAlign w:val="bottom"/>
            <w:tcBorders>
              <w:bottom w:val="single" w:sz="8" w:color="E7E4E1"/>
            </w:tcBorders>
            <w:vMerge w:val="restart"/>
            <w:shd w:val="clear" w:color="auto" w:fill="E7E4E1"/>
          </w:tcPr>
          <w:p>
            <w:pPr>
              <w:ind w:left="140"/>
              <w:spacing w:after="0"/>
              <w:rPr>
                <w:sz w:val="20"/>
                <w:szCs w:val="20"/>
                <w:color w:val="auto"/>
              </w:rPr>
            </w:pPr>
            <w:r>
              <w:rPr>
                <w:rFonts w:ascii="Arial" w:cs="Arial" w:eastAsia="Arial" w:hAnsi="Arial"/>
                <w:sz w:val="18"/>
                <w:szCs w:val="18"/>
                <w:color w:val="auto"/>
              </w:rPr>
              <w:t>Video Customers</w:t>
            </w:r>
          </w:p>
        </w:tc>
        <w:tc>
          <w:tcPr>
            <w:tcW w:w="600" w:type="dxa"/>
            <w:vAlign w:val="bottom"/>
            <w:tcBorders>
              <w:bottom w:val="single" w:sz="8" w:color="auto"/>
            </w:tcBorders>
            <w:shd w:val="clear" w:color="auto" w:fill="E7E4E1"/>
          </w:tcPr>
          <w:p>
            <w:pPr>
              <w:jc w:val="right"/>
              <w:spacing w:after="0" w:line="196" w:lineRule="exact"/>
              <w:rPr>
                <w:sz w:val="20"/>
                <w:szCs w:val="20"/>
                <w:color w:val="auto"/>
              </w:rPr>
            </w:pPr>
            <w:r>
              <w:rPr>
                <w:rFonts w:ascii="Arial" w:cs="Arial" w:eastAsia="Arial" w:hAnsi="Arial"/>
                <w:sz w:val="18"/>
                <w:szCs w:val="18"/>
                <w:color w:val="auto"/>
              </w:rPr>
              <w:t>1Q11</w:t>
            </w:r>
          </w:p>
        </w:tc>
        <w:tc>
          <w:tcPr>
            <w:tcW w:w="220" w:type="dxa"/>
            <w:vAlign w:val="bottom"/>
            <w:tcBorders>
              <w:bottom w:val="single" w:sz="8" w:color="E7E4E1"/>
            </w:tcBorders>
            <w:shd w:val="clear" w:color="auto" w:fill="E7E4E1"/>
          </w:tcPr>
          <w:p>
            <w:pPr>
              <w:spacing w:after="0"/>
              <w:rPr>
                <w:sz w:val="17"/>
                <w:szCs w:val="17"/>
                <w:color w:val="auto"/>
              </w:rPr>
            </w:pPr>
          </w:p>
        </w:tc>
        <w:tc>
          <w:tcPr>
            <w:tcW w:w="580" w:type="dxa"/>
            <w:vAlign w:val="bottom"/>
            <w:tcBorders>
              <w:bottom w:val="single" w:sz="8" w:color="auto"/>
            </w:tcBorders>
            <w:shd w:val="clear" w:color="auto" w:fill="E7E4E1"/>
          </w:tcPr>
          <w:p>
            <w:pPr>
              <w:jc w:val="right"/>
              <w:spacing w:after="0" w:line="196" w:lineRule="exact"/>
              <w:rPr>
                <w:sz w:val="20"/>
                <w:szCs w:val="20"/>
                <w:color w:val="auto"/>
              </w:rPr>
            </w:pPr>
            <w:r>
              <w:rPr>
                <w:rFonts w:ascii="Arial" w:cs="Arial" w:eastAsia="Arial" w:hAnsi="Arial"/>
                <w:sz w:val="18"/>
                <w:szCs w:val="18"/>
                <w:color w:val="auto"/>
              </w:rPr>
              <w:t>1Q12</w:t>
            </w:r>
          </w:p>
        </w:tc>
        <w:tc>
          <w:tcPr>
            <w:tcW w:w="220" w:type="dxa"/>
            <w:vAlign w:val="bottom"/>
            <w:tcBorders>
              <w:bottom w:val="single" w:sz="8" w:color="E7E4E1"/>
            </w:tcBorders>
            <w:shd w:val="clear" w:color="auto" w:fill="E7E4E1"/>
          </w:tcPr>
          <w:p>
            <w:pPr>
              <w:spacing w:after="0"/>
              <w:rPr>
                <w:sz w:val="17"/>
                <w:szCs w:val="17"/>
                <w:color w:val="auto"/>
              </w:rPr>
            </w:pPr>
          </w:p>
        </w:tc>
        <w:tc>
          <w:tcPr>
            <w:tcW w:w="720" w:type="dxa"/>
            <w:vAlign w:val="bottom"/>
            <w:tcBorders>
              <w:bottom w:val="single" w:sz="8" w:color="auto"/>
            </w:tcBorders>
            <w:shd w:val="clear" w:color="auto" w:fill="E7E4E1"/>
          </w:tcPr>
          <w:p>
            <w:pPr>
              <w:jc w:val="right"/>
              <w:ind w:right="52"/>
              <w:spacing w:after="0" w:line="196" w:lineRule="exact"/>
              <w:rPr>
                <w:sz w:val="20"/>
                <w:szCs w:val="20"/>
                <w:color w:val="auto"/>
              </w:rPr>
            </w:pPr>
            <w:r>
              <w:rPr>
                <w:rFonts w:ascii="Arial" w:cs="Arial" w:eastAsia="Arial" w:hAnsi="Arial"/>
                <w:sz w:val="18"/>
                <w:szCs w:val="18"/>
                <w:color w:val="auto"/>
              </w:rPr>
              <w:t>1Q12</w:t>
            </w:r>
          </w:p>
        </w:tc>
        <w:tc>
          <w:tcPr>
            <w:tcW w:w="24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80" w:type="dxa"/>
            <w:vAlign w:val="bottom"/>
            <w:vMerge w:val="continue"/>
            <w:shd w:val="clear" w:color="auto" w:fill="E7E4E1"/>
          </w:tcPr>
          <w:p>
            <w:pPr>
              <w:spacing w:after="0"/>
              <w:rPr>
                <w:sz w:val="17"/>
                <w:szCs w:val="17"/>
                <w:color w:val="auto"/>
              </w:rPr>
            </w:pPr>
          </w:p>
        </w:tc>
        <w:tc>
          <w:tcPr>
            <w:tcW w:w="60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22,751</w:t>
            </w:r>
          </w:p>
        </w:tc>
        <w:tc>
          <w:tcPr>
            <w:tcW w:w="220" w:type="dxa"/>
            <w:vAlign w:val="bottom"/>
            <w:shd w:val="clear" w:color="auto" w:fill="E7E4E1"/>
          </w:tcPr>
          <w:p>
            <w:pPr>
              <w:spacing w:after="0"/>
              <w:rPr>
                <w:sz w:val="17"/>
                <w:szCs w:val="17"/>
                <w:color w:val="auto"/>
              </w:rPr>
            </w:pPr>
          </w:p>
        </w:tc>
        <w:tc>
          <w:tcPr>
            <w:tcW w:w="58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22,294</w:t>
            </w:r>
          </w:p>
        </w:tc>
        <w:tc>
          <w:tcPr>
            <w:tcW w:w="1180" w:type="dxa"/>
            <w:vAlign w:val="bottom"/>
            <w:gridSpan w:val="3"/>
            <w:shd w:val="clear" w:color="auto" w:fill="E7E4E1"/>
          </w:tcPr>
          <w:p>
            <w:pPr>
              <w:jc w:val="right"/>
              <w:ind w:right="180"/>
              <w:spacing w:after="0" w:line="200"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8880" w:type="dxa"/>
            <w:vAlign w:val="bottom"/>
            <w:shd w:val="clear" w:color="auto" w:fill="E7E4E1"/>
          </w:tcPr>
          <w:p>
            <w:pPr>
              <w:ind w:left="140"/>
              <w:spacing w:after="0" w:line="202" w:lineRule="exact"/>
              <w:rPr>
                <w:sz w:val="20"/>
                <w:szCs w:val="20"/>
                <w:color w:val="auto"/>
              </w:rPr>
            </w:pPr>
            <w:r>
              <w:rPr>
                <w:rFonts w:ascii="Arial" w:cs="Arial" w:eastAsia="Arial" w:hAnsi="Arial"/>
                <w:sz w:val="18"/>
                <w:szCs w:val="18"/>
                <w:color w:val="auto"/>
              </w:rPr>
              <w:t>High-Speed Internet Customers</w:t>
            </w:r>
          </w:p>
        </w:tc>
        <w:tc>
          <w:tcPr>
            <w:tcW w:w="60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17,403</w:t>
            </w:r>
          </w:p>
        </w:tc>
        <w:tc>
          <w:tcPr>
            <w:tcW w:w="220" w:type="dxa"/>
            <w:vAlign w:val="bottom"/>
            <w:shd w:val="clear" w:color="auto" w:fill="E7E4E1"/>
          </w:tcPr>
          <w:p>
            <w:pPr>
              <w:spacing w:after="0"/>
              <w:rPr>
                <w:sz w:val="17"/>
                <w:szCs w:val="17"/>
                <w:color w:val="auto"/>
              </w:rPr>
            </w:pPr>
          </w:p>
        </w:tc>
        <w:tc>
          <w:tcPr>
            <w:tcW w:w="58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18,582</w:t>
            </w:r>
          </w:p>
        </w:tc>
        <w:tc>
          <w:tcPr>
            <w:tcW w:w="94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439</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80" w:type="dxa"/>
            <w:vAlign w:val="bottom"/>
            <w:tcBorders>
              <w:bottom w:val="single" w:sz="8" w:color="E7E4E1"/>
            </w:tcBorders>
            <w:shd w:val="clear" w:color="auto" w:fill="E7E4E1"/>
          </w:tcPr>
          <w:p>
            <w:pPr>
              <w:ind w:left="140"/>
              <w:spacing w:after="0" w:line="200" w:lineRule="exact"/>
              <w:rPr>
                <w:sz w:val="20"/>
                <w:szCs w:val="20"/>
                <w:color w:val="auto"/>
              </w:rPr>
            </w:pPr>
            <w:r>
              <w:rPr>
                <w:rFonts w:ascii="Arial" w:cs="Arial" w:eastAsia="Arial" w:hAnsi="Arial"/>
                <w:sz w:val="18"/>
                <w:szCs w:val="18"/>
                <w:color w:val="auto"/>
              </w:rPr>
              <w:t>Voice Customers</w:t>
            </w:r>
          </w:p>
        </w:tc>
        <w:tc>
          <w:tcPr>
            <w:tcW w:w="600" w:type="dxa"/>
            <w:vAlign w:val="bottom"/>
            <w:tcBorders>
              <w:bottom w:val="single" w:sz="8" w:color="auto"/>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8,870</w:t>
            </w:r>
          </w:p>
        </w:tc>
        <w:tc>
          <w:tcPr>
            <w:tcW w:w="220" w:type="dxa"/>
            <w:vAlign w:val="bottom"/>
            <w:tcBorders>
              <w:bottom w:val="single" w:sz="8" w:color="auto"/>
            </w:tcBorders>
            <w:shd w:val="clear" w:color="auto" w:fill="E7E4E1"/>
          </w:tcPr>
          <w:p>
            <w:pPr>
              <w:spacing w:after="0"/>
              <w:rPr>
                <w:sz w:val="17"/>
                <w:szCs w:val="17"/>
                <w:color w:val="auto"/>
              </w:rPr>
            </w:pPr>
          </w:p>
        </w:tc>
        <w:tc>
          <w:tcPr>
            <w:tcW w:w="580" w:type="dxa"/>
            <w:vAlign w:val="bottom"/>
            <w:tcBorders>
              <w:bottom w:val="single" w:sz="8" w:color="auto"/>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9,506</w:t>
            </w:r>
          </w:p>
        </w:tc>
        <w:tc>
          <w:tcPr>
            <w:tcW w:w="220" w:type="dxa"/>
            <w:vAlign w:val="bottom"/>
            <w:tcBorders>
              <w:bottom w:val="single" w:sz="8" w:color="E7E4E1"/>
            </w:tcBorders>
            <w:shd w:val="clear" w:color="auto" w:fill="E7E4E1"/>
          </w:tcPr>
          <w:p>
            <w:pPr>
              <w:spacing w:after="0"/>
              <w:rPr>
                <w:sz w:val="17"/>
                <w:szCs w:val="17"/>
                <w:color w:val="auto"/>
              </w:rPr>
            </w:pPr>
          </w:p>
        </w:tc>
        <w:tc>
          <w:tcPr>
            <w:tcW w:w="720" w:type="dxa"/>
            <w:vAlign w:val="bottom"/>
            <w:tcBorders>
              <w:bottom w:val="single" w:sz="8" w:color="auto"/>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164</w:t>
            </w:r>
          </w:p>
        </w:tc>
        <w:tc>
          <w:tcPr>
            <w:tcW w:w="24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880" w:type="dxa"/>
            <w:vAlign w:val="bottom"/>
            <w:shd w:val="clear" w:color="auto" w:fill="E7E4E1"/>
          </w:tcPr>
          <w:p>
            <w:pPr>
              <w:ind w:left="140"/>
              <w:spacing w:after="0"/>
              <w:rPr>
                <w:sz w:val="20"/>
                <w:szCs w:val="20"/>
                <w:color w:val="auto"/>
              </w:rPr>
            </w:pPr>
            <w:r>
              <w:rPr>
                <w:rFonts w:ascii="Arial" w:cs="Arial" w:eastAsia="Arial" w:hAnsi="Arial"/>
                <w:sz w:val="18"/>
                <w:szCs w:val="18"/>
                <w:color w:val="auto"/>
              </w:rPr>
              <w:t>Combined Video, HSI and Voice Customers</w:t>
            </w:r>
          </w:p>
        </w:tc>
        <w:tc>
          <w:tcPr>
            <w:tcW w:w="6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49,024</w:t>
            </w:r>
          </w:p>
        </w:tc>
        <w:tc>
          <w:tcPr>
            <w:tcW w:w="220" w:type="dxa"/>
            <w:vAlign w:val="bottom"/>
            <w:shd w:val="clear" w:color="auto" w:fill="E7E4E1"/>
          </w:tcPr>
          <w:p>
            <w:pPr>
              <w:spacing w:after="0"/>
              <w:rPr>
                <w:sz w:val="19"/>
                <w:szCs w:val="19"/>
                <w:color w:val="auto"/>
              </w:rPr>
            </w:pPr>
          </w:p>
        </w:tc>
        <w:tc>
          <w:tcPr>
            <w:tcW w:w="5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50,382</w:t>
            </w:r>
          </w:p>
        </w:tc>
        <w:tc>
          <w:tcPr>
            <w:tcW w:w="94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8880" w:type="dxa"/>
            <w:vAlign w:val="bottom"/>
            <w:shd w:val="clear" w:color="auto" w:fill="E7E4E1"/>
          </w:tcPr>
          <w:p>
            <w:pPr>
              <w:spacing w:after="0"/>
              <w:rPr>
                <w:sz w:val="3"/>
                <w:szCs w:val="3"/>
                <w:color w:val="auto"/>
              </w:rPr>
            </w:pPr>
          </w:p>
        </w:tc>
        <w:tc>
          <w:tcPr>
            <w:tcW w:w="600" w:type="dxa"/>
            <w:vAlign w:val="bottom"/>
            <w:shd w:val="clear" w:color="auto" w:fill="E7E4E1"/>
          </w:tcPr>
          <w:p>
            <w:pPr>
              <w:spacing w:after="0"/>
              <w:rPr>
                <w:sz w:val="3"/>
                <w:szCs w:val="3"/>
                <w:color w:val="auto"/>
              </w:rPr>
            </w:pPr>
          </w:p>
        </w:tc>
        <w:tc>
          <w:tcPr>
            <w:tcW w:w="220" w:type="dxa"/>
            <w:vAlign w:val="bottom"/>
            <w:shd w:val="clear" w:color="auto" w:fill="E7E4E1"/>
          </w:tcPr>
          <w:p>
            <w:pPr>
              <w:spacing w:after="0"/>
              <w:rPr>
                <w:sz w:val="3"/>
                <w:szCs w:val="3"/>
                <w:color w:val="auto"/>
              </w:rPr>
            </w:pPr>
          </w:p>
        </w:tc>
        <w:tc>
          <w:tcPr>
            <w:tcW w:w="580" w:type="dxa"/>
            <w:vAlign w:val="bottom"/>
            <w:shd w:val="clear" w:color="auto" w:fill="E7E4E1"/>
          </w:tcPr>
          <w:p>
            <w:pPr>
              <w:spacing w:after="0"/>
              <w:rPr>
                <w:sz w:val="3"/>
                <w:szCs w:val="3"/>
                <w:color w:val="auto"/>
              </w:rPr>
            </w:pPr>
          </w:p>
        </w:tc>
        <w:tc>
          <w:tcPr>
            <w:tcW w:w="220" w:type="dxa"/>
            <w:vAlign w:val="bottom"/>
            <w:shd w:val="clear" w:color="auto" w:fill="E7E4E1"/>
          </w:tcPr>
          <w:p>
            <w:pPr>
              <w:spacing w:after="0"/>
              <w:rPr>
                <w:sz w:val="3"/>
                <w:szCs w:val="3"/>
                <w:color w:val="auto"/>
              </w:rPr>
            </w:pPr>
          </w:p>
        </w:tc>
        <w:tc>
          <w:tcPr>
            <w:tcW w:w="720" w:type="dxa"/>
            <w:vAlign w:val="bottom"/>
            <w:shd w:val="clear" w:color="auto" w:fill="E7E4E1"/>
          </w:tcPr>
          <w:p>
            <w:pPr>
              <w:spacing w:after="0"/>
              <w:rPr>
                <w:sz w:val="3"/>
                <w:szCs w:val="3"/>
                <w:color w:val="auto"/>
              </w:rPr>
            </w:pPr>
          </w:p>
        </w:tc>
        <w:tc>
          <w:tcPr>
            <w:tcW w:w="240" w:type="dxa"/>
            <w:vAlign w:val="bottom"/>
            <w:shd w:val="clear" w:color="auto" w:fill="E7E4E1"/>
          </w:tcPr>
          <w:p>
            <w:pPr>
              <w:spacing w:after="0"/>
              <w:rPr>
                <w:sz w:val="3"/>
                <w:szCs w:val="3"/>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7"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Pro forma NBCUniversal results are presented as if the NBCUniversal transaction, which closed on January 28, 2011, and the Universal Orlando transaction, which closed on July 1, 2011, were effective on January 1, 2010.</w:t>
      </w:r>
    </w:p>
    <w:p>
      <w:pPr>
        <w:spacing w:after="0" w:line="135"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18.0% to $5.5 billion in the first quarter of 2012, reflecting strong revenue growth in every segment,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Super Bowl revenue of $259 million in the Broadcast Television segment. Excluding the Super Bowl in the first quarter of 2012, revenue increased 12.4%.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34.3% to $813 million compared to last year’s first quarter. Excluding transaction-related costs totaling $92 million in the first quarter of 2011, operating cash flow increased 16.6% (see Table 6).</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60"/>
          </w:cols>
          <w:pgMar w:left="240" w:top="391"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354"/>
        </w:trPr>
        <w:tc>
          <w:tcPr>
            <w:tcW w:w="626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 (pro forma)</w:t>
            </w:r>
          </w:p>
        </w:tc>
        <w:tc>
          <w:tcPr>
            <w:tcW w:w="2740" w:type="dxa"/>
            <w:vAlign w:val="bottom"/>
            <w:tcBorders>
              <w:bottom w:val="single" w:sz="8" w:color="E7E4E1"/>
            </w:tcBorders>
            <w:shd w:val="clear" w:color="auto" w:fill="E7E4E1"/>
          </w:tcPr>
          <w:p>
            <w:pPr>
              <w:spacing w:after="0"/>
              <w:rPr>
                <w:sz w:val="24"/>
                <w:szCs w:val="24"/>
                <w:color w:val="auto"/>
              </w:rPr>
            </w:pPr>
          </w:p>
        </w:tc>
        <w:tc>
          <w:tcPr>
            <w:tcW w:w="100" w:type="dxa"/>
            <w:vAlign w:val="bottom"/>
            <w:tcBorders>
              <w:bottom w:val="single" w:sz="8" w:color="auto"/>
            </w:tcBorders>
            <w:shd w:val="clear" w:color="auto" w:fill="E7E4E1"/>
          </w:tcPr>
          <w:p>
            <w:pPr>
              <w:spacing w:after="0"/>
              <w:rPr>
                <w:sz w:val="24"/>
                <w:szCs w:val="24"/>
                <w:color w:val="auto"/>
              </w:rPr>
            </w:pPr>
          </w:p>
        </w:tc>
        <w:tc>
          <w:tcPr>
            <w:tcW w:w="460" w:type="dxa"/>
            <w:vAlign w:val="bottom"/>
            <w:tcBorders>
              <w:bottom w:val="single" w:sz="8" w:color="auto"/>
            </w:tcBorders>
            <w:shd w:val="clear" w:color="auto" w:fill="E7E4E1"/>
          </w:tcPr>
          <w:p>
            <w:pPr>
              <w:spacing w:after="0"/>
              <w:rPr>
                <w:sz w:val="24"/>
                <w:szCs w:val="24"/>
                <w:color w:val="auto"/>
              </w:rPr>
            </w:pPr>
          </w:p>
        </w:tc>
        <w:tc>
          <w:tcPr>
            <w:tcW w:w="80" w:type="dxa"/>
            <w:vAlign w:val="bottom"/>
            <w:tcBorders>
              <w:bottom w:val="single" w:sz="8" w:color="auto"/>
            </w:tcBorders>
            <w:shd w:val="clear" w:color="auto" w:fill="E7E4E1"/>
          </w:tcPr>
          <w:p>
            <w:pPr>
              <w:spacing w:after="0"/>
              <w:rPr>
                <w:sz w:val="24"/>
                <w:szCs w:val="24"/>
                <w:color w:val="auto"/>
              </w:rPr>
            </w:pPr>
          </w:p>
        </w:tc>
        <w:tc>
          <w:tcPr>
            <w:tcW w:w="940" w:type="dxa"/>
            <w:vAlign w:val="bottom"/>
            <w:tcBorders>
              <w:bottom w:val="single" w:sz="8" w:color="auto"/>
            </w:tcBorders>
            <w:gridSpan w:val="4"/>
            <w:shd w:val="clear" w:color="auto" w:fill="E7E4E1"/>
          </w:tcPr>
          <w:p>
            <w:pPr>
              <w:jc w:val="right"/>
              <w:ind w:right="40"/>
              <w:spacing w:after="0"/>
              <w:rPr>
                <w:sz w:val="20"/>
                <w:szCs w:val="20"/>
                <w:color w:val="auto"/>
              </w:rPr>
            </w:pPr>
            <w:r>
              <w:rPr>
                <w:rFonts w:ascii="Arial" w:cs="Arial" w:eastAsia="Arial" w:hAnsi="Arial"/>
                <w:sz w:val="18"/>
                <w:szCs w:val="18"/>
                <w:color w:val="auto"/>
                <w:w w:val="97"/>
              </w:rPr>
              <w:t>1st Quarter</w:t>
            </w:r>
          </w:p>
        </w:tc>
        <w:tc>
          <w:tcPr>
            <w:tcW w:w="20" w:type="dxa"/>
            <w:vAlign w:val="bottom"/>
            <w:tcBorders>
              <w:bottom w:val="single" w:sz="8" w:color="auto"/>
            </w:tcBorders>
            <w:shd w:val="clear" w:color="auto" w:fill="E7E4E1"/>
          </w:tcPr>
          <w:p>
            <w:pPr>
              <w:spacing w:after="0"/>
              <w:rPr>
                <w:sz w:val="24"/>
                <w:szCs w:val="24"/>
                <w:color w:val="auto"/>
              </w:rPr>
            </w:pPr>
          </w:p>
        </w:tc>
        <w:tc>
          <w:tcPr>
            <w:tcW w:w="560" w:type="dxa"/>
            <w:vAlign w:val="bottom"/>
            <w:tcBorders>
              <w:bottom w:val="single" w:sz="8" w:color="auto"/>
            </w:tcBorders>
            <w:shd w:val="clear" w:color="auto" w:fill="E7E4E1"/>
          </w:tcPr>
          <w:p>
            <w:pPr>
              <w:spacing w:after="0"/>
              <w:rPr>
                <w:sz w:val="24"/>
                <w:szCs w:val="24"/>
                <w:color w:val="auto"/>
              </w:rPr>
            </w:pPr>
          </w:p>
        </w:tc>
        <w:tc>
          <w:tcPr>
            <w:tcW w:w="60" w:type="dxa"/>
            <w:vAlign w:val="bottom"/>
            <w:tcBorders>
              <w:bottom w:val="single" w:sz="8" w:color="auto"/>
            </w:tcBorders>
            <w:shd w:val="clear" w:color="auto" w:fill="E7E4E1"/>
          </w:tcPr>
          <w:p>
            <w:pPr>
              <w:spacing w:after="0"/>
              <w:rPr>
                <w:sz w:val="24"/>
                <w:szCs w:val="24"/>
                <w:color w:val="auto"/>
              </w:rPr>
            </w:pPr>
          </w:p>
        </w:tc>
        <w:tc>
          <w:tcPr>
            <w:tcW w:w="240" w:type="dxa"/>
            <w:vAlign w:val="bottom"/>
            <w:tcBorders>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60" w:type="dxa"/>
            <w:vAlign w:val="bottom"/>
            <w:vMerge w:val="restart"/>
            <w:shd w:val="clear" w:color="auto" w:fill="E7E4E1"/>
          </w:tcPr>
          <w:p>
            <w:pPr>
              <w:ind w:left="140"/>
              <w:spacing w:after="0"/>
              <w:rPr>
                <w:sz w:val="20"/>
                <w:szCs w:val="20"/>
                <w:color w:val="auto"/>
              </w:rPr>
            </w:pPr>
            <w:r>
              <w:rPr>
                <w:rFonts w:ascii="Arial" w:cs="Arial" w:eastAsia="Arial" w:hAnsi="Arial"/>
                <w:sz w:val="18"/>
                <w:szCs w:val="18"/>
                <w:b w:val="1"/>
                <w:bCs w:val="1"/>
                <w:color w:val="auto"/>
              </w:rPr>
              <w:t>NBCUniversal Revenue</w:t>
            </w:r>
          </w:p>
        </w:tc>
        <w:tc>
          <w:tcPr>
            <w:tcW w:w="3300" w:type="dxa"/>
            <w:vAlign w:val="bottom"/>
            <w:gridSpan w:val="3"/>
            <w:shd w:val="clear" w:color="auto" w:fill="E7E4E1"/>
          </w:tcPr>
          <w:p>
            <w:pPr>
              <w:jc w:val="right"/>
              <w:spacing w:after="0" w:line="196" w:lineRule="exact"/>
              <w:rPr>
                <w:sz w:val="20"/>
                <w:szCs w:val="20"/>
                <w:color w:val="auto"/>
              </w:rPr>
            </w:pPr>
            <w:r>
              <w:rPr>
                <w:rFonts w:ascii="Arial" w:cs="Arial" w:eastAsia="Arial" w:hAnsi="Arial"/>
                <w:sz w:val="18"/>
                <w:szCs w:val="18"/>
                <w:color w:val="auto"/>
              </w:rPr>
              <w:t>2011</w:t>
            </w:r>
          </w:p>
        </w:tc>
        <w:tc>
          <w:tcPr>
            <w:tcW w:w="80" w:type="dxa"/>
            <w:vAlign w:val="bottom"/>
            <w:shd w:val="clear" w:color="auto" w:fill="E7E4E1"/>
          </w:tcPr>
          <w:p>
            <w:pPr>
              <w:spacing w:after="0"/>
              <w:rPr>
                <w:sz w:val="17"/>
                <w:szCs w:val="17"/>
                <w:color w:val="auto"/>
              </w:rPr>
            </w:pPr>
          </w:p>
        </w:tc>
        <w:tc>
          <w:tcPr>
            <w:tcW w:w="600" w:type="dxa"/>
            <w:vAlign w:val="bottom"/>
            <w:gridSpan w:val="3"/>
            <w:shd w:val="clear" w:color="auto" w:fill="E7E4E1"/>
          </w:tcPr>
          <w:p>
            <w:pPr>
              <w:jc w:val="right"/>
              <w:spacing w:after="0" w:line="196" w:lineRule="exact"/>
              <w:rPr>
                <w:sz w:val="20"/>
                <w:szCs w:val="20"/>
                <w:color w:val="auto"/>
              </w:rPr>
            </w:pPr>
            <w:r>
              <w:rPr>
                <w:rFonts w:ascii="Arial" w:cs="Arial" w:eastAsia="Arial" w:hAnsi="Arial"/>
                <w:sz w:val="18"/>
                <w:szCs w:val="18"/>
                <w:color w:val="auto"/>
              </w:rPr>
              <w:t>2012</w:t>
            </w:r>
          </w:p>
        </w:tc>
        <w:tc>
          <w:tcPr>
            <w:tcW w:w="340" w:type="dxa"/>
            <w:vAlign w:val="bottom"/>
            <w:shd w:val="clear" w:color="auto" w:fill="E7E4E1"/>
          </w:tcPr>
          <w:p>
            <w:pPr>
              <w:spacing w:after="0"/>
              <w:rPr>
                <w:sz w:val="17"/>
                <w:szCs w:val="17"/>
                <w:color w:val="auto"/>
              </w:rPr>
            </w:pPr>
          </w:p>
        </w:tc>
        <w:tc>
          <w:tcPr>
            <w:tcW w:w="880" w:type="dxa"/>
            <w:vAlign w:val="bottom"/>
            <w:gridSpan w:val="4"/>
            <w:shd w:val="clear" w:color="auto" w:fill="E7E4E1"/>
          </w:tcPr>
          <w:p>
            <w:pPr>
              <w:jc w:val="center"/>
              <w:ind w:right="280"/>
              <w:spacing w:after="0" w:line="196" w:lineRule="exact"/>
              <w:rPr>
                <w:sz w:val="20"/>
                <w:szCs w:val="20"/>
                <w:color w:val="auto"/>
              </w:rPr>
            </w:pPr>
            <w:r>
              <w:rPr>
                <w:rFonts w:ascii="Arial" w:cs="Arial" w:eastAsia="Arial" w:hAnsi="Arial"/>
                <w:sz w:val="18"/>
                <w:szCs w:val="18"/>
                <w:color w:val="auto"/>
                <w:w w:val="96"/>
              </w:rPr>
              <w:t>Growth</w:t>
            </w:r>
          </w:p>
        </w:tc>
        <w:tc>
          <w:tcPr>
            <w:tcW w:w="0" w:type="dxa"/>
            <w:vAlign w:val="bottom"/>
          </w:tcPr>
          <w:p>
            <w:pPr>
              <w:spacing w:after="0"/>
              <w:rPr>
                <w:sz w:val="1"/>
                <w:szCs w:val="1"/>
                <w:color w:val="auto"/>
              </w:rPr>
            </w:pPr>
          </w:p>
        </w:tc>
      </w:tr>
      <w:tr>
        <w:trPr>
          <w:trHeight w:val="192"/>
        </w:trPr>
        <w:tc>
          <w:tcPr>
            <w:tcW w:w="6260" w:type="dxa"/>
            <w:vAlign w:val="bottom"/>
            <w:tcBorders>
              <w:top w:val="single" w:sz="8" w:color="E7E4E1"/>
            </w:tcBorders>
            <w:vMerge w:val="continue"/>
            <w:shd w:val="clear" w:color="auto" w:fill="E7E4E1"/>
          </w:tcPr>
          <w:p>
            <w:pPr>
              <w:spacing w:after="0"/>
              <w:rPr>
                <w:sz w:val="16"/>
                <w:szCs w:val="16"/>
                <w:color w:val="auto"/>
              </w:rPr>
            </w:pPr>
          </w:p>
        </w:tc>
        <w:tc>
          <w:tcPr>
            <w:tcW w:w="2740" w:type="dxa"/>
            <w:vAlign w:val="bottom"/>
            <w:tcBorders>
              <w:top w:val="single" w:sz="8" w:color="E7E4E1"/>
            </w:tcBorders>
            <w:shd w:val="clear" w:color="auto" w:fill="E7E4E1"/>
          </w:tcPr>
          <w:p>
            <w:pPr>
              <w:spacing w:after="0"/>
              <w:rPr>
                <w:sz w:val="16"/>
                <w:szCs w:val="16"/>
                <w:color w:val="auto"/>
              </w:rPr>
            </w:pPr>
          </w:p>
        </w:tc>
        <w:tc>
          <w:tcPr>
            <w:tcW w:w="100" w:type="dxa"/>
            <w:vAlign w:val="bottom"/>
            <w:tcBorders>
              <w:top w:val="single" w:sz="8" w:color="auto"/>
            </w:tcBorders>
            <w:shd w:val="clear" w:color="auto" w:fill="E7E4E1"/>
          </w:tcPr>
          <w:p>
            <w:pPr>
              <w:spacing w:after="0"/>
              <w:rPr>
                <w:sz w:val="16"/>
                <w:szCs w:val="16"/>
                <w:color w:val="auto"/>
              </w:rPr>
            </w:pPr>
          </w:p>
        </w:tc>
        <w:tc>
          <w:tcPr>
            <w:tcW w:w="460" w:type="dxa"/>
            <w:vAlign w:val="bottom"/>
            <w:tcBorders>
              <w:top w:val="single" w:sz="8" w:color="auto"/>
            </w:tcBorders>
            <w:shd w:val="clear" w:color="auto" w:fill="E7E4E1"/>
          </w:tcPr>
          <w:p>
            <w:pPr>
              <w:spacing w:after="0"/>
              <w:rPr>
                <w:sz w:val="16"/>
                <w:szCs w:val="16"/>
                <w:color w:val="auto"/>
              </w:rPr>
            </w:pPr>
          </w:p>
        </w:tc>
        <w:tc>
          <w:tcPr>
            <w:tcW w:w="80" w:type="dxa"/>
            <w:vAlign w:val="bottom"/>
            <w:tcBorders>
              <w:top w:val="single" w:sz="8" w:color="E7E4E1"/>
            </w:tcBorders>
            <w:shd w:val="clear" w:color="auto" w:fill="E7E4E1"/>
          </w:tcPr>
          <w:p>
            <w:pPr>
              <w:spacing w:after="0"/>
              <w:rPr>
                <w:sz w:val="16"/>
                <w:szCs w:val="16"/>
                <w:color w:val="auto"/>
              </w:rPr>
            </w:pPr>
          </w:p>
        </w:tc>
        <w:tc>
          <w:tcPr>
            <w:tcW w:w="220" w:type="dxa"/>
            <w:vAlign w:val="bottom"/>
            <w:tcBorders>
              <w:top w:val="single" w:sz="8" w:color="E7E4E1"/>
            </w:tcBorders>
            <w:shd w:val="clear" w:color="auto" w:fill="E7E4E1"/>
          </w:tcPr>
          <w:p>
            <w:pPr>
              <w:spacing w:after="0"/>
              <w:rPr>
                <w:sz w:val="16"/>
                <w:szCs w:val="16"/>
                <w:color w:val="auto"/>
              </w:rPr>
            </w:pPr>
          </w:p>
        </w:tc>
        <w:tc>
          <w:tcPr>
            <w:tcW w:w="20" w:type="dxa"/>
            <w:vAlign w:val="bottom"/>
            <w:tcBorders>
              <w:top w:val="single" w:sz="8" w:color="auto"/>
            </w:tcBorders>
            <w:shd w:val="clear" w:color="auto" w:fill="E7E4E1"/>
          </w:tcPr>
          <w:p>
            <w:pPr>
              <w:spacing w:after="0"/>
              <w:rPr>
                <w:sz w:val="16"/>
                <w:szCs w:val="16"/>
                <w:color w:val="auto"/>
              </w:rPr>
            </w:pPr>
          </w:p>
        </w:tc>
        <w:tc>
          <w:tcPr>
            <w:tcW w:w="360" w:type="dxa"/>
            <w:vAlign w:val="bottom"/>
            <w:tcBorders>
              <w:top w:val="single" w:sz="8" w:color="auto"/>
            </w:tcBorders>
            <w:shd w:val="clear" w:color="auto" w:fill="E7E4E1"/>
          </w:tcPr>
          <w:p>
            <w:pPr>
              <w:spacing w:after="0"/>
              <w:rPr>
                <w:sz w:val="16"/>
                <w:szCs w:val="16"/>
                <w:color w:val="auto"/>
              </w:rPr>
            </w:pPr>
          </w:p>
        </w:tc>
        <w:tc>
          <w:tcPr>
            <w:tcW w:w="340" w:type="dxa"/>
            <w:vAlign w:val="bottom"/>
            <w:tcBorders>
              <w:top w:val="single" w:sz="8" w:color="E7E4E1"/>
            </w:tcBorders>
            <w:shd w:val="clear" w:color="auto" w:fill="E7E4E1"/>
          </w:tcPr>
          <w:p>
            <w:pPr>
              <w:spacing w:after="0"/>
              <w:rPr>
                <w:sz w:val="16"/>
                <w:szCs w:val="16"/>
                <w:color w:val="auto"/>
              </w:rPr>
            </w:pPr>
          </w:p>
        </w:tc>
        <w:tc>
          <w:tcPr>
            <w:tcW w:w="20" w:type="dxa"/>
            <w:vAlign w:val="bottom"/>
            <w:tcBorders>
              <w:top w:val="single" w:sz="8" w:color="E7E4E1"/>
            </w:tcBorders>
            <w:shd w:val="clear" w:color="auto" w:fill="E7E4E1"/>
          </w:tcPr>
          <w:p>
            <w:pPr>
              <w:spacing w:after="0"/>
              <w:rPr>
                <w:sz w:val="16"/>
                <w:szCs w:val="16"/>
                <w:color w:val="auto"/>
              </w:rPr>
            </w:pPr>
          </w:p>
        </w:tc>
        <w:tc>
          <w:tcPr>
            <w:tcW w:w="560" w:type="dxa"/>
            <w:vAlign w:val="bottom"/>
            <w:tcBorders>
              <w:top w:val="single" w:sz="8" w:color="auto"/>
            </w:tcBorders>
            <w:shd w:val="clear" w:color="auto" w:fill="E7E4E1"/>
          </w:tcPr>
          <w:p>
            <w:pPr>
              <w:spacing w:after="0"/>
              <w:rPr>
                <w:sz w:val="16"/>
                <w:szCs w:val="16"/>
                <w:color w:val="auto"/>
              </w:rPr>
            </w:pPr>
          </w:p>
        </w:tc>
        <w:tc>
          <w:tcPr>
            <w:tcW w:w="60" w:type="dxa"/>
            <w:vAlign w:val="bottom"/>
            <w:tcBorders>
              <w:top w:val="single" w:sz="8" w:color="E7E4E1"/>
            </w:tcBorders>
            <w:shd w:val="clear" w:color="auto" w:fill="E7E4E1"/>
          </w:tcPr>
          <w:p>
            <w:pPr>
              <w:spacing w:after="0"/>
              <w:rPr>
                <w:sz w:val="16"/>
                <w:szCs w:val="16"/>
                <w:color w:val="auto"/>
              </w:rPr>
            </w:pPr>
          </w:p>
        </w:tc>
        <w:tc>
          <w:tcPr>
            <w:tcW w:w="240" w:type="dxa"/>
            <w:vAlign w:val="bottom"/>
            <w:tcBorders>
              <w:top w:val="single" w:sz="8" w:color="E7E4E1"/>
            </w:tcBorders>
            <w:shd w:val="clear" w:color="auto" w:fill="E7E4E1"/>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Cable Networks</w:t>
            </w:r>
          </w:p>
        </w:tc>
        <w:tc>
          <w:tcPr>
            <w:tcW w:w="284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w w:val="97"/>
              </w:rPr>
              <w:t>2,020</w:t>
            </w:r>
          </w:p>
        </w:tc>
        <w:tc>
          <w:tcPr>
            <w:tcW w:w="80" w:type="dxa"/>
            <w:vAlign w:val="bottom"/>
            <w:shd w:val="clear" w:color="auto" w:fill="E7E4E1"/>
          </w:tcPr>
          <w:p>
            <w:pPr>
              <w:spacing w:after="0"/>
              <w:rPr>
                <w:sz w:val="17"/>
                <w:szCs w:val="17"/>
                <w:color w:val="auto"/>
              </w:rPr>
            </w:pPr>
          </w:p>
        </w:tc>
        <w:tc>
          <w:tcPr>
            <w:tcW w:w="240" w:type="dxa"/>
            <w:vAlign w:val="bottom"/>
            <w:gridSpan w:val="2"/>
            <w:shd w:val="clear" w:color="auto" w:fill="E7E4E1"/>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E7E4E1"/>
          </w:tcPr>
          <w:p>
            <w:pPr>
              <w:jc w:val="right"/>
              <w:ind w:right="260"/>
              <w:spacing w:after="0" w:line="202" w:lineRule="exact"/>
              <w:rPr>
                <w:sz w:val="20"/>
                <w:szCs w:val="20"/>
                <w:color w:val="auto"/>
              </w:rPr>
            </w:pPr>
            <w:r>
              <w:rPr>
                <w:rFonts w:ascii="Arial" w:cs="Arial" w:eastAsia="Arial" w:hAnsi="Arial"/>
                <w:sz w:val="18"/>
                <w:szCs w:val="18"/>
                <w:color w:val="auto"/>
                <w:w w:val="93"/>
              </w:rPr>
              <w:t>2,138</w:t>
            </w:r>
          </w:p>
        </w:tc>
        <w:tc>
          <w:tcPr>
            <w:tcW w:w="64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5.8%</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Broadcast Television</w:t>
            </w:r>
          </w:p>
        </w:tc>
        <w:tc>
          <w:tcPr>
            <w:tcW w:w="274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4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w w:val="97"/>
              </w:rPr>
              <w:t>1,352</w:t>
            </w:r>
          </w:p>
        </w:tc>
        <w:tc>
          <w:tcPr>
            <w:tcW w:w="80" w:type="dxa"/>
            <w:vAlign w:val="bottom"/>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700" w:type="dxa"/>
            <w:vAlign w:val="bottom"/>
            <w:gridSpan w:val="2"/>
            <w:shd w:val="clear" w:color="auto" w:fill="E7E4E1"/>
          </w:tcPr>
          <w:p>
            <w:pPr>
              <w:jc w:val="right"/>
              <w:ind w:right="260"/>
              <w:spacing w:after="0" w:line="202" w:lineRule="exact"/>
              <w:rPr>
                <w:sz w:val="20"/>
                <w:szCs w:val="20"/>
                <w:color w:val="auto"/>
              </w:rPr>
            </w:pPr>
            <w:r>
              <w:rPr>
                <w:rFonts w:ascii="Arial" w:cs="Arial" w:eastAsia="Arial" w:hAnsi="Arial"/>
                <w:sz w:val="18"/>
                <w:szCs w:val="18"/>
                <w:color w:val="auto"/>
                <w:w w:val="93"/>
              </w:rPr>
              <w:t>1,851</w:t>
            </w:r>
          </w:p>
        </w:tc>
        <w:tc>
          <w:tcPr>
            <w:tcW w:w="64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36.9%</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Filmed Entertainment</w:t>
            </w:r>
          </w:p>
        </w:tc>
        <w:tc>
          <w:tcPr>
            <w:tcW w:w="274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4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975</w:t>
            </w:r>
          </w:p>
        </w:tc>
        <w:tc>
          <w:tcPr>
            <w:tcW w:w="80" w:type="dxa"/>
            <w:vAlign w:val="bottom"/>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700" w:type="dxa"/>
            <w:vAlign w:val="bottom"/>
            <w:gridSpan w:val="2"/>
            <w:shd w:val="clear" w:color="auto" w:fill="E7E4E1"/>
          </w:tcPr>
          <w:p>
            <w:pPr>
              <w:jc w:val="right"/>
              <w:ind w:right="260"/>
              <w:spacing w:after="0" w:line="202" w:lineRule="exact"/>
              <w:rPr>
                <w:sz w:val="20"/>
                <w:szCs w:val="20"/>
                <w:color w:val="auto"/>
              </w:rPr>
            </w:pPr>
            <w:r>
              <w:rPr>
                <w:rFonts w:ascii="Arial" w:cs="Arial" w:eastAsia="Arial" w:hAnsi="Arial"/>
                <w:sz w:val="18"/>
                <w:szCs w:val="18"/>
                <w:color w:val="auto"/>
                <w:w w:val="93"/>
              </w:rPr>
              <w:t>1,192</w:t>
            </w:r>
          </w:p>
        </w:tc>
        <w:tc>
          <w:tcPr>
            <w:tcW w:w="64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22.3%</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Theme Parks</w:t>
            </w:r>
          </w:p>
        </w:tc>
        <w:tc>
          <w:tcPr>
            <w:tcW w:w="274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4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390</w:t>
            </w:r>
          </w:p>
        </w:tc>
        <w:tc>
          <w:tcPr>
            <w:tcW w:w="80" w:type="dxa"/>
            <w:vAlign w:val="bottom"/>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700" w:type="dxa"/>
            <w:vAlign w:val="bottom"/>
            <w:gridSpan w:val="2"/>
            <w:shd w:val="clear" w:color="auto" w:fill="E7E4E1"/>
          </w:tcPr>
          <w:p>
            <w:pPr>
              <w:jc w:val="right"/>
              <w:ind w:right="260"/>
              <w:spacing w:after="0" w:line="202" w:lineRule="exact"/>
              <w:rPr>
                <w:sz w:val="20"/>
                <w:szCs w:val="20"/>
                <w:color w:val="auto"/>
              </w:rPr>
            </w:pPr>
            <w:r>
              <w:rPr>
                <w:rFonts w:ascii="Arial" w:cs="Arial" w:eastAsia="Arial" w:hAnsi="Arial"/>
                <w:sz w:val="18"/>
                <w:szCs w:val="18"/>
                <w:color w:val="auto"/>
              </w:rPr>
              <w:t>412</w:t>
            </w:r>
          </w:p>
        </w:tc>
        <w:tc>
          <w:tcPr>
            <w:tcW w:w="64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5.7%</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60" w:type="dxa"/>
            <w:vAlign w:val="bottom"/>
            <w:tcBorders>
              <w:bottom w:val="single" w:sz="8" w:color="E7E4E1"/>
            </w:tcBorders>
            <w:shd w:val="clear" w:color="auto" w:fill="E7E4E1"/>
          </w:tcPr>
          <w:p>
            <w:pPr>
              <w:ind w:left="580"/>
              <w:spacing w:after="0" w:line="200" w:lineRule="exact"/>
              <w:rPr>
                <w:sz w:val="20"/>
                <w:szCs w:val="20"/>
                <w:color w:val="auto"/>
              </w:rPr>
            </w:pPr>
            <w:r>
              <w:rPr>
                <w:rFonts w:ascii="Arial" w:cs="Arial" w:eastAsia="Arial" w:hAnsi="Arial"/>
                <w:sz w:val="18"/>
                <w:szCs w:val="18"/>
                <w:color w:val="auto"/>
              </w:rPr>
              <w:t>Headquarters, Other and Eliminations</w:t>
            </w:r>
          </w:p>
        </w:tc>
        <w:tc>
          <w:tcPr>
            <w:tcW w:w="2740" w:type="dxa"/>
            <w:vAlign w:val="bottom"/>
            <w:tcBorders>
              <w:bottom w:val="single" w:sz="8" w:color="E7E4E1"/>
            </w:tcBorders>
            <w:shd w:val="clear" w:color="auto" w:fill="E7E4E1"/>
          </w:tcPr>
          <w:p>
            <w:pPr>
              <w:spacing w:after="0"/>
              <w:rPr>
                <w:sz w:val="17"/>
                <w:szCs w:val="17"/>
                <w:color w:val="auto"/>
              </w:rPr>
            </w:pPr>
          </w:p>
        </w:tc>
        <w:tc>
          <w:tcPr>
            <w:tcW w:w="100" w:type="dxa"/>
            <w:vAlign w:val="bottom"/>
            <w:tcBorders>
              <w:bottom w:val="single" w:sz="8" w:color="auto"/>
            </w:tcBorders>
            <w:shd w:val="clear" w:color="auto" w:fill="E7E4E1"/>
          </w:tcPr>
          <w:p>
            <w:pPr>
              <w:spacing w:after="0"/>
              <w:rPr>
                <w:sz w:val="17"/>
                <w:szCs w:val="17"/>
                <w:color w:val="auto"/>
              </w:rPr>
            </w:pPr>
          </w:p>
        </w:tc>
        <w:tc>
          <w:tcPr>
            <w:tcW w:w="540" w:type="dxa"/>
            <w:vAlign w:val="bottom"/>
            <w:tcBorders>
              <w:bottom w:val="single" w:sz="8" w:color="auto"/>
            </w:tcBorders>
            <w:gridSpan w:val="2"/>
            <w:shd w:val="clear" w:color="auto" w:fill="E7E4E1"/>
          </w:tcPr>
          <w:p>
            <w:pPr>
              <w:jc w:val="right"/>
              <w:ind w:right="20"/>
              <w:spacing w:after="0" w:line="200" w:lineRule="exact"/>
              <w:rPr>
                <w:sz w:val="20"/>
                <w:szCs w:val="20"/>
                <w:color w:val="auto"/>
              </w:rPr>
            </w:pPr>
            <w:r>
              <w:rPr>
                <w:rFonts w:ascii="Arial" w:cs="Arial" w:eastAsia="Arial" w:hAnsi="Arial"/>
                <w:sz w:val="18"/>
                <w:szCs w:val="18"/>
                <w:color w:val="auto"/>
              </w:rPr>
              <w:t>(98)</w:t>
            </w:r>
          </w:p>
        </w:tc>
        <w:tc>
          <w:tcPr>
            <w:tcW w:w="220" w:type="dxa"/>
            <w:vAlign w:val="bottom"/>
            <w:tcBorders>
              <w:bottom w:val="single" w:sz="8" w:color="auto"/>
            </w:tcBorders>
            <w:shd w:val="clear" w:color="auto" w:fill="E7E4E1"/>
          </w:tcPr>
          <w:p>
            <w:pPr>
              <w:spacing w:after="0"/>
              <w:rPr>
                <w:sz w:val="17"/>
                <w:szCs w:val="17"/>
                <w:color w:val="auto"/>
              </w:rPr>
            </w:pPr>
          </w:p>
        </w:tc>
        <w:tc>
          <w:tcPr>
            <w:tcW w:w="20" w:type="dxa"/>
            <w:vAlign w:val="bottom"/>
            <w:tcBorders>
              <w:bottom w:val="single" w:sz="8" w:color="auto"/>
            </w:tcBorders>
            <w:shd w:val="clear" w:color="auto" w:fill="E7E4E1"/>
          </w:tcPr>
          <w:p>
            <w:pPr>
              <w:spacing w:after="0"/>
              <w:rPr>
                <w:sz w:val="17"/>
                <w:szCs w:val="17"/>
                <w:color w:val="auto"/>
              </w:rPr>
            </w:pPr>
          </w:p>
        </w:tc>
        <w:tc>
          <w:tcPr>
            <w:tcW w:w="700" w:type="dxa"/>
            <w:vAlign w:val="bottom"/>
            <w:tcBorders>
              <w:bottom w:val="single" w:sz="8" w:color="auto"/>
            </w:tcBorders>
            <w:gridSpan w:val="2"/>
            <w:shd w:val="clear" w:color="auto" w:fill="E7E4E1"/>
          </w:tcPr>
          <w:p>
            <w:pPr>
              <w:jc w:val="right"/>
              <w:ind w:right="200"/>
              <w:spacing w:after="0" w:line="200" w:lineRule="exact"/>
              <w:rPr>
                <w:sz w:val="20"/>
                <w:szCs w:val="20"/>
                <w:color w:val="auto"/>
              </w:rPr>
            </w:pPr>
            <w:r>
              <w:rPr>
                <w:rFonts w:ascii="Arial" w:cs="Arial" w:eastAsia="Arial" w:hAnsi="Arial"/>
                <w:sz w:val="18"/>
                <w:szCs w:val="18"/>
                <w:color w:val="auto"/>
              </w:rPr>
              <w:t>(121)</w:t>
            </w:r>
          </w:p>
        </w:tc>
        <w:tc>
          <w:tcPr>
            <w:tcW w:w="640" w:type="dxa"/>
            <w:vAlign w:val="bottom"/>
            <w:tcBorders>
              <w:bottom w:val="single" w:sz="8" w:color="auto"/>
            </w:tcBorders>
            <w:gridSpan w:val="3"/>
            <w:shd w:val="clear" w:color="auto" w:fill="E7E4E1"/>
          </w:tcPr>
          <w:p>
            <w:pPr>
              <w:jc w:val="right"/>
              <w:spacing w:after="0" w:line="200" w:lineRule="exact"/>
              <w:rPr>
                <w:sz w:val="20"/>
                <w:szCs w:val="20"/>
                <w:color w:val="auto"/>
              </w:rPr>
            </w:pPr>
            <w:r>
              <w:rPr>
                <w:rFonts w:ascii="Arial" w:cs="Arial" w:eastAsia="Arial" w:hAnsi="Arial"/>
                <w:sz w:val="18"/>
                <w:szCs w:val="18"/>
                <w:color w:val="auto"/>
                <w:w w:val="98"/>
              </w:rPr>
              <w:t>(23.4%)</w:t>
            </w:r>
          </w:p>
        </w:tc>
        <w:tc>
          <w:tcPr>
            <w:tcW w:w="24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60" w:type="dxa"/>
            <w:vAlign w:val="bottom"/>
            <w:shd w:val="clear" w:color="auto" w:fill="E7E4E1"/>
          </w:tcPr>
          <w:p>
            <w:pPr>
              <w:ind w:left="140"/>
              <w:spacing w:after="0"/>
              <w:rPr>
                <w:sz w:val="20"/>
                <w:szCs w:val="20"/>
                <w:color w:val="auto"/>
              </w:rPr>
            </w:pPr>
            <w:r>
              <w:rPr>
                <w:rFonts w:ascii="Arial" w:cs="Arial" w:eastAsia="Arial" w:hAnsi="Arial"/>
                <w:sz w:val="18"/>
                <w:szCs w:val="18"/>
                <w:color w:val="auto"/>
              </w:rPr>
              <w:t>NBCUniversal Revenue</w:t>
            </w:r>
          </w:p>
        </w:tc>
        <w:tc>
          <w:tcPr>
            <w:tcW w:w="284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7E4E1"/>
          </w:tcPr>
          <w:p>
            <w:pPr>
              <w:jc w:val="right"/>
              <w:spacing w:after="0"/>
              <w:rPr>
                <w:sz w:val="20"/>
                <w:szCs w:val="20"/>
                <w:color w:val="auto"/>
              </w:rPr>
            </w:pPr>
            <w:r>
              <w:rPr>
                <w:rFonts w:ascii="Arial" w:cs="Arial" w:eastAsia="Arial" w:hAnsi="Arial"/>
                <w:sz w:val="18"/>
                <w:szCs w:val="18"/>
                <w:color w:val="auto"/>
                <w:w w:val="97"/>
              </w:rPr>
              <w:t>4,639</w:t>
            </w:r>
          </w:p>
        </w:tc>
        <w:tc>
          <w:tcPr>
            <w:tcW w:w="80" w:type="dxa"/>
            <w:vAlign w:val="bottom"/>
            <w:shd w:val="clear" w:color="auto" w:fill="E7E4E1"/>
          </w:tcPr>
          <w:p>
            <w:pPr>
              <w:spacing w:after="0"/>
              <w:rPr>
                <w:sz w:val="19"/>
                <w:szCs w:val="19"/>
                <w:color w:val="auto"/>
              </w:rPr>
            </w:pPr>
          </w:p>
        </w:tc>
        <w:tc>
          <w:tcPr>
            <w:tcW w:w="2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w w:val="93"/>
              </w:rPr>
              <w:t>5,472</w:t>
            </w:r>
          </w:p>
        </w:tc>
        <w:tc>
          <w:tcPr>
            <w:tcW w:w="640" w:type="dxa"/>
            <w:vAlign w:val="bottom"/>
            <w:gridSpan w:val="3"/>
            <w:shd w:val="clear" w:color="auto" w:fill="E7E4E1"/>
          </w:tcPr>
          <w:p>
            <w:pPr>
              <w:jc w:val="right"/>
              <w:ind w:right="60"/>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6260" w:type="dxa"/>
            <w:vAlign w:val="bottom"/>
            <w:shd w:val="clear" w:color="auto" w:fill="E7E4E1"/>
          </w:tcPr>
          <w:p>
            <w:pPr>
              <w:ind w:left="140"/>
              <w:spacing w:after="0"/>
              <w:rPr>
                <w:sz w:val="20"/>
                <w:szCs w:val="20"/>
                <w:color w:val="auto"/>
              </w:rPr>
            </w:pPr>
            <w:r>
              <w:rPr>
                <w:rFonts w:ascii="Arial" w:cs="Arial" w:eastAsia="Arial" w:hAnsi="Arial"/>
                <w:sz w:val="18"/>
                <w:szCs w:val="18"/>
                <w:b w:val="1"/>
                <w:bCs w:val="1"/>
                <w:color w:val="auto"/>
              </w:rPr>
              <w:t>NBCUniversal OCF</w:t>
            </w:r>
          </w:p>
        </w:tc>
        <w:tc>
          <w:tcPr>
            <w:tcW w:w="27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46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360" w:type="dxa"/>
            <w:vAlign w:val="bottom"/>
            <w:shd w:val="clear" w:color="auto" w:fill="E7E4E1"/>
          </w:tcPr>
          <w:p>
            <w:pPr>
              <w:spacing w:after="0"/>
              <w:rPr>
                <w:sz w:val="24"/>
                <w:szCs w:val="24"/>
                <w:color w:val="auto"/>
              </w:rPr>
            </w:pPr>
          </w:p>
        </w:tc>
        <w:tc>
          <w:tcPr>
            <w:tcW w:w="34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56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2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Cable Networks</w:t>
            </w:r>
          </w:p>
        </w:tc>
        <w:tc>
          <w:tcPr>
            <w:tcW w:w="284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817</w:t>
            </w:r>
          </w:p>
        </w:tc>
        <w:tc>
          <w:tcPr>
            <w:tcW w:w="80" w:type="dxa"/>
            <w:vAlign w:val="bottom"/>
            <w:shd w:val="clear" w:color="auto" w:fill="E7E4E1"/>
          </w:tcPr>
          <w:p>
            <w:pPr>
              <w:spacing w:after="0"/>
              <w:rPr>
                <w:sz w:val="17"/>
                <w:szCs w:val="17"/>
                <w:color w:val="auto"/>
              </w:rPr>
            </w:pPr>
          </w:p>
        </w:tc>
        <w:tc>
          <w:tcPr>
            <w:tcW w:w="240" w:type="dxa"/>
            <w:vAlign w:val="bottom"/>
            <w:gridSpan w:val="2"/>
            <w:shd w:val="clear" w:color="auto" w:fill="E7E4E1"/>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E7E4E1"/>
          </w:tcPr>
          <w:p>
            <w:pPr>
              <w:jc w:val="right"/>
              <w:ind w:right="260"/>
              <w:spacing w:after="0" w:line="202" w:lineRule="exact"/>
              <w:rPr>
                <w:sz w:val="20"/>
                <w:szCs w:val="20"/>
                <w:color w:val="auto"/>
              </w:rPr>
            </w:pPr>
            <w:r>
              <w:rPr>
                <w:rFonts w:ascii="Arial" w:cs="Arial" w:eastAsia="Arial" w:hAnsi="Arial"/>
                <w:sz w:val="18"/>
                <w:szCs w:val="18"/>
                <w:color w:val="auto"/>
              </w:rPr>
              <w:t>805</w:t>
            </w:r>
          </w:p>
        </w:tc>
        <w:tc>
          <w:tcPr>
            <w:tcW w:w="64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(1.4%)</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Broadcast Television</w:t>
            </w:r>
          </w:p>
        </w:tc>
        <w:tc>
          <w:tcPr>
            <w:tcW w:w="274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4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700" w:type="dxa"/>
            <w:vAlign w:val="bottom"/>
            <w:gridSpan w:val="2"/>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(10)</w:t>
            </w:r>
          </w:p>
        </w:tc>
        <w:tc>
          <w:tcPr>
            <w:tcW w:w="20" w:type="dxa"/>
            <w:vAlign w:val="bottom"/>
            <w:shd w:val="clear" w:color="auto" w:fill="E7E4E1"/>
          </w:tcPr>
          <w:p>
            <w:pPr>
              <w:spacing w:after="0"/>
              <w:rPr>
                <w:sz w:val="17"/>
                <w:szCs w:val="17"/>
                <w:color w:val="auto"/>
              </w:rPr>
            </w:pPr>
          </w:p>
        </w:tc>
        <w:tc>
          <w:tcPr>
            <w:tcW w:w="860" w:type="dxa"/>
            <w:vAlign w:val="bottom"/>
            <w:gridSpan w:val="3"/>
            <w:shd w:val="clear" w:color="auto" w:fill="E7E4E1"/>
          </w:tcPr>
          <w:p>
            <w:pPr>
              <w:jc w:val="center"/>
              <w:ind w:right="300"/>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3"/>
        </w:trPr>
        <w:tc>
          <w:tcPr>
            <w:tcW w:w="626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Filmed Entertainment</w:t>
            </w:r>
          </w:p>
        </w:tc>
        <w:tc>
          <w:tcPr>
            <w:tcW w:w="274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540" w:type="dxa"/>
            <w:vAlign w:val="bottom"/>
            <w:gridSpan w:val="2"/>
            <w:shd w:val="clear" w:color="auto" w:fill="E7E4E1"/>
          </w:tcPr>
          <w:p>
            <w:pPr>
              <w:jc w:val="right"/>
              <w:ind w:right="20"/>
              <w:spacing w:after="0" w:line="202" w:lineRule="exact"/>
              <w:rPr>
                <w:sz w:val="20"/>
                <w:szCs w:val="20"/>
                <w:color w:val="auto"/>
              </w:rPr>
            </w:pPr>
            <w:r>
              <w:rPr>
                <w:rFonts w:ascii="Arial" w:cs="Arial" w:eastAsia="Arial" w:hAnsi="Arial"/>
                <w:sz w:val="18"/>
                <w:szCs w:val="18"/>
                <w:color w:val="auto"/>
              </w:rPr>
              <w:t>(146)</w:t>
            </w: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700" w:type="dxa"/>
            <w:vAlign w:val="bottom"/>
            <w:gridSpan w:val="2"/>
            <w:shd w:val="clear" w:color="auto" w:fill="E7E4E1"/>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20" w:type="dxa"/>
            <w:vAlign w:val="bottom"/>
            <w:shd w:val="clear" w:color="auto" w:fill="E7E4E1"/>
          </w:tcPr>
          <w:p>
            <w:pPr>
              <w:spacing w:after="0"/>
              <w:rPr>
                <w:sz w:val="17"/>
                <w:szCs w:val="17"/>
                <w:color w:val="auto"/>
              </w:rPr>
            </w:pPr>
          </w:p>
        </w:tc>
        <w:tc>
          <w:tcPr>
            <w:tcW w:w="860" w:type="dxa"/>
            <w:vAlign w:val="bottom"/>
            <w:gridSpan w:val="3"/>
            <w:shd w:val="clear" w:color="auto" w:fill="E7E4E1"/>
          </w:tcPr>
          <w:p>
            <w:pPr>
              <w:jc w:val="center"/>
              <w:ind w:right="300"/>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3"/>
        </w:trPr>
        <w:tc>
          <w:tcPr>
            <w:tcW w:w="6260" w:type="dxa"/>
            <w:vAlign w:val="bottom"/>
            <w:shd w:val="clear" w:color="auto" w:fill="E7E4E1"/>
          </w:tcPr>
          <w:p>
            <w:pPr>
              <w:ind w:left="580"/>
              <w:spacing w:after="0" w:line="202" w:lineRule="exact"/>
              <w:rPr>
                <w:sz w:val="20"/>
                <w:szCs w:val="20"/>
                <w:color w:val="auto"/>
              </w:rPr>
            </w:pPr>
            <w:r>
              <w:rPr>
                <w:rFonts w:ascii="Arial" w:cs="Arial" w:eastAsia="Arial" w:hAnsi="Arial"/>
                <w:sz w:val="18"/>
                <w:szCs w:val="18"/>
                <w:color w:val="auto"/>
              </w:rPr>
              <w:t>Theme Parks</w:t>
            </w:r>
          </w:p>
        </w:tc>
        <w:tc>
          <w:tcPr>
            <w:tcW w:w="274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4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134</w:t>
            </w:r>
          </w:p>
        </w:tc>
        <w:tc>
          <w:tcPr>
            <w:tcW w:w="80" w:type="dxa"/>
            <w:vAlign w:val="bottom"/>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700" w:type="dxa"/>
            <w:vAlign w:val="bottom"/>
            <w:gridSpan w:val="2"/>
            <w:shd w:val="clear" w:color="auto" w:fill="E7E4E1"/>
          </w:tcPr>
          <w:p>
            <w:pPr>
              <w:jc w:val="right"/>
              <w:ind w:right="260"/>
              <w:spacing w:after="0" w:line="202" w:lineRule="exact"/>
              <w:rPr>
                <w:sz w:val="20"/>
                <w:szCs w:val="20"/>
                <w:color w:val="auto"/>
              </w:rPr>
            </w:pPr>
            <w:r>
              <w:rPr>
                <w:rFonts w:ascii="Arial" w:cs="Arial" w:eastAsia="Arial" w:hAnsi="Arial"/>
                <w:sz w:val="18"/>
                <w:szCs w:val="18"/>
                <w:color w:val="auto"/>
              </w:rPr>
              <w:t>157</w:t>
            </w:r>
          </w:p>
        </w:tc>
        <w:tc>
          <w:tcPr>
            <w:tcW w:w="64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17.1%</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60" w:type="dxa"/>
            <w:vAlign w:val="bottom"/>
            <w:tcBorders>
              <w:bottom w:val="single" w:sz="8" w:color="E7E4E1"/>
            </w:tcBorders>
            <w:shd w:val="clear" w:color="auto" w:fill="E7E4E1"/>
          </w:tcPr>
          <w:p>
            <w:pPr>
              <w:ind w:left="580"/>
              <w:spacing w:after="0" w:line="200" w:lineRule="exact"/>
              <w:rPr>
                <w:sz w:val="20"/>
                <w:szCs w:val="20"/>
                <w:color w:val="auto"/>
              </w:rPr>
            </w:pPr>
            <w:r>
              <w:rPr>
                <w:rFonts w:ascii="Arial" w:cs="Arial" w:eastAsia="Arial" w:hAnsi="Arial"/>
                <w:sz w:val="18"/>
                <w:szCs w:val="18"/>
                <w:color w:val="auto"/>
              </w:rPr>
              <w:t>Headquarters, Other and Eliminations</w:t>
            </w:r>
          </w:p>
        </w:tc>
        <w:tc>
          <w:tcPr>
            <w:tcW w:w="2740" w:type="dxa"/>
            <w:vAlign w:val="bottom"/>
            <w:tcBorders>
              <w:bottom w:val="single" w:sz="8" w:color="E7E4E1"/>
            </w:tcBorders>
            <w:shd w:val="clear" w:color="auto" w:fill="E7E4E1"/>
          </w:tcPr>
          <w:p>
            <w:pPr>
              <w:spacing w:after="0"/>
              <w:rPr>
                <w:sz w:val="17"/>
                <w:szCs w:val="17"/>
                <w:color w:val="auto"/>
              </w:rPr>
            </w:pPr>
          </w:p>
        </w:tc>
        <w:tc>
          <w:tcPr>
            <w:tcW w:w="100" w:type="dxa"/>
            <w:vAlign w:val="bottom"/>
            <w:tcBorders>
              <w:bottom w:val="single" w:sz="8" w:color="auto"/>
            </w:tcBorders>
            <w:shd w:val="clear" w:color="auto" w:fill="E7E4E1"/>
          </w:tcPr>
          <w:p>
            <w:pPr>
              <w:spacing w:after="0"/>
              <w:rPr>
                <w:sz w:val="17"/>
                <w:szCs w:val="17"/>
                <w:color w:val="auto"/>
              </w:rPr>
            </w:pPr>
          </w:p>
        </w:tc>
        <w:tc>
          <w:tcPr>
            <w:tcW w:w="540" w:type="dxa"/>
            <w:vAlign w:val="bottom"/>
            <w:tcBorders>
              <w:bottom w:val="single" w:sz="8" w:color="auto"/>
            </w:tcBorders>
            <w:gridSpan w:val="2"/>
            <w:shd w:val="clear" w:color="auto" w:fill="E7E4E1"/>
          </w:tcPr>
          <w:p>
            <w:pPr>
              <w:jc w:val="right"/>
              <w:ind w:right="20"/>
              <w:spacing w:after="0" w:line="200" w:lineRule="exact"/>
              <w:rPr>
                <w:sz w:val="20"/>
                <w:szCs w:val="20"/>
                <w:color w:val="auto"/>
              </w:rPr>
            </w:pPr>
            <w:r>
              <w:rPr>
                <w:rFonts w:ascii="Arial" w:cs="Arial" w:eastAsia="Arial" w:hAnsi="Arial"/>
                <w:sz w:val="18"/>
                <w:szCs w:val="18"/>
                <w:color w:val="auto"/>
              </w:rPr>
              <w:t>(220)</w:t>
            </w:r>
          </w:p>
        </w:tc>
        <w:tc>
          <w:tcPr>
            <w:tcW w:w="220" w:type="dxa"/>
            <w:vAlign w:val="bottom"/>
            <w:tcBorders>
              <w:bottom w:val="single" w:sz="8" w:color="auto"/>
            </w:tcBorders>
            <w:shd w:val="clear" w:color="auto" w:fill="E7E4E1"/>
          </w:tcPr>
          <w:p>
            <w:pPr>
              <w:spacing w:after="0"/>
              <w:rPr>
                <w:sz w:val="17"/>
                <w:szCs w:val="17"/>
                <w:color w:val="auto"/>
              </w:rPr>
            </w:pPr>
          </w:p>
        </w:tc>
        <w:tc>
          <w:tcPr>
            <w:tcW w:w="20" w:type="dxa"/>
            <w:vAlign w:val="bottom"/>
            <w:tcBorders>
              <w:bottom w:val="single" w:sz="8" w:color="auto"/>
            </w:tcBorders>
            <w:shd w:val="clear" w:color="auto" w:fill="E7E4E1"/>
          </w:tcPr>
          <w:p>
            <w:pPr>
              <w:spacing w:after="0"/>
              <w:rPr>
                <w:sz w:val="17"/>
                <w:szCs w:val="17"/>
                <w:color w:val="auto"/>
              </w:rPr>
            </w:pPr>
          </w:p>
        </w:tc>
        <w:tc>
          <w:tcPr>
            <w:tcW w:w="700" w:type="dxa"/>
            <w:vAlign w:val="bottom"/>
            <w:tcBorders>
              <w:bottom w:val="single" w:sz="8" w:color="auto"/>
            </w:tcBorders>
            <w:gridSpan w:val="2"/>
            <w:shd w:val="clear" w:color="auto" w:fill="E7E4E1"/>
          </w:tcPr>
          <w:p>
            <w:pPr>
              <w:jc w:val="right"/>
              <w:ind w:right="200"/>
              <w:spacing w:after="0" w:line="200" w:lineRule="exact"/>
              <w:rPr>
                <w:sz w:val="20"/>
                <w:szCs w:val="20"/>
                <w:color w:val="auto"/>
              </w:rPr>
            </w:pPr>
            <w:r>
              <w:rPr>
                <w:rFonts w:ascii="Arial" w:cs="Arial" w:eastAsia="Arial" w:hAnsi="Arial"/>
                <w:sz w:val="18"/>
                <w:szCs w:val="18"/>
                <w:color w:val="auto"/>
              </w:rPr>
              <w:t>(145)</w:t>
            </w:r>
          </w:p>
        </w:tc>
        <w:tc>
          <w:tcPr>
            <w:tcW w:w="640" w:type="dxa"/>
            <w:vAlign w:val="bottom"/>
            <w:tcBorders>
              <w:bottom w:val="single" w:sz="8" w:color="auto"/>
            </w:tcBorders>
            <w:gridSpan w:val="3"/>
            <w:shd w:val="clear" w:color="auto" w:fill="E7E4E1"/>
          </w:tcPr>
          <w:p>
            <w:pPr>
              <w:jc w:val="right"/>
              <w:ind w:right="60"/>
              <w:spacing w:after="0" w:line="200" w:lineRule="exact"/>
              <w:rPr>
                <w:sz w:val="20"/>
                <w:szCs w:val="20"/>
                <w:color w:val="auto"/>
              </w:rPr>
            </w:pPr>
            <w:r>
              <w:rPr>
                <w:rFonts w:ascii="Arial" w:cs="Arial" w:eastAsia="Arial" w:hAnsi="Arial"/>
                <w:sz w:val="18"/>
                <w:szCs w:val="18"/>
                <w:color w:val="auto"/>
              </w:rPr>
              <w:t>33.6%</w:t>
            </w:r>
          </w:p>
        </w:tc>
        <w:tc>
          <w:tcPr>
            <w:tcW w:w="24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60" w:type="dxa"/>
            <w:vAlign w:val="bottom"/>
            <w:shd w:val="clear" w:color="auto" w:fill="E7E4E1"/>
          </w:tcPr>
          <w:p>
            <w:pPr>
              <w:ind w:left="140"/>
              <w:spacing w:after="0"/>
              <w:rPr>
                <w:sz w:val="20"/>
                <w:szCs w:val="20"/>
                <w:color w:val="auto"/>
              </w:rPr>
            </w:pPr>
            <w:r>
              <w:rPr>
                <w:rFonts w:ascii="Arial" w:cs="Arial" w:eastAsia="Arial" w:hAnsi="Arial"/>
                <w:sz w:val="18"/>
                <w:szCs w:val="18"/>
                <w:color w:val="auto"/>
              </w:rPr>
              <w:t>NBCUniversal OCF</w:t>
            </w:r>
          </w:p>
        </w:tc>
        <w:tc>
          <w:tcPr>
            <w:tcW w:w="284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7E4E1"/>
          </w:tcPr>
          <w:p>
            <w:pPr>
              <w:jc w:val="right"/>
              <w:spacing w:after="0"/>
              <w:rPr>
                <w:sz w:val="20"/>
                <w:szCs w:val="20"/>
                <w:color w:val="auto"/>
              </w:rPr>
            </w:pPr>
            <w:r>
              <w:rPr>
                <w:rFonts w:ascii="Arial" w:cs="Arial" w:eastAsia="Arial" w:hAnsi="Arial"/>
                <w:sz w:val="18"/>
                <w:szCs w:val="18"/>
                <w:color w:val="auto"/>
              </w:rPr>
              <w:t>605</w:t>
            </w:r>
          </w:p>
        </w:tc>
        <w:tc>
          <w:tcPr>
            <w:tcW w:w="80" w:type="dxa"/>
            <w:vAlign w:val="bottom"/>
            <w:shd w:val="clear" w:color="auto" w:fill="E7E4E1"/>
          </w:tcPr>
          <w:p>
            <w:pPr>
              <w:spacing w:after="0"/>
              <w:rPr>
                <w:sz w:val="19"/>
                <w:szCs w:val="19"/>
                <w:color w:val="auto"/>
              </w:rPr>
            </w:pPr>
          </w:p>
        </w:tc>
        <w:tc>
          <w:tcPr>
            <w:tcW w:w="2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813</w:t>
            </w:r>
          </w:p>
        </w:tc>
        <w:tc>
          <w:tcPr>
            <w:tcW w:w="640" w:type="dxa"/>
            <w:vAlign w:val="bottom"/>
            <w:gridSpan w:val="3"/>
            <w:shd w:val="clear" w:color="auto" w:fill="E7E4E1"/>
          </w:tcPr>
          <w:p>
            <w:pPr>
              <w:jc w:val="right"/>
              <w:ind w:right="60"/>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6260" w:type="dxa"/>
            <w:vAlign w:val="bottom"/>
            <w:shd w:val="clear" w:color="auto" w:fill="E7E4E1"/>
          </w:tcPr>
          <w:p>
            <w:pPr>
              <w:spacing w:after="0"/>
              <w:rPr>
                <w:sz w:val="5"/>
                <w:szCs w:val="5"/>
                <w:color w:val="auto"/>
              </w:rPr>
            </w:pPr>
          </w:p>
        </w:tc>
        <w:tc>
          <w:tcPr>
            <w:tcW w:w="2740" w:type="dxa"/>
            <w:vAlign w:val="bottom"/>
            <w:shd w:val="clear" w:color="auto" w:fill="E7E4E1"/>
          </w:tcPr>
          <w:p>
            <w:pPr>
              <w:spacing w:after="0"/>
              <w:rPr>
                <w:sz w:val="5"/>
                <w:szCs w:val="5"/>
                <w:color w:val="auto"/>
              </w:rPr>
            </w:pPr>
          </w:p>
        </w:tc>
        <w:tc>
          <w:tcPr>
            <w:tcW w:w="100" w:type="dxa"/>
            <w:vAlign w:val="bottom"/>
            <w:shd w:val="clear" w:color="auto" w:fill="E7E4E1"/>
          </w:tcPr>
          <w:p>
            <w:pPr>
              <w:spacing w:after="0"/>
              <w:rPr>
                <w:sz w:val="5"/>
                <w:szCs w:val="5"/>
                <w:color w:val="auto"/>
              </w:rPr>
            </w:pPr>
          </w:p>
        </w:tc>
        <w:tc>
          <w:tcPr>
            <w:tcW w:w="460" w:type="dxa"/>
            <w:vAlign w:val="bottom"/>
            <w:shd w:val="clear" w:color="auto" w:fill="E7E4E1"/>
          </w:tcPr>
          <w:p>
            <w:pPr>
              <w:spacing w:after="0"/>
              <w:rPr>
                <w:sz w:val="5"/>
                <w:szCs w:val="5"/>
                <w:color w:val="auto"/>
              </w:rPr>
            </w:pPr>
          </w:p>
        </w:tc>
        <w:tc>
          <w:tcPr>
            <w:tcW w:w="80" w:type="dxa"/>
            <w:vAlign w:val="bottom"/>
            <w:shd w:val="clear" w:color="auto" w:fill="E7E4E1"/>
          </w:tcPr>
          <w:p>
            <w:pPr>
              <w:spacing w:after="0"/>
              <w:rPr>
                <w:sz w:val="5"/>
                <w:szCs w:val="5"/>
                <w:color w:val="auto"/>
              </w:rPr>
            </w:pPr>
          </w:p>
        </w:tc>
        <w:tc>
          <w:tcPr>
            <w:tcW w:w="220" w:type="dxa"/>
            <w:vAlign w:val="bottom"/>
            <w:shd w:val="clear" w:color="auto" w:fill="E7E4E1"/>
          </w:tcPr>
          <w:p>
            <w:pPr>
              <w:spacing w:after="0"/>
              <w:rPr>
                <w:sz w:val="5"/>
                <w:szCs w:val="5"/>
                <w:color w:val="auto"/>
              </w:rPr>
            </w:pPr>
          </w:p>
        </w:tc>
        <w:tc>
          <w:tcPr>
            <w:tcW w:w="20" w:type="dxa"/>
            <w:vAlign w:val="bottom"/>
            <w:shd w:val="clear" w:color="auto" w:fill="E7E4E1"/>
          </w:tcPr>
          <w:p>
            <w:pPr>
              <w:spacing w:after="0"/>
              <w:rPr>
                <w:sz w:val="5"/>
                <w:szCs w:val="5"/>
                <w:color w:val="auto"/>
              </w:rPr>
            </w:pPr>
          </w:p>
        </w:tc>
        <w:tc>
          <w:tcPr>
            <w:tcW w:w="360" w:type="dxa"/>
            <w:vAlign w:val="bottom"/>
            <w:shd w:val="clear" w:color="auto" w:fill="E7E4E1"/>
          </w:tcPr>
          <w:p>
            <w:pPr>
              <w:spacing w:after="0"/>
              <w:rPr>
                <w:sz w:val="5"/>
                <w:szCs w:val="5"/>
                <w:color w:val="auto"/>
              </w:rPr>
            </w:pPr>
          </w:p>
        </w:tc>
        <w:tc>
          <w:tcPr>
            <w:tcW w:w="340" w:type="dxa"/>
            <w:vAlign w:val="bottom"/>
            <w:shd w:val="clear" w:color="auto" w:fill="E7E4E1"/>
          </w:tcPr>
          <w:p>
            <w:pPr>
              <w:spacing w:after="0"/>
              <w:rPr>
                <w:sz w:val="5"/>
                <w:szCs w:val="5"/>
                <w:color w:val="auto"/>
              </w:rPr>
            </w:pPr>
          </w:p>
        </w:tc>
        <w:tc>
          <w:tcPr>
            <w:tcW w:w="20" w:type="dxa"/>
            <w:vAlign w:val="bottom"/>
            <w:shd w:val="clear" w:color="auto" w:fill="E7E4E1"/>
          </w:tcPr>
          <w:p>
            <w:pPr>
              <w:spacing w:after="0"/>
              <w:rPr>
                <w:sz w:val="5"/>
                <w:szCs w:val="5"/>
                <w:color w:val="auto"/>
              </w:rPr>
            </w:pPr>
          </w:p>
        </w:tc>
        <w:tc>
          <w:tcPr>
            <w:tcW w:w="560" w:type="dxa"/>
            <w:vAlign w:val="bottom"/>
            <w:shd w:val="clear" w:color="auto" w:fill="E7E4E1"/>
          </w:tcPr>
          <w:p>
            <w:pPr>
              <w:spacing w:after="0"/>
              <w:rPr>
                <w:sz w:val="5"/>
                <w:szCs w:val="5"/>
                <w:color w:val="auto"/>
              </w:rPr>
            </w:pPr>
          </w:p>
        </w:tc>
        <w:tc>
          <w:tcPr>
            <w:tcW w:w="60" w:type="dxa"/>
            <w:vAlign w:val="bottom"/>
            <w:shd w:val="clear" w:color="auto" w:fill="E7E4E1"/>
          </w:tcPr>
          <w:p>
            <w:pPr>
              <w:spacing w:after="0"/>
              <w:rPr>
                <w:sz w:val="5"/>
                <w:szCs w:val="5"/>
                <w:color w:val="auto"/>
              </w:rPr>
            </w:pPr>
          </w:p>
        </w:tc>
        <w:tc>
          <w:tcPr>
            <w:tcW w:w="240" w:type="dxa"/>
            <w:vAlign w:val="bottom"/>
            <w:shd w:val="clear" w:color="auto" w:fill="E7E4E1"/>
          </w:tcPr>
          <w:p>
            <w:pPr>
              <w:spacing w:after="0"/>
              <w:rPr>
                <w:sz w:val="5"/>
                <w:szCs w:val="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For the first quarter of 2012, revenue from the Cable Networks segment increased 5.8% to $2.1 billion compared to $2.0 billion in the first quarter of 2011, primarily driven by a 5.9% increase in advertising revenue, a 3.8% increase in distribution revenue and a 20.5% increase in other revenue. Operating cash flow decreased 1.4% to $805 million compared to $817 million in the first quarter of 2011, reflecting higher programming and production costs, primarily due to a shift in the number of NBA games to the first quarter of 2012.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ind w:right="40"/>
        <w:spacing w:after="0" w:line="273" w:lineRule="auto"/>
        <w:rPr>
          <w:sz w:val="20"/>
          <w:szCs w:val="20"/>
          <w:color w:val="auto"/>
        </w:rPr>
      </w:pPr>
      <w:r>
        <w:rPr>
          <w:rFonts w:ascii="Arial" w:cs="Arial" w:eastAsia="Arial" w:hAnsi="Arial"/>
          <w:sz w:val="16"/>
          <w:szCs w:val="16"/>
          <w:color w:val="auto"/>
        </w:rPr>
        <w:t>For the first quarter of 2012, revenue from the Broadcast Television segment increased 36.9% to $1.9 billion compared to $1.4 billion in the first quarter of 2011 and included $259 million of revenue generated by the Super Bowl. Excluding the impact of the Super Bowl in the first quarter of 2012, revenue increased 17.7%, reflecting higher primetime ratings and higher revenue from a content licensing agreement. In the first quarter of 2012, the Broadcast Television segment generated an operating cash flow loss of $10 million compared to operating cash flow of $20 million in the first quarter of 2011, reflecting higher programming and marketing costs to support the mid-season primetime schedule (see Table 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ind w:right="40"/>
        <w:spacing w:after="0" w:line="236" w:lineRule="auto"/>
        <w:rPr>
          <w:sz w:val="20"/>
          <w:szCs w:val="20"/>
          <w:color w:val="auto"/>
        </w:rPr>
      </w:pPr>
      <w:r>
        <w:rPr>
          <w:rFonts w:ascii="Arial" w:cs="Arial" w:eastAsia="Arial" w:hAnsi="Arial"/>
          <w:sz w:val="18"/>
          <w:szCs w:val="18"/>
          <w:color w:val="auto"/>
        </w:rPr>
        <w:t xml:space="preserve">For the first quarter of 2012, revenue from the Filmed Entertainment segment increased 22.3% to $1.2 billion compared to $975 million in the first quarter of 2011, primarily reflecting higher theatrical revenue driven by the release of </w:t>
      </w:r>
      <w:r>
        <w:rPr>
          <w:rFonts w:ascii="Arial" w:cs="Arial" w:eastAsia="Arial" w:hAnsi="Arial"/>
          <w:sz w:val="18"/>
          <w:szCs w:val="18"/>
          <w:i w:val="1"/>
          <w:iCs w:val="1"/>
          <w:color w:val="auto"/>
        </w:rPr>
        <w:t>Dr. Suess’ The Lorax</w:t>
      </w:r>
      <w:r>
        <w:rPr>
          <w:rFonts w:ascii="Arial" w:cs="Arial" w:eastAsia="Arial" w:hAnsi="Arial"/>
          <w:sz w:val="18"/>
          <w:szCs w:val="18"/>
          <w:color w:val="auto"/>
        </w:rPr>
        <w:t xml:space="preserve"> and </w:t>
      </w:r>
      <w:r>
        <w:rPr>
          <w:rFonts w:ascii="Arial" w:cs="Arial" w:eastAsia="Arial" w:hAnsi="Arial"/>
          <w:sz w:val="18"/>
          <w:szCs w:val="18"/>
          <w:i w:val="1"/>
          <w:iCs w:val="1"/>
          <w:color w:val="auto"/>
        </w:rPr>
        <w:t>Safe House,</w:t>
      </w:r>
      <w:r>
        <w:rPr>
          <w:rFonts w:ascii="Arial" w:cs="Arial" w:eastAsia="Arial" w:hAnsi="Arial"/>
          <w:sz w:val="18"/>
          <w:szCs w:val="18"/>
          <w:color w:val="auto"/>
        </w:rPr>
        <w:t xml:space="preserve"> and increased home entertainment revenue due to a higher volume of new titles, including </w:t>
      </w:r>
      <w:r>
        <w:rPr>
          <w:rFonts w:ascii="Arial" w:cs="Arial" w:eastAsia="Arial" w:hAnsi="Arial"/>
          <w:sz w:val="18"/>
          <w:szCs w:val="18"/>
          <w:i w:val="1"/>
          <w:iCs w:val="1"/>
          <w:color w:val="auto"/>
        </w:rPr>
        <w:t>Hop</w:t>
      </w:r>
      <w:r>
        <w:rPr>
          <w:rFonts w:ascii="Arial" w:cs="Arial" w:eastAsia="Arial" w:hAnsi="Arial"/>
          <w:sz w:val="18"/>
          <w:szCs w:val="18"/>
          <w:color w:val="auto"/>
        </w:rPr>
        <w:t xml:space="preserve"> and </w:t>
      </w:r>
      <w:r>
        <w:rPr>
          <w:rFonts w:ascii="Arial" w:cs="Arial" w:eastAsia="Arial" w:hAnsi="Arial"/>
          <w:sz w:val="18"/>
          <w:szCs w:val="18"/>
          <w:i w:val="1"/>
          <w:iCs w:val="1"/>
          <w:color w:val="auto"/>
        </w:rPr>
        <w:t>Tower Heist</w:t>
      </w:r>
      <w:r>
        <w:rPr>
          <w:rFonts w:ascii="Arial" w:cs="Arial" w:eastAsia="Arial" w:hAnsi="Arial"/>
          <w:sz w:val="18"/>
          <w:szCs w:val="18"/>
          <w:color w:val="auto"/>
        </w:rPr>
        <w:t>. In the first quarter of 2012, the Filmed Entertainment segment generated operating cash flow of $6 million compared to an operating cash flow loss of $146 million in the first quarter of 2011, primarily reflecting higher theatrical revenue and the corresponding increase in the amortization of film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Theme Parks results are presented as if the Universal Orlando transaction, which closed on July 1, 2011, was effective on January 1, 2010. As a result, Theme Parks segment revenue and operating cash flow includes the results of Universal Orlando, Universal Hollywood and international licensing fees.</w:t>
      </w:r>
    </w:p>
    <w:p>
      <w:pPr>
        <w:spacing w:after="0" w:line="154"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For the first quarter of 2012, revenue from the Theme Parks segment increased 5.7% to $412 million compared to $390 million in the first quarter of 2011, driven by higher per capita spending at the Orlando and Hollywood parks. First quarter operating cash flow increased 17.1% to $157 million compared to $134 million in the same period last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NBCUniversal Headquarters, Other and Eliminations include overhead and eliminations between the NBCUniversal businesses. Included in these expenses are non-recurring transaction-related costs during the first quarter of 2011 that totaled $92 million.</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60"/>
          </w:cols>
          <w:pgMar w:left="240" w:top="285" w:right="1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 forma Corporate, Other and Eliminations include corporate operations, Comcast-Spectacor and eliminations between Comcast’s businesses. For the quarter ended March 31, 2012, Corporate, Other and Eliminations revenue was ($193) million compared to ($143) million in 2011, reflecting reduced revenue due to the sale of the Philadelphia 76ers in 2011. The operating cash flow loss was $80 million compared to a loss of $78 million in the first quarter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8" w:lineRule="exact"/>
        <w:rPr>
          <w:sz w:val="20"/>
          <w:szCs w:val="20"/>
          <w:color w:val="auto"/>
        </w:rPr>
      </w:pPr>
    </w:p>
    <w:p>
      <w:pPr>
        <w:ind w:left="220" w:hanging="212"/>
        <w:spacing w:after="0" w:line="23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220" w:right="20" w:hanging="212"/>
        <w:spacing w:after="0" w:line="23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We do not present Free Cash Flow on a pro forma basis.</w:t>
      </w:r>
    </w:p>
    <w:p>
      <w:pPr>
        <w:spacing w:after="0" w:line="154"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Differences may exist due to rounding.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May 2, 2012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Those parties interested in participating via telephone should dial (800) 263-8495 with the conference ID number 64891388. A replay of the call will be available starting at 12:30 p.m. ET on May 2, 2012, on the Investor Relations website or by telephone. To access the telephone replay, which will be available until Wednesday, May 9, 2012 at midnight ET, please dial (855) 859-2056 and enter the conference ID number 64891388.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and subscribe to email alerts.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Comcast Corporation (Nasdaq: CMCSA, CMCSK) (www.comcast.com) is one of the world’s leading media, entertainment and communications companies. Comcast is principally involved in the operation of cable systems through Comcast Cable Communications and in the development, production and distribution of entertainment, news, sports and other content for global audiences through NBCUniversal. Comcast Cable Communications is one of the nation’s largest video, high-speed Internet and phone providers to residential and business customers. Comcast is the majority owner and manager of NBCUniversal, which owns and operates entertainment and news cable networks, the NBC and Telemundo broadcast networks, local television station groups, television production operations, a major motion picture company and theme parks.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91" w:right="239" w:bottom="1440" w:gutter="0" w:footer="0" w:header="0"/>
        </w:sectPr>
      </w:pPr>
    </w:p>
    <w:bookmarkStart w:id="8" w:name="page9"/>
    <w:bookmarkEnd w:id="8"/>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-76200</wp:posOffset>
            </wp:positionV>
            <wp:extent cx="866140" cy="231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276465" cy="4023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02399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Three Months Ended</w:t>
      </w:r>
    </w:p>
    <w:p>
      <w:pPr>
        <w:ind w:left="140"/>
        <w:spacing w:after="0"/>
        <w:tabs>
          <w:tab w:leader="none" w:pos="10180" w:val="left"/>
        </w:tabs>
        <w:rPr>
          <w:sz w:val="20"/>
          <w:szCs w:val="20"/>
          <w:color w:val="auto"/>
        </w:rPr>
      </w:pPr>
      <w:r>
        <w:rPr>
          <w:rFonts w:ascii="Arial" w:cs="Arial" w:eastAsia="Arial" w:hAnsi="Arial"/>
          <w:sz w:val="14"/>
          <w:szCs w:val="14"/>
          <w:color w:val="auto"/>
        </w:rPr>
        <w:t>(in millions, except per share data)</w:t>
      </w:r>
      <w:r>
        <w:rPr>
          <w:sz w:val="20"/>
          <w:szCs w:val="20"/>
          <w:color w:val="auto"/>
        </w:rPr>
        <w:tab/>
      </w:r>
      <w:r>
        <w:rPr>
          <w:rFonts w:ascii="Arial" w:cs="Arial" w:eastAsia="Arial" w:hAnsi="Arial"/>
          <w:sz w:val="12"/>
          <w:szCs w:val="12"/>
          <w:b w:val="1"/>
          <w:bCs w:val="1"/>
          <w:color w:val="auto"/>
        </w:rPr>
        <w:t>March 31,</w:t>
      </w:r>
    </w:p>
    <w:p>
      <w:pPr>
        <w:ind w:left="9960"/>
        <w:spacing w:after="0" w:line="222" w:lineRule="auto"/>
        <w:tabs>
          <w:tab w:leader="none" w:pos="10760" w:val="left"/>
        </w:tabs>
        <w:rPr>
          <w:sz w:val="20"/>
          <w:szCs w:val="20"/>
          <w:color w:val="auto"/>
        </w:rPr>
      </w:pPr>
      <w:r>
        <w:rPr>
          <w:rFonts w:ascii="Arial" w:cs="Arial" w:eastAsia="Arial" w:hAnsi="Arial"/>
          <w:sz w:val="14"/>
          <w:szCs w:val="14"/>
          <w:color w:val="auto"/>
        </w:rPr>
        <w:t>2011</w:t>
      </w:r>
      <w:r>
        <w:rPr>
          <w:sz w:val="20"/>
          <w:szCs w:val="20"/>
          <w:color w:val="auto"/>
        </w:rPr>
        <w:tab/>
      </w:r>
      <w:r>
        <w:rPr>
          <w:rFonts w:ascii="Arial" w:cs="Arial" w:eastAsia="Arial" w:hAnsi="Arial"/>
          <w:sz w:val="14"/>
          <w:szCs w:val="14"/>
          <w:b w:val="1"/>
          <w:bCs w:val="1"/>
          <w:color w:val="auto"/>
        </w:rPr>
        <w:t>2012</w:t>
      </w:r>
    </w:p>
    <w:tbl>
      <w:tblPr>
        <w:tblLayout w:type="fixed"/>
        <w:tblInd w:w="140" w:type="dxa"/>
        <w:tblCellMar>
          <w:top w:w="0" w:type="dxa"/>
          <w:left w:w="0" w:type="dxa"/>
          <w:bottom w:w="0" w:type="dxa"/>
          <w:right w:w="0" w:type="dxa"/>
        </w:tblCellMar>
      </w:tblPr>
      <w:tr>
        <w:trPr>
          <w:trHeight w:val="173"/>
        </w:trPr>
        <w:tc>
          <w:tcPr>
            <w:tcW w:w="9680" w:type="dxa"/>
            <w:vAlign w:val="bottom"/>
          </w:tcPr>
          <w:p>
            <w:pPr>
              <w:spacing w:after="0" w:line="159" w:lineRule="exact"/>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5"/>
                <w:szCs w:val="15"/>
                <w:color w:val="auto"/>
              </w:rPr>
            </w:pPr>
          </w:p>
        </w:tc>
        <w:tc>
          <w:tcPr>
            <w:tcW w:w="100" w:type="dxa"/>
            <w:vAlign w:val="bottom"/>
            <w:tcBorders>
              <w:top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12,128</w:t>
            </w:r>
          </w:p>
        </w:tc>
        <w:tc>
          <w:tcPr>
            <w:tcW w:w="2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14,878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9680" w:type="dxa"/>
            <w:vAlign w:val="bottom"/>
          </w:tcPr>
          <w:p>
            <w:pPr>
              <w:ind w:left="220"/>
              <w:spacing w:after="0"/>
              <w:rPr>
                <w:sz w:val="20"/>
                <w:szCs w:val="20"/>
                <w:color w:val="auto"/>
              </w:rPr>
            </w:pPr>
            <w:r>
              <w:rPr>
                <w:rFonts w:ascii="Arial" w:cs="Arial" w:eastAsia="Arial" w:hAnsi="Arial"/>
                <w:sz w:val="14"/>
                <w:szCs w:val="14"/>
                <w:color w:val="auto"/>
              </w:rPr>
              <w:t>Operating costs and expenses</w:t>
            </w: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8,062</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10,190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9680" w:type="dxa"/>
            <w:vAlign w:val="bottom"/>
          </w:tcPr>
          <w:p>
            <w:pPr>
              <w:spacing w:after="0"/>
              <w:rPr>
                <w:sz w:val="20"/>
                <w:szCs w:val="20"/>
                <w:color w:val="auto"/>
              </w:rPr>
            </w:pPr>
            <w:r>
              <w:rPr>
                <w:rFonts w:ascii="Arial" w:cs="Arial" w:eastAsia="Arial" w:hAnsi="Arial"/>
                <w:sz w:val="14"/>
                <w:szCs w:val="14"/>
                <w:b w:val="1"/>
                <w:bCs w:val="1"/>
                <w:color w:val="auto"/>
              </w:rPr>
              <w:t>Operating cash flow</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4,066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4,688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9680" w:type="dxa"/>
            <w:vAlign w:val="bottom"/>
          </w:tcPr>
          <w:p>
            <w:pPr>
              <w:ind w:left="220"/>
              <w:spacing w:after="0"/>
              <w:rPr>
                <w:sz w:val="20"/>
                <w:szCs w:val="20"/>
                <w:color w:val="auto"/>
              </w:rPr>
            </w:pPr>
            <w:r>
              <w:rPr>
                <w:rFonts w:ascii="Arial" w:cs="Arial" w:eastAsia="Arial" w:hAnsi="Arial"/>
                <w:sz w:val="14"/>
                <w:szCs w:val="14"/>
                <w:color w:val="auto"/>
              </w:rPr>
              <w:t>Depreciation expense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1,486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1,529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9680" w:type="dxa"/>
            <w:vAlign w:val="bottom"/>
          </w:tcPr>
          <w:p>
            <w:pPr>
              <w:ind w:left="220"/>
              <w:spacing w:after="0"/>
              <w:rPr>
                <w:sz w:val="20"/>
                <w:szCs w:val="20"/>
                <w:color w:val="auto"/>
              </w:rPr>
            </w:pPr>
            <w:r>
              <w:rPr>
                <w:rFonts w:ascii="Arial" w:cs="Arial" w:eastAsia="Arial" w:hAnsi="Arial"/>
                <w:sz w:val="14"/>
                <w:szCs w:val="14"/>
                <w:color w:val="auto"/>
              </w:rPr>
              <w:t>Amortization expense</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8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1,842</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1,930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2,224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2,758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9680" w:type="dxa"/>
            <w:vAlign w:val="bottom"/>
          </w:tcPr>
          <w:p>
            <w:pPr>
              <w:spacing w:after="0"/>
              <w:rPr>
                <w:sz w:val="20"/>
                <w:szCs w:val="20"/>
                <w:color w:val="auto"/>
              </w:rPr>
            </w:pPr>
            <w:r>
              <w:rPr>
                <w:rFonts w:ascii="Arial" w:cs="Arial" w:eastAsia="Arial" w:hAnsi="Arial"/>
                <w:sz w:val="14"/>
                <w:szCs w:val="14"/>
                <w:color w:val="auto"/>
              </w:rPr>
              <w:t>Other income (expense)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(640)</w:t>
            </w:r>
          </w:p>
        </w:tc>
        <w:tc>
          <w:tcPr>
            <w:tcW w:w="0" w:type="dxa"/>
            <w:vAlign w:val="bottom"/>
          </w:tcPr>
          <w:p>
            <w:pPr>
              <w:spacing w:after="0"/>
              <w:rPr>
                <w:sz w:val="1"/>
                <w:szCs w:val="1"/>
                <w:color w:val="auto"/>
              </w:rPr>
            </w:pPr>
          </w:p>
        </w:tc>
      </w:tr>
      <w:tr>
        <w:trPr>
          <w:trHeight w:val="133"/>
        </w:trPr>
        <w:tc>
          <w:tcPr>
            <w:tcW w:w="9680" w:type="dxa"/>
            <w:vAlign w:val="bottom"/>
          </w:tcPr>
          <w:p>
            <w:pPr>
              <w:ind w:left="220"/>
              <w:spacing w:after="0" w:line="133"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line="133" w:lineRule="exact"/>
              <w:rPr>
                <w:sz w:val="20"/>
                <w:szCs w:val="20"/>
                <w:color w:val="auto"/>
              </w:rPr>
            </w:pPr>
            <w:r>
              <w:rPr>
                <w:rFonts w:ascii="Arial" w:cs="Arial" w:eastAsia="Arial" w:hAnsi="Arial"/>
                <w:sz w:val="14"/>
                <w:szCs w:val="14"/>
                <w:color w:val="auto"/>
              </w:rPr>
              <w:t>(605)</w:t>
            </w:r>
          </w:p>
        </w:tc>
        <w:tc>
          <w:tcPr>
            <w:tcW w:w="14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Investment income (loss),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68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(589)</w:t>
            </w:r>
          </w:p>
        </w:tc>
        <w:tc>
          <w:tcPr>
            <w:tcW w:w="1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(561)</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68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1,635</w:t>
            </w: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2,197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680" w:type="dxa"/>
            <w:vAlign w:val="bottom"/>
          </w:tcPr>
          <w:p>
            <w:pPr>
              <w:spacing w:after="0"/>
              <w:rPr>
                <w:sz w:val="20"/>
                <w:szCs w:val="20"/>
                <w:color w:val="auto"/>
              </w:rPr>
            </w:pPr>
            <w:r>
              <w:rPr>
                <w:rFonts w:ascii="Arial" w:cs="Arial" w:eastAsia="Arial" w:hAnsi="Arial"/>
                <w:sz w:val="14"/>
                <w:szCs w:val="14"/>
                <w:color w:val="auto"/>
              </w:rPr>
              <w:t>Income tax expense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(596)</w:t>
            </w:r>
          </w:p>
        </w:tc>
        <w:tc>
          <w:tcPr>
            <w:tcW w:w="14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(750)</w:t>
            </w:r>
          </w:p>
        </w:tc>
        <w:tc>
          <w:tcPr>
            <w:tcW w:w="0" w:type="dxa"/>
            <w:vAlign w:val="bottom"/>
          </w:tcPr>
          <w:p>
            <w:pPr>
              <w:spacing w:after="0"/>
              <w:rPr>
                <w:sz w:val="1"/>
                <w:szCs w:val="1"/>
                <w:color w:val="auto"/>
              </w:rPr>
            </w:pPr>
          </w:p>
        </w:tc>
      </w:tr>
      <w:tr>
        <w:trPr>
          <w:trHeight w:val="304"/>
        </w:trPr>
        <w:tc>
          <w:tcPr>
            <w:tcW w:w="96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1,039</w:t>
            </w: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680" w:type="dxa"/>
            <w:vAlign w:val="bottom"/>
          </w:tcPr>
          <w:p>
            <w:pPr>
              <w:ind w:left="220"/>
              <w:spacing w:after="0"/>
              <w:rPr>
                <w:sz w:val="20"/>
                <w:szCs w:val="20"/>
                <w:color w:val="auto"/>
              </w:rPr>
            </w:pPr>
            <w:r>
              <w:rPr>
                <w:rFonts w:ascii="Arial" w:cs="Arial" w:eastAsia="Arial" w:hAnsi="Arial"/>
                <w:sz w:val="14"/>
                <w:szCs w:val="14"/>
                <w:color w:val="auto"/>
              </w:rPr>
              <w:t>Net (income) loss attributable to noncontrolling interests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(96)</w:t>
            </w:r>
          </w:p>
        </w:tc>
        <w:tc>
          <w:tcPr>
            <w:tcW w:w="14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(223)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8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680" w:type="dxa"/>
            <w:vAlign w:val="bottom"/>
          </w:tcPr>
          <w:p>
            <w:pPr>
              <w:spacing w:after="0"/>
              <w:rPr>
                <w:sz w:val="20"/>
                <w:szCs w:val="20"/>
                <w:color w:val="auto"/>
              </w:rPr>
            </w:pPr>
            <w:r>
              <w:rPr>
                <w:rFonts w:ascii="Arial" w:cs="Arial" w:eastAsia="Arial" w:hAnsi="Arial"/>
                <w:sz w:val="14"/>
                <w:szCs w:val="14"/>
                <w:b w:val="1"/>
                <w:bCs w:val="1"/>
                <w:color w:val="auto"/>
              </w:rPr>
              <w:t>Diluted earnings per common share attributable to Comcast Corporation shareholders</w:t>
            </w:r>
          </w:p>
        </w:tc>
        <w:tc>
          <w:tcPr>
            <w:tcW w:w="1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0.34</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680" w:type="dxa"/>
            <w:vAlign w:val="bottom"/>
          </w:tcPr>
          <w:p>
            <w:pPr>
              <w:spacing w:after="0"/>
              <w:rPr>
                <w:sz w:val="20"/>
                <w:szCs w:val="20"/>
                <w:color w:val="auto"/>
              </w:rPr>
            </w:pPr>
            <w:r>
              <w:rPr>
                <w:rFonts w:ascii="Arial" w:cs="Arial" w:eastAsia="Arial" w:hAnsi="Arial"/>
                <w:sz w:val="14"/>
                <w:szCs w:val="14"/>
                <w:b w:val="1"/>
                <w:bCs w:val="1"/>
                <w:color w:val="auto"/>
              </w:rPr>
              <w:t>Dividends declared per common share attributable to Comcast Corporation shareholders</w:t>
            </w:r>
          </w:p>
        </w:tc>
        <w:tc>
          <w:tcPr>
            <w:tcW w:w="120" w:type="dxa"/>
            <w:vAlign w:val="bottom"/>
            <w:gridSpan w:val="2"/>
          </w:tcPr>
          <w:p>
            <w:pPr>
              <w:jc w:val="right"/>
              <w:ind w:right="3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0.1125</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0.1625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680" w:type="dxa"/>
            <w:vAlign w:val="bottom"/>
          </w:tcPr>
          <w:p>
            <w:pPr>
              <w:spacing w:after="0"/>
              <w:rPr>
                <w:sz w:val="20"/>
                <w:szCs w:val="20"/>
                <w:color w:val="auto"/>
              </w:rPr>
            </w:pPr>
            <w:r>
              <w:rPr>
                <w:rFonts w:ascii="Arial" w:cs="Arial" w:eastAsia="Arial" w:hAnsi="Arial"/>
                <w:sz w:val="14"/>
                <w:szCs w:val="14"/>
                <w:color w:val="auto"/>
              </w:rPr>
              <w:t>Diluted weighted-average number of common shares</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2,805</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2,744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Consolidated financial results include NBCUniversal as of January 28, 2011 and 100% of Universal Orlando as of July 1, 2011.</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254" w:right="37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-76200</wp:posOffset>
            </wp:positionV>
            <wp:extent cx="866140" cy="231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2420" w:type="dxa"/>
            <w:vAlign w:val="bottom"/>
            <w:shd w:val="clear" w:color="auto" w:fill="E7E4E1"/>
          </w:tcPr>
          <w:p>
            <w:pPr>
              <w:spacing w:after="0"/>
              <w:rPr>
                <w:sz w:val="24"/>
                <w:szCs w:val="24"/>
                <w:color w:val="auto"/>
              </w:rPr>
            </w:pPr>
          </w:p>
        </w:tc>
        <w:tc>
          <w:tcPr>
            <w:tcW w:w="90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w w:val="95"/>
              </w:rPr>
              <w:t>December 31,</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20" w:type="dxa"/>
            <w:vAlign w:val="bottom"/>
            <w:gridSpan w:val="2"/>
            <w:shd w:val="clear" w:color="auto" w:fill="E7E4E1"/>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5"/>
        </w:trPr>
        <w:tc>
          <w:tcPr>
            <w:tcW w:w="6740" w:type="dxa"/>
            <w:vAlign w:val="bottom"/>
            <w:tcBorders>
              <w:bottom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ASSETS</w:t>
            </w:r>
          </w:p>
        </w:tc>
        <w:tc>
          <w:tcPr>
            <w:tcW w:w="24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ind w:right="232"/>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800" w:type="dxa"/>
            <w:vAlign w:val="bottom"/>
            <w:tcBorders>
              <w:bottom w:val="single" w:sz="8" w:color="auto"/>
            </w:tcBorders>
            <w:shd w:val="clear" w:color="auto" w:fill="E7E4E1"/>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vMerge w:val="continue"/>
            <w:shd w:val="clear" w:color="auto" w:fill="E7E4E1"/>
          </w:tcPr>
          <w:p>
            <w:pPr>
              <w:spacing w:after="0"/>
              <w:rPr>
                <w:sz w:val="12"/>
                <w:szCs w:val="12"/>
                <w:color w:val="auto"/>
              </w:rPr>
            </w:pP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Current Assets</w:t>
            </w:r>
          </w:p>
        </w:tc>
        <w:tc>
          <w:tcPr>
            <w:tcW w:w="2420" w:type="dxa"/>
            <w:vAlign w:val="bottom"/>
            <w:shd w:val="clear" w:color="auto" w:fill="E7E4E1"/>
          </w:tcPr>
          <w:p>
            <w:pPr>
              <w:spacing w:after="0"/>
              <w:rPr>
                <w:sz w:val="23"/>
                <w:szCs w:val="23"/>
                <w:color w:val="auto"/>
              </w:rPr>
            </w:pPr>
          </w:p>
        </w:tc>
        <w:tc>
          <w:tcPr>
            <w:tcW w:w="180" w:type="dxa"/>
            <w:vAlign w:val="bottom"/>
            <w:shd w:val="clear" w:color="auto" w:fill="E7E4E1"/>
          </w:tcPr>
          <w:p>
            <w:pPr>
              <w:spacing w:after="0"/>
              <w:rPr>
                <w:sz w:val="23"/>
                <w:szCs w:val="23"/>
                <w:color w:val="auto"/>
              </w:rPr>
            </w:pPr>
          </w:p>
        </w:tc>
        <w:tc>
          <w:tcPr>
            <w:tcW w:w="720" w:type="dxa"/>
            <w:vAlign w:val="bottom"/>
            <w:shd w:val="clear" w:color="auto" w:fill="E7E4E1"/>
          </w:tcPr>
          <w:p>
            <w:pPr>
              <w:spacing w:after="0"/>
              <w:rPr>
                <w:sz w:val="23"/>
                <w:szCs w:val="23"/>
                <w:color w:val="auto"/>
              </w:rPr>
            </w:pPr>
          </w:p>
        </w:tc>
        <w:tc>
          <w:tcPr>
            <w:tcW w:w="380" w:type="dxa"/>
            <w:vAlign w:val="bottom"/>
            <w:gridSpan w:val="2"/>
            <w:vMerge w:val="restart"/>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2,207</w:t>
            </w:r>
          </w:p>
        </w:tc>
        <w:tc>
          <w:tcPr>
            <w:tcW w:w="22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40" w:type="dxa"/>
            <w:vAlign w:val="bottom"/>
            <w:shd w:val="clear" w:color="auto" w:fill="E7E4E1"/>
          </w:tcPr>
          <w:p>
            <w:pPr>
              <w:ind w:left="360"/>
              <w:spacing w:after="0" w:line="133" w:lineRule="exact"/>
              <w:rPr>
                <w:sz w:val="20"/>
                <w:szCs w:val="20"/>
                <w:color w:val="auto"/>
              </w:rPr>
            </w:pPr>
            <w:r>
              <w:rPr>
                <w:rFonts w:ascii="Arial" w:cs="Arial" w:eastAsia="Arial" w:hAnsi="Arial"/>
                <w:sz w:val="14"/>
                <w:szCs w:val="14"/>
                <w:color w:val="auto"/>
              </w:rPr>
              <w:t>Cash and cash equivalents</w:t>
            </w:r>
          </w:p>
        </w:tc>
        <w:tc>
          <w:tcPr>
            <w:tcW w:w="2600" w:type="dxa"/>
            <w:vAlign w:val="bottom"/>
            <w:gridSpan w:val="2"/>
            <w:shd w:val="clear" w:color="auto" w:fill="E7E4E1"/>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1,620</w:t>
            </w:r>
          </w:p>
        </w:tc>
        <w:tc>
          <w:tcPr>
            <w:tcW w:w="380" w:type="dxa"/>
            <w:vAlign w:val="bottom"/>
            <w:gridSpan w:val="2"/>
            <w:vMerge w:val="continue"/>
            <w:shd w:val="clear" w:color="auto" w:fill="E7E4E1"/>
          </w:tcPr>
          <w:p>
            <w:pPr>
              <w:spacing w:after="0"/>
              <w:rPr>
                <w:sz w:val="11"/>
                <w:szCs w:val="11"/>
                <w:color w:val="auto"/>
              </w:rPr>
            </w:pPr>
          </w:p>
        </w:tc>
        <w:tc>
          <w:tcPr>
            <w:tcW w:w="800" w:type="dxa"/>
            <w:vAlign w:val="bottom"/>
            <w:vMerge w:val="continue"/>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Receivables, net</w:t>
            </w: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4,351</w:t>
            </w:r>
          </w:p>
        </w:tc>
        <w:tc>
          <w:tcPr>
            <w:tcW w:w="2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4,379</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Programming rights</w:t>
            </w: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987</w:t>
            </w:r>
          </w:p>
        </w:tc>
        <w:tc>
          <w:tcPr>
            <w:tcW w:w="2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1,011</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4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Other current assets</w:t>
            </w:r>
          </w:p>
        </w:tc>
        <w:tc>
          <w:tcPr>
            <w:tcW w:w="24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1,615</w:t>
            </w:r>
          </w:p>
        </w:tc>
        <w:tc>
          <w:tcPr>
            <w:tcW w:w="2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1,758</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E7E4E1"/>
            </w:tcBorders>
            <w:shd w:val="clear" w:color="auto" w:fill="E7E4E1"/>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242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auto"/>
            </w:tcBorders>
            <w:shd w:val="clear" w:color="auto" w:fill="E7E4E1"/>
          </w:tcPr>
          <w:p>
            <w:pPr>
              <w:spacing w:after="0"/>
              <w:rPr>
                <w:sz w:val="13"/>
                <w:szCs w:val="13"/>
                <w:color w:val="auto"/>
              </w:rPr>
            </w:pPr>
          </w:p>
        </w:tc>
        <w:tc>
          <w:tcPr>
            <w:tcW w:w="7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8,573</w:t>
            </w:r>
          </w:p>
        </w:tc>
        <w:tc>
          <w:tcPr>
            <w:tcW w:w="280" w:type="dxa"/>
            <w:vAlign w:val="bottom"/>
            <w:tcBorders>
              <w:bottom w:val="single" w:sz="8" w:color="E7E4E1"/>
            </w:tcBorders>
            <w:shd w:val="clear" w:color="auto" w:fill="E7E4E1"/>
          </w:tcPr>
          <w:p>
            <w:pPr>
              <w:spacing w:after="0"/>
              <w:rPr>
                <w:sz w:val="13"/>
                <w:szCs w:val="13"/>
                <w:color w:val="auto"/>
              </w:rPr>
            </w:pPr>
          </w:p>
        </w:tc>
        <w:tc>
          <w:tcPr>
            <w:tcW w:w="100" w:type="dxa"/>
            <w:vAlign w:val="bottom"/>
            <w:tcBorders>
              <w:bottom w:val="single" w:sz="8" w:color="auto"/>
            </w:tcBorders>
            <w:shd w:val="clear" w:color="auto" w:fill="E7E4E1"/>
          </w:tcPr>
          <w:p>
            <w:pPr>
              <w:spacing w:after="0"/>
              <w:rPr>
                <w:sz w:val="13"/>
                <w:szCs w:val="13"/>
                <w:color w:val="auto"/>
              </w:rPr>
            </w:pPr>
          </w:p>
        </w:tc>
        <w:tc>
          <w:tcPr>
            <w:tcW w:w="8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9,355</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Film and television costs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5,227</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5,112</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Investments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9,854</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10,149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Property and equipment, net</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27,559</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26,962</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Franchise rights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59,376</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59,364</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Goodwill</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26,874</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26,803</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Other intangible assets, net</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18,165</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18,001</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74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Other noncurrent assets, net</w:t>
            </w:r>
          </w:p>
        </w:tc>
        <w:tc>
          <w:tcPr>
            <w:tcW w:w="2420" w:type="dxa"/>
            <w:vAlign w:val="bottom"/>
            <w:tcBorders>
              <w:bottom w:val="single" w:sz="8" w:color="E7E4E1"/>
            </w:tcBorders>
            <w:shd w:val="clear" w:color="auto" w:fill="E7E4E1"/>
          </w:tcPr>
          <w:p>
            <w:pPr>
              <w:spacing w:after="0"/>
              <w:rPr>
                <w:sz w:val="23"/>
                <w:szCs w:val="23"/>
                <w:color w:val="auto"/>
              </w:rPr>
            </w:pPr>
          </w:p>
        </w:tc>
        <w:tc>
          <w:tcPr>
            <w:tcW w:w="180" w:type="dxa"/>
            <w:vAlign w:val="bottom"/>
            <w:tcBorders>
              <w:bottom w:val="single" w:sz="8" w:color="auto"/>
            </w:tcBorders>
            <w:shd w:val="clear" w:color="auto" w:fill="E7E4E1"/>
          </w:tcPr>
          <w:p>
            <w:pPr>
              <w:spacing w:after="0"/>
              <w:rPr>
                <w:sz w:val="23"/>
                <w:szCs w:val="23"/>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2,190</w:t>
            </w:r>
          </w:p>
        </w:tc>
        <w:tc>
          <w:tcPr>
            <w:tcW w:w="280" w:type="dxa"/>
            <w:vAlign w:val="bottom"/>
            <w:tcBorders>
              <w:bottom w:val="single" w:sz="8" w:color="E7E4E1"/>
            </w:tcBorders>
            <w:shd w:val="clear" w:color="auto" w:fill="E7E4E1"/>
          </w:tcPr>
          <w:p>
            <w:pPr>
              <w:spacing w:after="0"/>
              <w:rPr>
                <w:sz w:val="23"/>
                <w:szCs w:val="23"/>
                <w:color w:val="auto"/>
              </w:rPr>
            </w:pPr>
          </w:p>
        </w:tc>
        <w:tc>
          <w:tcPr>
            <w:tcW w:w="100" w:type="dxa"/>
            <w:vAlign w:val="bottom"/>
            <w:tcBorders>
              <w:bottom w:val="single" w:sz="8" w:color="auto"/>
            </w:tcBorders>
            <w:shd w:val="clear" w:color="auto" w:fill="E7E4E1"/>
          </w:tcPr>
          <w:p>
            <w:pPr>
              <w:spacing w:after="0"/>
              <w:rPr>
                <w:sz w:val="23"/>
                <w:szCs w:val="23"/>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2,203</w:t>
            </w:r>
          </w:p>
        </w:tc>
        <w:tc>
          <w:tcPr>
            <w:tcW w:w="220" w:type="dxa"/>
            <w:vAlign w:val="bottom"/>
            <w:tcBorders>
              <w:bottom w:val="single" w:sz="8" w:color="E7E4E1"/>
            </w:tcBorders>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6740" w:type="dxa"/>
            <w:vAlign w:val="bottom"/>
            <w:shd w:val="clear" w:color="auto" w:fill="E7E4E1"/>
          </w:tcPr>
          <w:p>
            <w:pPr>
              <w:spacing w:after="0"/>
              <w:rPr>
                <w:sz w:val="24"/>
                <w:szCs w:val="24"/>
                <w:color w:val="auto"/>
              </w:rPr>
            </w:pPr>
          </w:p>
        </w:tc>
        <w:tc>
          <w:tcPr>
            <w:tcW w:w="2600" w:type="dxa"/>
            <w:vAlign w:val="bottom"/>
            <w:gridSpan w:val="2"/>
            <w:shd w:val="clear" w:color="auto" w:fill="E7E4E1"/>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157,818</w:t>
            </w:r>
          </w:p>
        </w:tc>
        <w:tc>
          <w:tcPr>
            <w:tcW w:w="38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157,949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40" w:type="dxa"/>
            <w:vAlign w:val="bottom"/>
            <w:tcBorders>
              <w:top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LIABILITIES AND EQUITY</w:t>
            </w:r>
          </w:p>
        </w:tc>
        <w:tc>
          <w:tcPr>
            <w:tcW w:w="2420" w:type="dxa"/>
            <w:vAlign w:val="bottom"/>
            <w:tcBorders>
              <w:top w:val="single" w:sz="8" w:color="E7E4E1"/>
            </w:tcBorders>
            <w:shd w:val="clear" w:color="auto" w:fill="E7E4E1"/>
          </w:tcPr>
          <w:p>
            <w:pPr>
              <w:spacing w:after="0"/>
              <w:rPr>
                <w:sz w:val="24"/>
                <w:szCs w:val="24"/>
                <w:color w:val="auto"/>
              </w:rPr>
            </w:pPr>
          </w:p>
        </w:tc>
        <w:tc>
          <w:tcPr>
            <w:tcW w:w="180" w:type="dxa"/>
            <w:vAlign w:val="bottom"/>
            <w:tcBorders>
              <w:top w:val="single" w:sz="8" w:color="auto"/>
            </w:tcBorders>
            <w:shd w:val="clear" w:color="auto" w:fill="E7E4E1"/>
          </w:tcPr>
          <w:p>
            <w:pPr>
              <w:spacing w:after="0"/>
              <w:rPr>
                <w:sz w:val="24"/>
                <w:szCs w:val="24"/>
                <w:color w:val="auto"/>
              </w:rPr>
            </w:pPr>
          </w:p>
        </w:tc>
        <w:tc>
          <w:tcPr>
            <w:tcW w:w="720" w:type="dxa"/>
            <w:vAlign w:val="bottom"/>
            <w:tcBorders>
              <w:top w:val="single" w:sz="8" w:color="auto"/>
            </w:tcBorders>
            <w:shd w:val="clear" w:color="auto" w:fill="E7E4E1"/>
          </w:tcPr>
          <w:p>
            <w:pPr>
              <w:spacing w:after="0"/>
              <w:rPr>
                <w:sz w:val="24"/>
                <w:szCs w:val="24"/>
                <w:color w:val="auto"/>
              </w:rPr>
            </w:pPr>
          </w:p>
        </w:tc>
        <w:tc>
          <w:tcPr>
            <w:tcW w:w="2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800" w:type="dxa"/>
            <w:vAlign w:val="bottom"/>
            <w:tcBorders>
              <w:top w:val="single" w:sz="8" w:color="auto"/>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Current Liabilities</w:t>
            </w:r>
          </w:p>
        </w:tc>
        <w:tc>
          <w:tcPr>
            <w:tcW w:w="2420" w:type="dxa"/>
            <w:vAlign w:val="bottom"/>
            <w:shd w:val="clear" w:color="auto" w:fill="E7E4E1"/>
          </w:tcPr>
          <w:p>
            <w:pPr>
              <w:spacing w:after="0"/>
              <w:rPr>
                <w:sz w:val="23"/>
                <w:szCs w:val="23"/>
                <w:color w:val="auto"/>
              </w:rPr>
            </w:pPr>
          </w:p>
        </w:tc>
        <w:tc>
          <w:tcPr>
            <w:tcW w:w="180" w:type="dxa"/>
            <w:vAlign w:val="bottom"/>
            <w:shd w:val="clear" w:color="auto" w:fill="E7E4E1"/>
          </w:tcPr>
          <w:p>
            <w:pPr>
              <w:spacing w:after="0"/>
              <w:rPr>
                <w:sz w:val="23"/>
                <w:szCs w:val="23"/>
                <w:color w:val="auto"/>
              </w:rPr>
            </w:pPr>
          </w:p>
        </w:tc>
        <w:tc>
          <w:tcPr>
            <w:tcW w:w="720" w:type="dxa"/>
            <w:vAlign w:val="bottom"/>
            <w:shd w:val="clear" w:color="auto" w:fill="E7E4E1"/>
          </w:tcPr>
          <w:p>
            <w:pPr>
              <w:spacing w:after="0"/>
              <w:rPr>
                <w:sz w:val="23"/>
                <w:szCs w:val="23"/>
                <w:color w:val="auto"/>
              </w:rPr>
            </w:pPr>
          </w:p>
        </w:tc>
        <w:tc>
          <w:tcPr>
            <w:tcW w:w="380" w:type="dxa"/>
            <w:vAlign w:val="bottom"/>
            <w:gridSpan w:val="2"/>
            <w:vMerge w:val="restart"/>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5,763</w:t>
            </w:r>
          </w:p>
        </w:tc>
        <w:tc>
          <w:tcPr>
            <w:tcW w:w="22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40" w:type="dxa"/>
            <w:vAlign w:val="bottom"/>
            <w:shd w:val="clear" w:color="auto" w:fill="E7E4E1"/>
          </w:tcPr>
          <w:p>
            <w:pPr>
              <w:ind w:left="36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2600" w:type="dxa"/>
            <w:vAlign w:val="bottom"/>
            <w:gridSpan w:val="2"/>
            <w:shd w:val="clear" w:color="auto" w:fill="E7E4E1"/>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5,705</w:t>
            </w:r>
          </w:p>
        </w:tc>
        <w:tc>
          <w:tcPr>
            <w:tcW w:w="380" w:type="dxa"/>
            <w:vAlign w:val="bottom"/>
            <w:gridSpan w:val="2"/>
            <w:vMerge w:val="continue"/>
            <w:shd w:val="clear" w:color="auto" w:fill="E7E4E1"/>
          </w:tcPr>
          <w:p>
            <w:pPr>
              <w:spacing w:after="0"/>
              <w:rPr>
                <w:sz w:val="11"/>
                <w:szCs w:val="11"/>
                <w:color w:val="auto"/>
              </w:rPr>
            </w:pPr>
          </w:p>
        </w:tc>
        <w:tc>
          <w:tcPr>
            <w:tcW w:w="800" w:type="dxa"/>
            <w:vAlign w:val="bottom"/>
            <w:vMerge w:val="continue"/>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Accrued participations and residuals</w:t>
            </w: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1,255</w:t>
            </w:r>
          </w:p>
        </w:tc>
        <w:tc>
          <w:tcPr>
            <w:tcW w:w="2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1,394</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4,914</w:t>
            </w:r>
          </w:p>
        </w:tc>
        <w:tc>
          <w:tcPr>
            <w:tcW w:w="2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5,770</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4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Current portion of long-term debt</w:t>
            </w:r>
          </w:p>
        </w:tc>
        <w:tc>
          <w:tcPr>
            <w:tcW w:w="24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1,367</w:t>
            </w:r>
          </w:p>
        </w:tc>
        <w:tc>
          <w:tcPr>
            <w:tcW w:w="2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2,705</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E7E4E1"/>
            </w:tcBorders>
            <w:shd w:val="clear" w:color="auto" w:fill="E7E4E1"/>
          </w:tcPr>
          <w:p>
            <w:pPr>
              <w:ind w:left="580"/>
              <w:spacing w:after="0" w:line="155" w:lineRule="exact"/>
              <w:rPr>
                <w:sz w:val="20"/>
                <w:szCs w:val="20"/>
                <w:color w:val="auto"/>
              </w:rPr>
            </w:pPr>
            <w:r>
              <w:rPr>
                <w:rFonts w:ascii="Arial" w:cs="Arial" w:eastAsia="Arial" w:hAnsi="Arial"/>
                <w:sz w:val="14"/>
                <w:szCs w:val="14"/>
                <w:color w:val="auto"/>
              </w:rPr>
              <w:t>Total current liabilities</w:t>
            </w:r>
          </w:p>
        </w:tc>
        <w:tc>
          <w:tcPr>
            <w:tcW w:w="242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auto"/>
            </w:tcBorders>
            <w:shd w:val="clear" w:color="auto" w:fill="E7E4E1"/>
          </w:tcPr>
          <w:p>
            <w:pPr>
              <w:spacing w:after="0"/>
              <w:rPr>
                <w:sz w:val="13"/>
                <w:szCs w:val="13"/>
                <w:color w:val="auto"/>
              </w:rPr>
            </w:pPr>
          </w:p>
        </w:tc>
        <w:tc>
          <w:tcPr>
            <w:tcW w:w="7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13,241</w:t>
            </w:r>
          </w:p>
        </w:tc>
        <w:tc>
          <w:tcPr>
            <w:tcW w:w="280" w:type="dxa"/>
            <w:vAlign w:val="bottom"/>
            <w:tcBorders>
              <w:bottom w:val="single" w:sz="8" w:color="E7E4E1"/>
            </w:tcBorders>
            <w:shd w:val="clear" w:color="auto" w:fill="E7E4E1"/>
          </w:tcPr>
          <w:p>
            <w:pPr>
              <w:spacing w:after="0"/>
              <w:rPr>
                <w:sz w:val="13"/>
                <w:szCs w:val="13"/>
                <w:color w:val="auto"/>
              </w:rPr>
            </w:pPr>
          </w:p>
        </w:tc>
        <w:tc>
          <w:tcPr>
            <w:tcW w:w="100" w:type="dxa"/>
            <w:vAlign w:val="bottom"/>
            <w:tcBorders>
              <w:bottom w:val="single" w:sz="8" w:color="auto"/>
            </w:tcBorders>
            <w:shd w:val="clear" w:color="auto" w:fill="E7E4E1"/>
          </w:tcPr>
          <w:p>
            <w:pPr>
              <w:spacing w:after="0"/>
              <w:rPr>
                <w:sz w:val="13"/>
                <w:szCs w:val="13"/>
                <w:color w:val="auto"/>
              </w:rPr>
            </w:pPr>
          </w:p>
        </w:tc>
        <w:tc>
          <w:tcPr>
            <w:tcW w:w="8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15,632</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Long-term debt, less current portion</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37,942</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35,080</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Deferred income taxes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29,932</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29,812</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Other noncurrent liabilities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13,034</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13,446</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Redeemable noncontrolling interests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16,014</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16,158</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Equity</w:t>
            </w:r>
          </w:p>
        </w:tc>
        <w:tc>
          <w:tcPr>
            <w:tcW w:w="2420" w:type="dxa"/>
            <w:vAlign w:val="bottom"/>
            <w:shd w:val="clear" w:color="auto" w:fill="E7E4E1"/>
          </w:tcPr>
          <w:p>
            <w:pPr>
              <w:spacing w:after="0"/>
              <w:rPr>
                <w:sz w:val="23"/>
                <w:szCs w:val="23"/>
                <w:color w:val="auto"/>
              </w:rPr>
            </w:pPr>
          </w:p>
        </w:tc>
        <w:tc>
          <w:tcPr>
            <w:tcW w:w="180" w:type="dxa"/>
            <w:vAlign w:val="bottom"/>
            <w:shd w:val="clear" w:color="auto" w:fill="E7E4E1"/>
          </w:tcPr>
          <w:p>
            <w:pPr>
              <w:spacing w:after="0"/>
              <w:rPr>
                <w:sz w:val="23"/>
                <w:szCs w:val="23"/>
                <w:color w:val="auto"/>
              </w:rPr>
            </w:pPr>
          </w:p>
        </w:tc>
        <w:tc>
          <w:tcPr>
            <w:tcW w:w="720" w:type="dxa"/>
            <w:vAlign w:val="bottom"/>
            <w:shd w:val="clear" w:color="auto" w:fill="E7E4E1"/>
          </w:tcPr>
          <w:p>
            <w:pPr>
              <w:spacing w:after="0"/>
              <w:rPr>
                <w:sz w:val="23"/>
                <w:szCs w:val="23"/>
                <w:color w:val="auto"/>
              </w:rPr>
            </w:pPr>
          </w:p>
        </w:tc>
        <w:tc>
          <w:tcPr>
            <w:tcW w:w="2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80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47,476</w:t>
            </w:r>
          </w:p>
        </w:tc>
        <w:tc>
          <w:tcPr>
            <w:tcW w:w="22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40" w:type="dxa"/>
            <w:vAlign w:val="bottom"/>
            <w:shd w:val="clear" w:color="auto" w:fill="E7E4E1"/>
          </w:tcPr>
          <w:p>
            <w:pPr>
              <w:ind w:left="360"/>
              <w:spacing w:after="0" w:line="133" w:lineRule="exact"/>
              <w:rPr>
                <w:sz w:val="20"/>
                <w:szCs w:val="20"/>
                <w:color w:val="auto"/>
              </w:rPr>
            </w:pPr>
            <w:r>
              <w:rPr>
                <w:rFonts w:ascii="Arial" w:cs="Arial" w:eastAsia="Arial" w:hAnsi="Arial"/>
                <w:sz w:val="14"/>
                <w:szCs w:val="14"/>
                <w:color w:val="auto"/>
              </w:rPr>
              <w:t>Comcast Corporation shareholders’ equity</w:t>
            </w:r>
          </w:p>
        </w:tc>
        <w:tc>
          <w:tcPr>
            <w:tcW w:w="2420" w:type="dxa"/>
            <w:vAlign w:val="bottom"/>
            <w:shd w:val="clear" w:color="auto" w:fill="E7E4E1"/>
          </w:tcPr>
          <w:p>
            <w:pPr>
              <w:spacing w:after="0"/>
              <w:rPr>
                <w:sz w:val="11"/>
                <w:szCs w:val="11"/>
                <w:color w:val="auto"/>
              </w:rPr>
            </w:pPr>
          </w:p>
        </w:tc>
        <w:tc>
          <w:tcPr>
            <w:tcW w:w="180" w:type="dxa"/>
            <w:vAlign w:val="bottom"/>
            <w:shd w:val="clear" w:color="auto" w:fill="E7E4E1"/>
          </w:tcPr>
          <w:p>
            <w:pPr>
              <w:spacing w:after="0"/>
              <w:rPr>
                <w:sz w:val="11"/>
                <w:szCs w:val="11"/>
                <w:color w:val="auto"/>
              </w:rPr>
            </w:pPr>
          </w:p>
        </w:tc>
        <w:tc>
          <w:tcPr>
            <w:tcW w:w="72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47,274</w:t>
            </w:r>
          </w:p>
        </w:tc>
        <w:tc>
          <w:tcPr>
            <w:tcW w:w="28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800" w:type="dxa"/>
            <w:vAlign w:val="bottom"/>
            <w:vMerge w:val="continue"/>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74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Noncontrolling interests</w:t>
            </w:r>
          </w:p>
        </w:tc>
        <w:tc>
          <w:tcPr>
            <w:tcW w:w="24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381</w:t>
            </w:r>
          </w:p>
        </w:tc>
        <w:tc>
          <w:tcPr>
            <w:tcW w:w="2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345</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E7E4E1"/>
            </w:tcBorders>
            <w:shd w:val="clear" w:color="auto" w:fill="E7E4E1"/>
          </w:tcPr>
          <w:p>
            <w:pPr>
              <w:ind w:left="580"/>
              <w:spacing w:after="0" w:line="155" w:lineRule="exact"/>
              <w:rPr>
                <w:sz w:val="20"/>
                <w:szCs w:val="20"/>
                <w:color w:val="auto"/>
              </w:rPr>
            </w:pPr>
            <w:r>
              <w:rPr>
                <w:rFonts w:ascii="Arial" w:cs="Arial" w:eastAsia="Arial" w:hAnsi="Arial"/>
                <w:sz w:val="14"/>
                <w:szCs w:val="14"/>
                <w:color w:val="auto"/>
              </w:rPr>
              <w:t>Total Equity</w:t>
            </w:r>
          </w:p>
        </w:tc>
        <w:tc>
          <w:tcPr>
            <w:tcW w:w="242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auto"/>
            </w:tcBorders>
            <w:shd w:val="clear" w:color="auto" w:fill="E7E4E1"/>
          </w:tcPr>
          <w:p>
            <w:pPr>
              <w:spacing w:after="0"/>
              <w:rPr>
                <w:sz w:val="13"/>
                <w:szCs w:val="13"/>
                <w:color w:val="auto"/>
              </w:rPr>
            </w:pPr>
          </w:p>
        </w:tc>
        <w:tc>
          <w:tcPr>
            <w:tcW w:w="7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47,655</w:t>
            </w:r>
          </w:p>
        </w:tc>
        <w:tc>
          <w:tcPr>
            <w:tcW w:w="280" w:type="dxa"/>
            <w:vAlign w:val="bottom"/>
            <w:tcBorders>
              <w:bottom w:val="single" w:sz="8" w:color="E7E4E1"/>
            </w:tcBorders>
            <w:shd w:val="clear" w:color="auto" w:fill="E7E4E1"/>
          </w:tcPr>
          <w:p>
            <w:pPr>
              <w:spacing w:after="0"/>
              <w:rPr>
                <w:sz w:val="13"/>
                <w:szCs w:val="13"/>
                <w:color w:val="auto"/>
              </w:rPr>
            </w:pPr>
          </w:p>
        </w:tc>
        <w:tc>
          <w:tcPr>
            <w:tcW w:w="100" w:type="dxa"/>
            <w:vAlign w:val="bottom"/>
            <w:tcBorders>
              <w:bottom w:val="single" w:sz="8" w:color="auto"/>
            </w:tcBorders>
            <w:shd w:val="clear" w:color="auto" w:fill="E7E4E1"/>
          </w:tcPr>
          <w:p>
            <w:pPr>
              <w:spacing w:after="0"/>
              <w:rPr>
                <w:sz w:val="13"/>
                <w:szCs w:val="13"/>
                <w:color w:val="auto"/>
              </w:rPr>
            </w:pPr>
          </w:p>
        </w:tc>
        <w:tc>
          <w:tcPr>
            <w:tcW w:w="8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47,821</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6740" w:type="dxa"/>
            <w:vAlign w:val="bottom"/>
            <w:shd w:val="clear" w:color="auto" w:fill="E7E4E1"/>
          </w:tcPr>
          <w:p>
            <w:pPr>
              <w:spacing w:after="0"/>
              <w:rPr>
                <w:sz w:val="24"/>
                <w:szCs w:val="24"/>
                <w:color w:val="auto"/>
              </w:rPr>
            </w:pPr>
          </w:p>
        </w:tc>
        <w:tc>
          <w:tcPr>
            <w:tcW w:w="2600" w:type="dxa"/>
            <w:vAlign w:val="bottom"/>
            <w:gridSpan w:val="2"/>
            <w:shd w:val="clear" w:color="auto" w:fill="E7E4E1"/>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157,818</w:t>
            </w:r>
          </w:p>
        </w:tc>
        <w:tc>
          <w:tcPr>
            <w:tcW w:w="38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157,949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6740" w:type="dxa"/>
            <w:vAlign w:val="bottom"/>
            <w:tcBorders>
              <w:top w:val="single" w:sz="8" w:color="E7E4E1"/>
            </w:tcBorders>
            <w:shd w:val="clear" w:color="auto" w:fill="E7E4E1"/>
          </w:tcPr>
          <w:p>
            <w:pPr>
              <w:spacing w:after="0"/>
              <w:rPr>
                <w:sz w:val="4"/>
                <w:szCs w:val="4"/>
                <w:color w:val="auto"/>
              </w:rPr>
            </w:pPr>
          </w:p>
        </w:tc>
        <w:tc>
          <w:tcPr>
            <w:tcW w:w="2420" w:type="dxa"/>
            <w:vAlign w:val="bottom"/>
            <w:tcBorders>
              <w:top w:val="single" w:sz="8" w:color="E7E4E1"/>
            </w:tcBorders>
            <w:shd w:val="clear" w:color="auto" w:fill="E7E4E1"/>
          </w:tcPr>
          <w:p>
            <w:pPr>
              <w:spacing w:after="0"/>
              <w:rPr>
                <w:sz w:val="4"/>
                <w:szCs w:val="4"/>
                <w:color w:val="auto"/>
              </w:rPr>
            </w:pPr>
          </w:p>
        </w:tc>
        <w:tc>
          <w:tcPr>
            <w:tcW w:w="180" w:type="dxa"/>
            <w:vAlign w:val="bottom"/>
            <w:tcBorders>
              <w:top w:val="single" w:sz="8" w:color="auto"/>
            </w:tcBorders>
            <w:shd w:val="clear" w:color="auto" w:fill="E7E4E1"/>
          </w:tcPr>
          <w:p>
            <w:pPr>
              <w:spacing w:after="0"/>
              <w:rPr>
                <w:sz w:val="4"/>
                <w:szCs w:val="4"/>
                <w:color w:val="auto"/>
              </w:rPr>
            </w:pPr>
          </w:p>
        </w:tc>
        <w:tc>
          <w:tcPr>
            <w:tcW w:w="720" w:type="dxa"/>
            <w:vAlign w:val="bottom"/>
            <w:tcBorders>
              <w:top w:val="single" w:sz="8" w:color="auto"/>
            </w:tcBorders>
            <w:shd w:val="clear" w:color="auto" w:fill="E7E4E1"/>
          </w:tcPr>
          <w:p>
            <w:pPr>
              <w:spacing w:after="0"/>
              <w:rPr>
                <w:sz w:val="4"/>
                <w:szCs w:val="4"/>
                <w:color w:val="auto"/>
              </w:rPr>
            </w:pPr>
          </w:p>
        </w:tc>
        <w:tc>
          <w:tcPr>
            <w:tcW w:w="280" w:type="dxa"/>
            <w:vAlign w:val="bottom"/>
            <w:tcBorders>
              <w:top w:val="single" w:sz="8" w:color="E7E4E1"/>
            </w:tcBorders>
            <w:shd w:val="clear" w:color="auto" w:fill="E7E4E1"/>
          </w:tcPr>
          <w:p>
            <w:pPr>
              <w:spacing w:after="0"/>
              <w:rPr>
                <w:sz w:val="4"/>
                <w:szCs w:val="4"/>
                <w:color w:val="auto"/>
              </w:rPr>
            </w:pPr>
          </w:p>
        </w:tc>
        <w:tc>
          <w:tcPr>
            <w:tcW w:w="100" w:type="dxa"/>
            <w:vAlign w:val="bottom"/>
            <w:tcBorders>
              <w:top w:val="single" w:sz="8" w:color="auto"/>
            </w:tcBorders>
            <w:shd w:val="clear" w:color="auto" w:fill="E7E4E1"/>
          </w:tcPr>
          <w:p>
            <w:pPr>
              <w:spacing w:after="0"/>
              <w:rPr>
                <w:sz w:val="4"/>
                <w:szCs w:val="4"/>
                <w:color w:val="auto"/>
              </w:rPr>
            </w:pPr>
          </w:p>
        </w:tc>
        <w:tc>
          <w:tcPr>
            <w:tcW w:w="800" w:type="dxa"/>
            <w:vAlign w:val="bottom"/>
            <w:tcBorders>
              <w:top w:val="single" w:sz="8" w:color="auto"/>
            </w:tcBorders>
            <w:shd w:val="clear" w:color="auto" w:fill="E7E4E1"/>
          </w:tcPr>
          <w:p>
            <w:pPr>
              <w:spacing w:after="0"/>
              <w:rPr>
                <w:sz w:val="4"/>
                <w:szCs w:val="4"/>
                <w:color w:val="auto"/>
              </w:rPr>
            </w:pPr>
          </w:p>
        </w:tc>
        <w:tc>
          <w:tcPr>
            <w:tcW w:w="220" w:type="dxa"/>
            <w:vAlign w:val="bottom"/>
            <w:tcBorders>
              <w:top w:val="single" w:sz="8" w:color="E7E4E1"/>
            </w:tcBorders>
            <w:shd w:val="clear" w:color="auto" w:fill="E7E4E1"/>
          </w:tcPr>
          <w:p>
            <w:pPr>
              <w:spacing w:after="0"/>
              <w:rPr>
                <w:sz w:val="4"/>
                <w:szCs w:val="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60"/>
          </w:cols>
          <w:pgMar w:left="240" w:top="254" w:right="19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-76200</wp:posOffset>
            </wp:positionV>
            <wp:extent cx="866140" cy="231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276465" cy="5198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1987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Three Months Ended</w:t>
      </w:r>
    </w:p>
    <w:p>
      <w:pPr>
        <w:ind w:left="140"/>
        <w:spacing w:after="0"/>
        <w:tabs>
          <w:tab w:leader="none" w:pos="10180" w:val="left"/>
        </w:tabs>
        <w:rPr>
          <w:sz w:val="20"/>
          <w:szCs w:val="20"/>
          <w:color w:val="auto"/>
        </w:rPr>
      </w:pPr>
      <w:r>
        <w:rPr>
          <w:rFonts w:ascii="Arial" w:cs="Arial" w:eastAsia="Arial" w:hAnsi="Arial"/>
          <w:sz w:val="14"/>
          <w:szCs w:val="14"/>
          <w:color w:val="auto"/>
        </w:rPr>
        <w:t>(in millions)</w:t>
      </w:r>
      <w:r>
        <w:rPr>
          <w:sz w:val="20"/>
          <w:szCs w:val="20"/>
          <w:color w:val="auto"/>
        </w:rPr>
        <w:tab/>
      </w:r>
      <w:r>
        <w:rPr>
          <w:rFonts w:ascii="Arial" w:cs="Arial" w:eastAsia="Arial" w:hAnsi="Arial"/>
          <w:sz w:val="12"/>
          <w:szCs w:val="12"/>
          <w:b w:val="1"/>
          <w:bCs w:val="1"/>
          <w:color w:val="auto"/>
        </w:rPr>
        <w:t>March 31,</w:t>
      </w:r>
    </w:p>
    <w:p>
      <w:pPr>
        <w:spacing w:after="0" w:line="1" w:lineRule="exact"/>
        <w:rPr>
          <w:sz w:val="20"/>
          <w:szCs w:val="20"/>
          <w:color w:val="auto"/>
        </w:rPr>
      </w:pPr>
    </w:p>
    <w:p>
      <w:pPr>
        <w:ind w:left="9960"/>
        <w:spacing w:after="0"/>
        <w:tabs>
          <w:tab w:leader="none" w:pos="10760" w:val="left"/>
        </w:tabs>
        <w:rPr>
          <w:sz w:val="20"/>
          <w:szCs w:val="20"/>
          <w:color w:val="auto"/>
        </w:rPr>
      </w:pPr>
      <w:r>
        <w:rPr>
          <w:rFonts w:ascii="Arial" w:cs="Arial" w:eastAsia="Arial" w:hAnsi="Arial"/>
          <w:sz w:val="14"/>
          <w:szCs w:val="14"/>
          <w:color w:val="auto"/>
        </w:rPr>
        <w:t>2011</w:t>
      </w:r>
      <w:r>
        <w:rPr>
          <w:sz w:val="20"/>
          <w:szCs w:val="20"/>
          <w:color w:val="auto"/>
        </w:rPr>
        <w:tab/>
      </w:r>
      <w:r>
        <w:rPr>
          <w:rFonts w:ascii="Arial" w:cs="Arial" w:eastAsia="Arial" w:hAnsi="Arial"/>
          <w:sz w:val="14"/>
          <w:szCs w:val="14"/>
          <w:b w:val="1"/>
          <w:bCs w:val="1"/>
          <w:color w:val="auto"/>
        </w:rPr>
        <w:t>2012</w:t>
      </w:r>
    </w:p>
    <w:p>
      <w:pPr>
        <w:spacing w:after="0" w:line="107" w:lineRule="exact"/>
        <w:rPr>
          <w:sz w:val="20"/>
          <w:szCs w:val="20"/>
          <w:color w:val="auto"/>
        </w:rPr>
      </w:pPr>
    </w:p>
    <w:tbl>
      <w:tblPr>
        <w:tblLayout w:type="fixed"/>
        <w:tblInd w:w="140" w:type="dxa"/>
        <w:tblCellMar>
          <w:top w:w="0" w:type="dxa"/>
          <w:left w:w="0" w:type="dxa"/>
          <w:bottom w:w="0" w:type="dxa"/>
          <w:right w:w="0" w:type="dxa"/>
        </w:tblCellMar>
      </w:tblPr>
      <w:tr>
        <w:trPr>
          <w:trHeight w:val="165"/>
        </w:trPr>
        <w:tc>
          <w:tcPr>
            <w:tcW w:w="968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1,039</w:t>
            </w:r>
          </w:p>
        </w:tc>
        <w:tc>
          <w:tcPr>
            <w:tcW w:w="1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680" w:type="dxa"/>
            <w:vAlign w:val="bottom"/>
          </w:tcPr>
          <w:p>
            <w:pPr>
              <w:ind w:left="220"/>
              <w:spacing w:after="0" w:line="133"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1,842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film and television costs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Noncash interest expense (income), net</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Cash received from investees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Net (gain) loss on investment activity and other</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165"/>
        </w:trPr>
        <w:tc>
          <w:tcPr>
            <w:tcW w:w="968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133"/>
        </w:trPr>
        <w:tc>
          <w:tcPr>
            <w:tcW w:w="9680" w:type="dxa"/>
            <w:vAlign w:val="bottom"/>
          </w:tcPr>
          <w:p>
            <w:pPr>
              <w:ind w:left="220"/>
              <w:spacing w:after="0" w:line="133" w:lineRule="exact"/>
              <w:rPr>
                <w:sz w:val="20"/>
                <w:szCs w:val="20"/>
                <w:color w:val="auto"/>
              </w:rPr>
            </w:pPr>
            <w:r>
              <w:rPr>
                <w:rFonts w:ascii="Arial" w:cs="Arial" w:eastAsia="Arial" w:hAnsi="Arial"/>
                <w:sz w:val="14"/>
                <w:szCs w:val="14"/>
                <w:color w:val="auto"/>
              </w:rPr>
              <w:t>Change in receivables, net</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725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Change in film and television costs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(2,061)</w:t>
            </w: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680" w:type="dxa"/>
            <w:vAlign w:val="bottom"/>
          </w:tcPr>
          <w:p>
            <w:pPr>
              <w:ind w:left="220"/>
              <w:spacing w:after="0"/>
              <w:rPr>
                <w:sz w:val="20"/>
                <w:szCs w:val="20"/>
                <w:color w:val="auto"/>
              </w:rPr>
            </w:pPr>
            <w:r>
              <w:rPr>
                <w:rFonts w:ascii="Arial" w:cs="Arial" w:eastAsia="Arial" w:hAnsi="Arial"/>
                <w:sz w:val="14"/>
                <w:szCs w:val="14"/>
                <w:color w:val="auto"/>
              </w:rPr>
              <w:t>Change in other operating assets and liabilities</w:t>
            </w:r>
          </w:p>
        </w:tc>
        <w:tc>
          <w:tcPr>
            <w:tcW w:w="1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711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80" w:type="dxa"/>
            <w:vAlign w:val="bottom"/>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4,393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6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(1,174)</w:t>
            </w:r>
          </w:p>
        </w:tc>
        <w:tc>
          <w:tcPr>
            <w:tcW w:w="0" w:type="dxa"/>
            <w:vAlign w:val="bottom"/>
          </w:tcPr>
          <w:p>
            <w:pPr>
              <w:spacing w:after="0"/>
              <w:rPr>
                <w:sz w:val="1"/>
                <w:szCs w:val="1"/>
                <w:color w:val="auto"/>
              </w:rPr>
            </w:pPr>
          </w:p>
        </w:tc>
      </w:tr>
      <w:tr>
        <w:trPr>
          <w:trHeight w:val="133"/>
        </w:trPr>
        <w:tc>
          <w:tcPr>
            <w:tcW w:w="9680" w:type="dxa"/>
            <w:vAlign w:val="bottom"/>
          </w:tcPr>
          <w:p>
            <w:pPr>
              <w:spacing w:after="0" w:line="133" w:lineRule="exact"/>
              <w:rPr>
                <w:sz w:val="20"/>
                <w:szCs w:val="20"/>
                <w:color w:val="auto"/>
              </w:rPr>
            </w:pPr>
            <w:r>
              <w:rPr>
                <w:rFonts w:ascii="Arial" w:cs="Arial" w:eastAsia="Arial" w:hAnsi="Arial"/>
                <w:sz w:val="14"/>
                <w:szCs w:val="14"/>
                <w:color w:val="auto"/>
              </w:rPr>
              <w:t>Capital expenditures</w:t>
            </w:r>
          </w:p>
        </w:tc>
        <w:tc>
          <w:tcPr>
            <w:tcW w:w="140" w:type="dxa"/>
            <w:vAlign w:val="bottom"/>
          </w:tcPr>
          <w:p>
            <w:pPr>
              <w:spacing w:after="0"/>
              <w:rPr>
                <w:sz w:val="11"/>
                <w:szCs w:val="11"/>
                <w:color w:val="auto"/>
              </w:rPr>
            </w:pP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rPr>
              <w:t>(1,106)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Cash paid for intangible assets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(184)</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Acquisitions, net of cash acquired</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Proceeds from sales of businesses and investments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165"/>
        </w:trPr>
        <w:tc>
          <w:tcPr>
            <w:tcW w:w="968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80" w:type="dxa"/>
            <w:vAlign w:val="bottom"/>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(6,887)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(1,349)</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(407)</w:t>
            </w:r>
          </w:p>
        </w:tc>
        <w:tc>
          <w:tcPr>
            <w:tcW w:w="0" w:type="dxa"/>
            <w:vAlign w:val="bottom"/>
          </w:tcPr>
          <w:p>
            <w:pPr>
              <w:spacing w:after="0"/>
              <w:rPr>
                <w:sz w:val="1"/>
                <w:szCs w:val="1"/>
                <w:color w:val="auto"/>
              </w:rPr>
            </w:pPr>
          </w:p>
        </w:tc>
      </w:tr>
      <w:tr>
        <w:trPr>
          <w:trHeight w:val="133"/>
        </w:trPr>
        <w:tc>
          <w:tcPr>
            <w:tcW w:w="9680" w:type="dxa"/>
            <w:vAlign w:val="bottom"/>
          </w:tcPr>
          <w:p>
            <w:pPr>
              <w:spacing w:after="0" w:line="133" w:lineRule="exact"/>
              <w:rPr>
                <w:sz w:val="20"/>
                <w:szCs w:val="20"/>
                <w:color w:val="auto"/>
              </w:rPr>
            </w:pPr>
            <w:r>
              <w:rPr>
                <w:rFonts w:ascii="Arial" w:cs="Arial" w:eastAsia="Arial" w:hAnsi="Arial"/>
                <w:sz w:val="14"/>
                <w:szCs w:val="14"/>
                <w:color w:val="auto"/>
              </w:rPr>
              <w:t>Proceeds from (repayments of) short-term borrowings, net</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1,677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Repurchases and repayments of debt</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(1,125)</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(750)</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(304)</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Issuances of common stock</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65"/>
        </w:trPr>
        <w:tc>
          <w:tcPr>
            <w:tcW w:w="968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80" w:type="dxa"/>
            <w:vAlign w:val="bottom"/>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(743)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(2,457)</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8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1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(4,162)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587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6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968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2,207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Consolidated financial results include NBCUniversal as of January 28, 2011 and 100% of Universal Orlando as of July 1, 2011.</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254" w:right="379" w:bottom="1440" w:gutter="0" w:footer="0" w:header="0"/>
        </w:sectPr>
      </w:pPr>
    </w:p>
    <w:bookmarkStart w:id="11" w:name="page12"/>
    <w:bookmarkEnd w:id="11"/>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-27305</wp:posOffset>
            </wp:positionV>
            <wp:extent cx="866140"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Alternate Presentation of Net Cash Provided by Operating Activities and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980" w:type="dxa"/>
            <w:vAlign w:val="bottom"/>
            <w:shd w:val="clear" w:color="auto" w:fill="E7E4E1"/>
          </w:tcPr>
          <w:p>
            <w:pPr>
              <w:spacing w:after="0"/>
              <w:rPr>
                <w:sz w:val="24"/>
                <w:szCs w:val="24"/>
                <w:color w:val="auto"/>
              </w:rPr>
            </w:pPr>
          </w:p>
        </w:tc>
        <w:tc>
          <w:tcPr>
            <w:tcW w:w="560" w:type="dxa"/>
            <w:vAlign w:val="bottom"/>
            <w:shd w:val="clear" w:color="auto" w:fill="E7E4E1"/>
          </w:tcPr>
          <w:p>
            <w:pPr>
              <w:spacing w:after="0"/>
              <w:rPr>
                <w:sz w:val="24"/>
                <w:szCs w:val="24"/>
                <w:color w:val="auto"/>
              </w:rPr>
            </w:pPr>
          </w:p>
        </w:tc>
        <w:tc>
          <w:tcPr>
            <w:tcW w:w="90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1640" w:type="dxa"/>
            <w:vAlign w:val="bottom"/>
            <w:gridSpan w:val="8"/>
            <w:shd w:val="clear" w:color="auto" w:fill="E7E4E1"/>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7980" w:type="dxa"/>
            <w:vAlign w:val="bottom"/>
            <w:shd w:val="clear" w:color="auto" w:fill="E7E4E1"/>
          </w:tcPr>
          <w:p>
            <w:pPr>
              <w:spacing w:after="0"/>
              <w:rPr>
                <w:sz w:val="12"/>
                <w:szCs w:val="12"/>
                <w:color w:val="auto"/>
              </w:rPr>
            </w:pPr>
          </w:p>
        </w:tc>
        <w:tc>
          <w:tcPr>
            <w:tcW w:w="560" w:type="dxa"/>
            <w:vAlign w:val="bottom"/>
            <w:shd w:val="clear" w:color="auto" w:fill="E7E4E1"/>
          </w:tcPr>
          <w:p>
            <w:pPr>
              <w:spacing w:after="0"/>
              <w:rPr>
                <w:sz w:val="12"/>
                <w:szCs w:val="12"/>
                <w:color w:val="auto"/>
              </w:rPr>
            </w:pPr>
          </w:p>
        </w:tc>
        <w:tc>
          <w:tcPr>
            <w:tcW w:w="90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560" w:type="dxa"/>
            <w:vAlign w:val="bottom"/>
            <w:gridSpan w:val="7"/>
            <w:shd w:val="clear" w:color="auto" w:fill="E7E4E1"/>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5"/>
        </w:trPr>
        <w:tc>
          <w:tcPr>
            <w:tcW w:w="79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E7E4E1"/>
            </w:tcBorders>
            <w:shd w:val="clear" w:color="auto" w:fill="E7E4E1"/>
          </w:tcPr>
          <w:p>
            <w:pPr>
              <w:spacing w:after="0"/>
              <w:rPr>
                <w:sz w:val="14"/>
                <w:szCs w:val="14"/>
                <w:color w:val="auto"/>
              </w:rPr>
            </w:pPr>
          </w:p>
        </w:tc>
        <w:tc>
          <w:tcPr>
            <w:tcW w:w="90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420" w:type="dxa"/>
            <w:vAlign w:val="bottom"/>
            <w:tcBorders>
              <w:bottom w:val="single" w:sz="8" w:color="auto"/>
            </w:tcBorders>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9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income</w:t>
            </w:r>
          </w:p>
        </w:tc>
        <w:tc>
          <w:tcPr>
            <w:tcW w:w="560" w:type="dxa"/>
            <w:vAlign w:val="bottom"/>
            <w:shd w:val="clear" w:color="auto" w:fill="E7E4E1"/>
          </w:tcPr>
          <w:p>
            <w:pPr>
              <w:spacing w:after="0"/>
              <w:rPr>
                <w:sz w:val="21"/>
                <w:szCs w:val="21"/>
                <w:color w:val="auto"/>
              </w:rPr>
            </w:pPr>
          </w:p>
        </w:tc>
        <w:tc>
          <w:tcPr>
            <w:tcW w:w="900" w:type="dxa"/>
            <w:vAlign w:val="bottom"/>
            <w:shd w:val="clear" w:color="auto" w:fill="E7E4E1"/>
          </w:tcPr>
          <w:p>
            <w:pPr>
              <w:spacing w:after="0"/>
              <w:rPr>
                <w:sz w:val="21"/>
                <w:szCs w:val="21"/>
                <w:color w:val="auto"/>
              </w:rPr>
            </w:pPr>
          </w:p>
        </w:tc>
        <w:tc>
          <w:tcPr>
            <w:tcW w:w="46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2,224</w:t>
            </w:r>
          </w:p>
        </w:tc>
        <w:tc>
          <w:tcPr>
            <w:tcW w:w="200" w:type="dxa"/>
            <w:vAlign w:val="bottom"/>
            <w:tcBorders>
              <w:right w:val="single" w:sz="8" w:color="E7E4E1"/>
            </w:tcBorders>
            <w:shd w:val="clear" w:color="auto" w:fill="E7E4E1"/>
          </w:tcPr>
          <w:p>
            <w:pPr>
              <w:spacing w:after="0"/>
              <w:rPr>
                <w:sz w:val="21"/>
                <w:szCs w:val="21"/>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2,758</w:t>
            </w:r>
          </w:p>
        </w:tc>
        <w:tc>
          <w:tcPr>
            <w:tcW w:w="180" w:type="dxa"/>
            <w:vAlign w:val="bottom"/>
            <w:shd w:val="clear" w:color="auto" w:fill="E7E4E1"/>
          </w:tcPr>
          <w:p>
            <w:pPr>
              <w:spacing w:after="0"/>
              <w:rPr>
                <w:sz w:val="21"/>
                <w:szCs w:val="21"/>
                <w:color w:val="auto"/>
              </w:rPr>
            </w:pPr>
          </w:p>
        </w:tc>
        <w:tc>
          <w:tcPr>
            <w:tcW w:w="40" w:type="dxa"/>
            <w:vAlign w:val="bottom"/>
            <w:shd w:val="clear" w:color="auto" w:fill="E7E4E1"/>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9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Depreciation and amortization</w:t>
            </w:r>
          </w:p>
        </w:tc>
        <w:tc>
          <w:tcPr>
            <w:tcW w:w="560" w:type="dxa"/>
            <w:vAlign w:val="bottom"/>
            <w:tcBorders>
              <w:bottom w:val="single" w:sz="8" w:color="E7E4E1"/>
            </w:tcBorders>
            <w:shd w:val="clear" w:color="auto" w:fill="E7E4E1"/>
          </w:tcPr>
          <w:p>
            <w:pPr>
              <w:spacing w:after="0"/>
              <w:rPr>
                <w:sz w:val="14"/>
                <w:szCs w:val="14"/>
                <w:color w:val="auto"/>
              </w:rPr>
            </w:pPr>
          </w:p>
        </w:tc>
        <w:tc>
          <w:tcPr>
            <w:tcW w:w="90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1,842</w:t>
            </w:r>
          </w:p>
        </w:tc>
        <w:tc>
          <w:tcPr>
            <w:tcW w:w="20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1,930</w:t>
            </w:r>
          </w:p>
        </w:tc>
        <w:tc>
          <w:tcPr>
            <w:tcW w:w="18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98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Operating income before depreciation and amortization</w:t>
            </w:r>
          </w:p>
        </w:tc>
        <w:tc>
          <w:tcPr>
            <w:tcW w:w="560" w:type="dxa"/>
            <w:vAlign w:val="bottom"/>
            <w:shd w:val="clear" w:color="auto" w:fill="E7E4E1"/>
          </w:tcPr>
          <w:p>
            <w:pPr>
              <w:spacing w:after="0"/>
              <w:rPr>
                <w:sz w:val="12"/>
                <w:szCs w:val="12"/>
                <w:color w:val="auto"/>
              </w:rPr>
            </w:pPr>
          </w:p>
        </w:tc>
        <w:tc>
          <w:tcPr>
            <w:tcW w:w="90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color w:val="auto"/>
              </w:rPr>
              <w:t>4,066</w:t>
            </w:r>
          </w:p>
        </w:tc>
        <w:tc>
          <w:tcPr>
            <w:tcW w:w="20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gridSpan w:val="2"/>
            <w:shd w:val="clear" w:color="auto" w:fill="E7E4E1"/>
          </w:tcPr>
          <w:p>
            <w:pPr>
              <w:jc w:val="right"/>
              <w:ind w:right="20"/>
              <w:spacing w:after="0" w:line="139" w:lineRule="exact"/>
              <w:rPr>
                <w:sz w:val="20"/>
                <w:szCs w:val="20"/>
                <w:color w:val="auto"/>
              </w:rPr>
            </w:pPr>
            <w:r>
              <w:rPr>
                <w:rFonts w:ascii="Arial" w:cs="Arial" w:eastAsia="Arial" w:hAnsi="Arial"/>
                <w:sz w:val="14"/>
                <w:szCs w:val="14"/>
                <w:b w:val="1"/>
                <w:bCs w:val="1"/>
                <w:color w:val="auto"/>
              </w:rPr>
              <w:t>4,688</w:t>
            </w:r>
          </w:p>
        </w:tc>
        <w:tc>
          <w:tcPr>
            <w:tcW w:w="18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Noncash share-based compensation expense</w:t>
            </w:r>
          </w:p>
        </w:tc>
        <w:tc>
          <w:tcPr>
            <w:tcW w:w="560" w:type="dxa"/>
            <w:vAlign w:val="bottom"/>
            <w:shd w:val="clear" w:color="auto" w:fill="E7E4E1"/>
          </w:tcPr>
          <w:p>
            <w:pPr>
              <w:spacing w:after="0"/>
              <w:rPr>
                <w:sz w:val="12"/>
                <w:szCs w:val="12"/>
                <w:color w:val="auto"/>
              </w:rPr>
            </w:pPr>
          </w:p>
        </w:tc>
        <w:tc>
          <w:tcPr>
            <w:tcW w:w="90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84</w:t>
            </w:r>
          </w:p>
        </w:tc>
        <w:tc>
          <w:tcPr>
            <w:tcW w:w="20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b w:val="1"/>
                <w:bCs w:val="1"/>
                <w:color w:val="auto"/>
              </w:rPr>
              <w:t>89</w:t>
            </w:r>
          </w:p>
        </w:tc>
        <w:tc>
          <w:tcPr>
            <w:tcW w:w="18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9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560" w:type="dxa"/>
            <w:vAlign w:val="bottom"/>
            <w:tcBorders>
              <w:bottom w:val="single" w:sz="8" w:color="E7E4E1"/>
            </w:tcBorders>
            <w:shd w:val="clear" w:color="auto" w:fill="E7E4E1"/>
          </w:tcPr>
          <w:p>
            <w:pPr>
              <w:spacing w:after="0"/>
              <w:rPr>
                <w:sz w:val="14"/>
                <w:szCs w:val="14"/>
                <w:color w:val="auto"/>
              </w:rPr>
            </w:pPr>
          </w:p>
        </w:tc>
        <w:tc>
          <w:tcPr>
            <w:tcW w:w="90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346</w:t>
            </w:r>
          </w:p>
        </w:tc>
        <w:tc>
          <w:tcPr>
            <w:tcW w:w="18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98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Cash basis operating income</w:t>
            </w:r>
          </w:p>
        </w:tc>
        <w:tc>
          <w:tcPr>
            <w:tcW w:w="560" w:type="dxa"/>
            <w:vAlign w:val="bottom"/>
            <w:shd w:val="clear" w:color="auto" w:fill="E7E4E1"/>
          </w:tcPr>
          <w:p>
            <w:pPr>
              <w:spacing w:after="0"/>
              <w:rPr>
                <w:sz w:val="12"/>
                <w:szCs w:val="12"/>
                <w:color w:val="auto"/>
              </w:rPr>
            </w:pPr>
          </w:p>
        </w:tc>
        <w:tc>
          <w:tcPr>
            <w:tcW w:w="90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color w:val="auto"/>
              </w:rPr>
              <w:t>4,157</w:t>
            </w:r>
          </w:p>
        </w:tc>
        <w:tc>
          <w:tcPr>
            <w:tcW w:w="20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gridSpan w:val="2"/>
            <w:shd w:val="clear" w:color="auto" w:fill="E7E4E1"/>
          </w:tcPr>
          <w:p>
            <w:pPr>
              <w:jc w:val="right"/>
              <w:ind w:right="20"/>
              <w:spacing w:after="0" w:line="139" w:lineRule="exact"/>
              <w:rPr>
                <w:sz w:val="20"/>
                <w:szCs w:val="20"/>
                <w:color w:val="auto"/>
              </w:rPr>
            </w:pPr>
            <w:r>
              <w:rPr>
                <w:rFonts w:ascii="Arial" w:cs="Arial" w:eastAsia="Arial" w:hAnsi="Arial"/>
                <w:sz w:val="14"/>
                <w:szCs w:val="14"/>
                <w:b w:val="1"/>
                <w:bCs w:val="1"/>
                <w:color w:val="auto"/>
              </w:rPr>
              <w:t>5,123</w:t>
            </w:r>
          </w:p>
        </w:tc>
        <w:tc>
          <w:tcPr>
            <w:tcW w:w="18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Payments of interest</w:t>
            </w:r>
          </w:p>
        </w:tc>
        <w:tc>
          <w:tcPr>
            <w:tcW w:w="560" w:type="dxa"/>
            <w:vAlign w:val="bottom"/>
            <w:shd w:val="clear" w:color="auto" w:fill="E7E4E1"/>
          </w:tcPr>
          <w:p>
            <w:pPr>
              <w:spacing w:after="0"/>
              <w:rPr>
                <w:sz w:val="12"/>
                <w:szCs w:val="12"/>
                <w:color w:val="auto"/>
              </w:rPr>
            </w:pPr>
          </w:p>
        </w:tc>
        <w:tc>
          <w:tcPr>
            <w:tcW w:w="90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tcBorders>
              <w:right w:val="single" w:sz="8" w:color="E7E4E1"/>
            </w:tcBorders>
            <w:gridSpan w:val="2"/>
            <w:shd w:val="clear" w:color="auto" w:fill="E7E4E1"/>
          </w:tcPr>
          <w:p>
            <w:pPr>
              <w:jc w:val="right"/>
              <w:ind w:right="160"/>
              <w:spacing w:after="0" w:line="149" w:lineRule="exact"/>
              <w:rPr>
                <w:sz w:val="20"/>
                <w:szCs w:val="20"/>
                <w:color w:val="auto"/>
              </w:rPr>
            </w:pPr>
            <w:r>
              <w:rPr>
                <w:rFonts w:ascii="Arial" w:cs="Arial" w:eastAsia="Arial" w:hAnsi="Arial"/>
                <w:sz w:val="14"/>
                <w:szCs w:val="14"/>
                <w:color w:val="auto"/>
              </w:rPr>
              <w:t>(657)</w:t>
            </w:r>
          </w:p>
        </w:tc>
        <w:tc>
          <w:tcPr>
            <w:tcW w:w="12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140"/>
              <w:spacing w:after="0" w:line="149" w:lineRule="exact"/>
              <w:rPr>
                <w:sz w:val="20"/>
                <w:szCs w:val="20"/>
                <w:color w:val="auto"/>
              </w:rPr>
            </w:pPr>
            <w:r>
              <w:rPr>
                <w:rFonts w:ascii="Arial" w:cs="Arial" w:eastAsia="Arial" w:hAnsi="Arial"/>
                <w:sz w:val="14"/>
                <w:szCs w:val="14"/>
                <w:b w:val="1"/>
                <w:bCs w:val="1"/>
                <w:color w:val="auto"/>
              </w:rPr>
              <w:t>(614)</w:t>
            </w: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Payments of income taxes</w:t>
            </w:r>
          </w:p>
        </w:tc>
        <w:tc>
          <w:tcPr>
            <w:tcW w:w="560" w:type="dxa"/>
            <w:vAlign w:val="bottom"/>
            <w:shd w:val="clear" w:color="auto" w:fill="E7E4E1"/>
          </w:tcPr>
          <w:p>
            <w:pPr>
              <w:spacing w:after="0"/>
              <w:rPr>
                <w:sz w:val="12"/>
                <w:szCs w:val="12"/>
                <w:color w:val="auto"/>
              </w:rPr>
            </w:pPr>
          </w:p>
        </w:tc>
        <w:tc>
          <w:tcPr>
            <w:tcW w:w="90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tcBorders>
              <w:right w:val="single" w:sz="8" w:color="E7E4E1"/>
            </w:tcBorders>
            <w:gridSpan w:val="2"/>
            <w:shd w:val="clear" w:color="auto" w:fill="E7E4E1"/>
          </w:tcPr>
          <w:p>
            <w:pPr>
              <w:jc w:val="right"/>
              <w:ind w:right="160"/>
              <w:spacing w:after="0" w:line="149" w:lineRule="exact"/>
              <w:rPr>
                <w:sz w:val="20"/>
                <w:szCs w:val="20"/>
                <w:color w:val="auto"/>
              </w:rPr>
            </w:pPr>
            <w:r>
              <w:rPr>
                <w:rFonts w:ascii="Arial" w:cs="Arial" w:eastAsia="Arial" w:hAnsi="Arial"/>
                <w:sz w:val="14"/>
                <w:szCs w:val="14"/>
                <w:color w:val="auto"/>
              </w:rPr>
              <w:t>(74)</w:t>
            </w:r>
          </w:p>
        </w:tc>
        <w:tc>
          <w:tcPr>
            <w:tcW w:w="12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140"/>
              <w:spacing w:after="0" w:line="149" w:lineRule="exact"/>
              <w:rPr>
                <w:sz w:val="20"/>
                <w:szCs w:val="20"/>
                <w:color w:val="auto"/>
              </w:rPr>
            </w:pPr>
            <w:r>
              <w:rPr>
                <w:rFonts w:ascii="Arial" w:cs="Arial" w:eastAsia="Arial" w:hAnsi="Arial"/>
                <w:sz w:val="14"/>
                <w:szCs w:val="14"/>
                <w:b w:val="1"/>
                <w:bCs w:val="1"/>
                <w:color w:val="auto"/>
              </w:rPr>
              <w:t>(118)</w:t>
            </w: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9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Proceeds from interest, dividends and other nonoperating items</w:t>
            </w:r>
          </w:p>
        </w:tc>
        <w:tc>
          <w:tcPr>
            <w:tcW w:w="560" w:type="dxa"/>
            <w:vAlign w:val="bottom"/>
            <w:tcBorders>
              <w:bottom w:val="single" w:sz="8" w:color="E7E4E1"/>
            </w:tcBorders>
            <w:shd w:val="clear" w:color="auto" w:fill="E7E4E1"/>
          </w:tcPr>
          <w:p>
            <w:pPr>
              <w:spacing w:after="0"/>
              <w:rPr>
                <w:sz w:val="14"/>
                <w:szCs w:val="14"/>
                <w:color w:val="auto"/>
              </w:rPr>
            </w:pPr>
          </w:p>
        </w:tc>
        <w:tc>
          <w:tcPr>
            <w:tcW w:w="90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42</w:t>
            </w:r>
          </w:p>
        </w:tc>
        <w:tc>
          <w:tcPr>
            <w:tcW w:w="20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2</w:t>
            </w:r>
          </w:p>
        </w:tc>
        <w:tc>
          <w:tcPr>
            <w:tcW w:w="18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980" w:type="dxa"/>
            <w:vAlign w:val="bottom"/>
            <w:shd w:val="clear" w:color="auto" w:fill="E7E4E1"/>
          </w:tcPr>
          <w:p>
            <w:pPr>
              <w:ind w:left="140"/>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560" w:type="dxa"/>
            <w:vAlign w:val="bottom"/>
            <w:shd w:val="clear" w:color="auto" w:fill="E7E4E1"/>
          </w:tcPr>
          <w:p>
            <w:pPr>
              <w:spacing w:after="0"/>
              <w:rPr>
                <w:sz w:val="13"/>
                <w:szCs w:val="13"/>
                <w:color w:val="auto"/>
              </w:rPr>
            </w:pPr>
          </w:p>
        </w:tc>
        <w:tc>
          <w:tcPr>
            <w:tcW w:w="900" w:type="dxa"/>
            <w:vAlign w:val="bottom"/>
            <w:shd w:val="clear" w:color="auto" w:fill="E7E4E1"/>
          </w:tcPr>
          <w:p>
            <w:pPr>
              <w:spacing w:after="0"/>
              <w:rPr>
                <w:sz w:val="13"/>
                <w:szCs w:val="13"/>
                <w:color w:val="auto"/>
              </w:rPr>
            </w:pPr>
          </w:p>
        </w:tc>
        <w:tc>
          <w:tcPr>
            <w:tcW w:w="46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3,468</w:t>
            </w:r>
          </w:p>
        </w:tc>
        <w:tc>
          <w:tcPr>
            <w:tcW w:w="200" w:type="dxa"/>
            <w:vAlign w:val="bottom"/>
            <w:tcBorders>
              <w:right w:val="single" w:sz="8" w:color="E7E4E1"/>
            </w:tcBorders>
            <w:shd w:val="clear" w:color="auto" w:fill="E7E4E1"/>
          </w:tcPr>
          <w:p>
            <w:pPr>
              <w:spacing w:after="0"/>
              <w:rPr>
                <w:sz w:val="13"/>
                <w:szCs w:val="13"/>
                <w:color w:val="auto"/>
              </w:rPr>
            </w:pP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b w:val="1"/>
                <w:bCs w:val="1"/>
                <w:color w:val="auto"/>
              </w:rPr>
              <w:t>4,393</w:t>
            </w:r>
          </w:p>
        </w:tc>
        <w:tc>
          <w:tcPr>
            <w:tcW w:w="180" w:type="dxa"/>
            <w:vAlign w:val="bottom"/>
            <w:shd w:val="clear" w:color="auto" w:fill="E7E4E1"/>
          </w:tcPr>
          <w:p>
            <w:pPr>
              <w:spacing w:after="0"/>
              <w:rPr>
                <w:sz w:val="13"/>
                <w:szCs w:val="13"/>
                <w:color w:val="auto"/>
              </w:rPr>
            </w:pP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980" w:type="dxa"/>
            <w:vAlign w:val="bottom"/>
            <w:shd w:val="clear" w:color="auto" w:fill="E7E4E1"/>
          </w:tcPr>
          <w:p>
            <w:pPr>
              <w:spacing w:after="0" w:line="20" w:lineRule="exact"/>
              <w:rPr>
                <w:sz w:val="1"/>
                <w:szCs w:val="1"/>
                <w:color w:val="auto"/>
              </w:rPr>
            </w:pPr>
          </w:p>
        </w:tc>
        <w:tc>
          <w:tcPr>
            <w:tcW w:w="560" w:type="dxa"/>
            <w:vAlign w:val="bottom"/>
            <w:shd w:val="clear" w:color="auto" w:fill="E7E4E1"/>
          </w:tcPr>
          <w:p>
            <w:pPr>
              <w:spacing w:after="0" w:line="20" w:lineRule="exact"/>
              <w:rPr>
                <w:sz w:val="1"/>
                <w:szCs w:val="1"/>
                <w:color w:val="auto"/>
              </w:rPr>
            </w:pPr>
          </w:p>
        </w:tc>
        <w:tc>
          <w:tcPr>
            <w:tcW w:w="900" w:type="dxa"/>
            <w:vAlign w:val="bottom"/>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E7E4E1"/>
            </w:tcBorders>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E7E4E1"/>
          </w:tcPr>
          <w:p>
            <w:pPr>
              <w:spacing w:after="0" w:line="20" w:lineRule="exact"/>
              <w:rPr>
                <w:sz w:val="1"/>
                <w:szCs w:val="1"/>
                <w:color w:val="auto"/>
              </w:rPr>
            </w:pPr>
          </w:p>
        </w:tc>
        <w:tc>
          <w:tcPr>
            <w:tcW w:w="40" w:type="dxa"/>
            <w:vAlign w:val="bottom"/>
            <w:vMerge w:val="restart"/>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98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Capital expenditures</w:t>
            </w:r>
          </w:p>
        </w:tc>
        <w:tc>
          <w:tcPr>
            <w:tcW w:w="560" w:type="dxa"/>
            <w:vAlign w:val="bottom"/>
            <w:shd w:val="clear" w:color="auto" w:fill="E7E4E1"/>
          </w:tcPr>
          <w:p>
            <w:pPr>
              <w:spacing w:after="0"/>
              <w:rPr>
                <w:sz w:val="12"/>
                <w:szCs w:val="12"/>
                <w:color w:val="auto"/>
              </w:rPr>
            </w:pPr>
          </w:p>
        </w:tc>
        <w:tc>
          <w:tcPr>
            <w:tcW w:w="90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tcBorders>
              <w:right w:val="single" w:sz="8" w:color="E7E4E1"/>
            </w:tcBorders>
            <w:gridSpan w:val="2"/>
            <w:shd w:val="clear" w:color="auto" w:fill="E7E4E1"/>
          </w:tcPr>
          <w:p>
            <w:pPr>
              <w:jc w:val="right"/>
              <w:ind w:right="160"/>
              <w:spacing w:after="0" w:line="139" w:lineRule="exact"/>
              <w:rPr>
                <w:sz w:val="20"/>
                <w:szCs w:val="20"/>
                <w:color w:val="auto"/>
              </w:rPr>
            </w:pPr>
            <w:r>
              <w:rPr>
                <w:rFonts w:ascii="Arial" w:cs="Arial" w:eastAsia="Arial" w:hAnsi="Arial"/>
                <w:sz w:val="14"/>
                <w:szCs w:val="14"/>
                <w:color w:val="auto"/>
              </w:rPr>
              <w:t>(1,106)</w:t>
            </w:r>
          </w:p>
        </w:tc>
        <w:tc>
          <w:tcPr>
            <w:tcW w:w="120" w:type="dxa"/>
            <w:vAlign w:val="bottom"/>
            <w:shd w:val="clear" w:color="auto" w:fill="E7E4E1"/>
          </w:tcPr>
          <w:p>
            <w:pPr>
              <w:spacing w:after="0"/>
              <w:rPr>
                <w:sz w:val="12"/>
                <w:szCs w:val="12"/>
                <w:color w:val="auto"/>
              </w:rPr>
            </w:pPr>
          </w:p>
        </w:tc>
        <w:tc>
          <w:tcPr>
            <w:tcW w:w="500" w:type="dxa"/>
            <w:vAlign w:val="bottom"/>
            <w:gridSpan w:val="2"/>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(1,174)</w:t>
            </w:r>
          </w:p>
        </w:tc>
        <w:tc>
          <w:tcPr>
            <w:tcW w:w="180" w:type="dxa"/>
            <w:vAlign w:val="bottom"/>
            <w:vMerge w:val="continue"/>
            <w:shd w:val="clear" w:color="auto" w:fill="E7E4E1"/>
          </w:tcPr>
          <w:p>
            <w:pPr>
              <w:spacing w:after="0"/>
              <w:rPr>
                <w:sz w:val="12"/>
                <w:szCs w:val="12"/>
                <w:color w:val="auto"/>
              </w:rPr>
            </w:pPr>
          </w:p>
        </w:tc>
        <w:tc>
          <w:tcPr>
            <w:tcW w:w="40" w:type="dxa"/>
            <w:vAlign w:val="bottom"/>
            <w:vMerge w:val="continue"/>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Cash paid for capitalized software and other intangible assets</w:t>
            </w:r>
          </w:p>
        </w:tc>
        <w:tc>
          <w:tcPr>
            <w:tcW w:w="560" w:type="dxa"/>
            <w:vAlign w:val="bottom"/>
            <w:shd w:val="clear" w:color="auto" w:fill="E7E4E1"/>
          </w:tcPr>
          <w:p>
            <w:pPr>
              <w:spacing w:after="0"/>
              <w:rPr>
                <w:sz w:val="12"/>
                <w:szCs w:val="12"/>
                <w:color w:val="auto"/>
              </w:rPr>
            </w:pPr>
          </w:p>
        </w:tc>
        <w:tc>
          <w:tcPr>
            <w:tcW w:w="90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tcBorders>
              <w:right w:val="single" w:sz="8" w:color="E7E4E1"/>
            </w:tcBorders>
            <w:gridSpan w:val="2"/>
            <w:shd w:val="clear" w:color="auto" w:fill="E7E4E1"/>
          </w:tcPr>
          <w:p>
            <w:pPr>
              <w:jc w:val="right"/>
              <w:ind w:right="160"/>
              <w:spacing w:after="0" w:line="149" w:lineRule="exact"/>
              <w:rPr>
                <w:sz w:val="20"/>
                <w:szCs w:val="20"/>
                <w:color w:val="auto"/>
              </w:rPr>
            </w:pPr>
            <w:r>
              <w:rPr>
                <w:rFonts w:ascii="Arial" w:cs="Arial" w:eastAsia="Arial" w:hAnsi="Arial"/>
                <w:sz w:val="14"/>
                <w:szCs w:val="14"/>
                <w:color w:val="auto"/>
              </w:rPr>
              <w:t>(123)</w:t>
            </w:r>
          </w:p>
        </w:tc>
        <w:tc>
          <w:tcPr>
            <w:tcW w:w="12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140"/>
              <w:spacing w:after="0" w:line="149" w:lineRule="exact"/>
              <w:rPr>
                <w:sz w:val="20"/>
                <w:szCs w:val="20"/>
                <w:color w:val="auto"/>
              </w:rPr>
            </w:pPr>
            <w:r>
              <w:rPr>
                <w:rFonts w:ascii="Arial" w:cs="Arial" w:eastAsia="Arial" w:hAnsi="Arial"/>
                <w:sz w:val="14"/>
                <w:szCs w:val="14"/>
                <w:b w:val="1"/>
                <w:bCs w:val="1"/>
                <w:color w:val="auto"/>
              </w:rPr>
              <w:t>(184)</w:t>
            </w: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Distributions to other noncontrolling interests</w:t>
            </w:r>
          </w:p>
        </w:tc>
        <w:tc>
          <w:tcPr>
            <w:tcW w:w="560" w:type="dxa"/>
            <w:vAlign w:val="bottom"/>
            <w:shd w:val="clear" w:color="auto" w:fill="E7E4E1"/>
          </w:tcPr>
          <w:p>
            <w:pPr>
              <w:spacing w:after="0"/>
              <w:rPr>
                <w:sz w:val="12"/>
                <w:szCs w:val="12"/>
                <w:color w:val="auto"/>
              </w:rPr>
            </w:pPr>
          </w:p>
        </w:tc>
        <w:tc>
          <w:tcPr>
            <w:tcW w:w="90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tcBorders>
              <w:right w:val="single" w:sz="8" w:color="E7E4E1"/>
            </w:tcBorders>
            <w:gridSpan w:val="2"/>
            <w:shd w:val="clear" w:color="auto" w:fill="E7E4E1"/>
          </w:tcPr>
          <w:p>
            <w:pPr>
              <w:jc w:val="right"/>
              <w:ind w:right="160"/>
              <w:spacing w:after="0" w:line="149" w:lineRule="exact"/>
              <w:rPr>
                <w:sz w:val="20"/>
                <w:szCs w:val="20"/>
                <w:color w:val="auto"/>
              </w:rPr>
            </w:pPr>
            <w:r>
              <w:rPr>
                <w:rFonts w:ascii="Arial" w:cs="Arial" w:eastAsia="Arial" w:hAnsi="Arial"/>
                <w:sz w:val="14"/>
                <w:szCs w:val="14"/>
                <w:color w:val="auto"/>
              </w:rPr>
              <w:t>(46)</w:t>
            </w:r>
          </w:p>
        </w:tc>
        <w:tc>
          <w:tcPr>
            <w:tcW w:w="12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140"/>
              <w:spacing w:after="0" w:line="149" w:lineRule="exact"/>
              <w:rPr>
                <w:sz w:val="20"/>
                <w:szCs w:val="20"/>
                <w:color w:val="auto"/>
              </w:rPr>
            </w:pPr>
            <w:r>
              <w:rPr>
                <w:rFonts w:ascii="Arial" w:cs="Arial" w:eastAsia="Arial" w:hAnsi="Arial"/>
                <w:sz w:val="14"/>
                <w:szCs w:val="14"/>
                <w:b w:val="1"/>
                <w:bCs w:val="1"/>
                <w:color w:val="auto"/>
              </w:rPr>
              <w:t>(58)</w:t>
            </w: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9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Nonoperating items</w:t>
            </w:r>
          </w:p>
        </w:tc>
        <w:tc>
          <w:tcPr>
            <w:tcW w:w="560" w:type="dxa"/>
            <w:vAlign w:val="bottom"/>
            <w:tcBorders>
              <w:bottom w:val="single" w:sz="8" w:color="E7E4E1"/>
            </w:tcBorders>
            <w:shd w:val="clear" w:color="auto" w:fill="E7E4E1"/>
          </w:tcPr>
          <w:p>
            <w:pPr>
              <w:spacing w:after="0"/>
              <w:rPr>
                <w:sz w:val="14"/>
                <w:szCs w:val="14"/>
                <w:color w:val="auto"/>
              </w:rPr>
            </w:pPr>
          </w:p>
        </w:tc>
        <w:tc>
          <w:tcPr>
            <w:tcW w:w="90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28</w:t>
            </w:r>
          </w:p>
        </w:tc>
        <w:tc>
          <w:tcPr>
            <w:tcW w:w="20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62</w:t>
            </w:r>
          </w:p>
        </w:tc>
        <w:tc>
          <w:tcPr>
            <w:tcW w:w="18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98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Free Cash Flow (including Economic stimulus packages)</w:t>
            </w:r>
          </w:p>
        </w:tc>
        <w:tc>
          <w:tcPr>
            <w:tcW w:w="560" w:type="dxa"/>
            <w:vAlign w:val="bottom"/>
            <w:shd w:val="clear" w:color="auto" w:fill="E7E4E1"/>
          </w:tcPr>
          <w:p>
            <w:pPr>
              <w:spacing w:after="0"/>
              <w:rPr>
                <w:sz w:val="12"/>
                <w:szCs w:val="12"/>
                <w:color w:val="auto"/>
              </w:rPr>
            </w:pPr>
          </w:p>
        </w:tc>
        <w:tc>
          <w:tcPr>
            <w:tcW w:w="900" w:type="dxa"/>
            <w:vAlign w:val="bottom"/>
            <w:shd w:val="clear" w:color="auto" w:fill="E7E4E1"/>
          </w:tcPr>
          <w:p>
            <w:pPr>
              <w:spacing w:after="0"/>
              <w:rPr>
                <w:sz w:val="12"/>
                <w:szCs w:val="12"/>
                <w:color w:val="auto"/>
              </w:rPr>
            </w:pPr>
          </w:p>
        </w:tc>
        <w:tc>
          <w:tcPr>
            <w:tcW w:w="460" w:type="dxa"/>
            <w:vAlign w:val="bottom"/>
            <w:gridSpan w:val="3"/>
            <w:shd w:val="clear" w:color="auto" w:fill="E7E4E1"/>
          </w:tcPr>
          <w:p>
            <w:pPr>
              <w:jc w:val="right"/>
              <w:spacing w:after="0" w:line="139" w:lineRule="exact"/>
              <w:rPr>
                <w:sz w:val="20"/>
                <w:szCs w:val="20"/>
                <w:color w:val="auto"/>
              </w:rPr>
            </w:pPr>
            <w:r>
              <w:rPr>
                <w:rFonts w:ascii="Arial" w:cs="Arial" w:eastAsia="Arial" w:hAnsi="Arial"/>
                <w:sz w:val="14"/>
                <w:szCs w:val="14"/>
                <w:color w:val="auto"/>
              </w:rPr>
              <w:t>$</w:t>
            </w:r>
          </w:p>
        </w:tc>
        <w:tc>
          <w:tcPr>
            <w:tcW w:w="52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color w:val="auto"/>
              </w:rPr>
              <w:t>2,221</w:t>
            </w:r>
          </w:p>
        </w:tc>
        <w:tc>
          <w:tcPr>
            <w:tcW w:w="20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E7E4E1"/>
          </w:tcPr>
          <w:p>
            <w:pPr>
              <w:jc w:val="right"/>
              <w:ind w:right="20"/>
              <w:spacing w:after="0" w:line="139" w:lineRule="exact"/>
              <w:rPr>
                <w:sz w:val="20"/>
                <w:szCs w:val="20"/>
                <w:color w:val="auto"/>
              </w:rPr>
            </w:pPr>
            <w:r>
              <w:rPr>
                <w:rFonts w:ascii="Arial" w:cs="Arial" w:eastAsia="Arial" w:hAnsi="Arial"/>
                <w:sz w:val="14"/>
                <w:szCs w:val="14"/>
                <w:b w:val="1"/>
                <w:bCs w:val="1"/>
                <w:color w:val="auto"/>
              </w:rPr>
              <w:t>3,039</w:t>
            </w:r>
          </w:p>
        </w:tc>
        <w:tc>
          <w:tcPr>
            <w:tcW w:w="18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9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Economic stimulus packages</w:t>
            </w:r>
          </w:p>
        </w:tc>
        <w:tc>
          <w:tcPr>
            <w:tcW w:w="560" w:type="dxa"/>
            <w:vAlign w:val="bottom"/>
            <w:tcBorders>
              <w:bottom w:val="single" w:sz="8" w:color="E7E4E1"/>
            </w:tcBorders>
            <w:shd w:val="clear" w:color="auto" w:fill="E7E4E1"/>
          </w:tcPr>
          <w:p>
            <w:pPr>
              <w:spacing w:after="0"/>
              <w:rPr>
                <w:sz w:val="14"/>
                <w:szCs w:val="14"/>
                <w:color w:val="auto"/>
              </w:rPr>
            </w:pPr>
          </w:p>
        </w:tc>
        <w:tc>
          <w:tcPr>
            <w:tcW w:w="90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980" w:type="dxa"/>
            <w:vAlign w:val="bottom"/>
            <w:shd w:val="clear" w:color="auto" w:fill="E7E4E1"/>
          </w:tcPr>
          <w:p>
            <w:pPr>
              <w:ind w:left="140"/>
              <w:spacing w:after="0" w:line="155" w:lineRule="exact"/>
              <w:rPr>
                <w:sz w:val="20"/>
                <w:szCs w:val="20"/>
                <w:color w:val="auto"/>
              </w:rPr>
            </w:pPr>
            <w:r>
              <w:rPr>
                <w:rFonts w:ascii="Arial" w:cs="Arial" w:eastAsia="Arial" w:hAnsi="Arial"/>
                <w:sz w:val="14"/>
                <w:szCs w:val="14"/>
                <w:b w:val="1"/>
                <w:bCs w:val="1"/>
                <w:color w:val="auto"/>
              </w:rPr>
              <w:t>Total Free Cash Flow</w:t>
            </w:r>
          </w:p>
        </w:tc>
        <w:tc>
          <w:tcPr>
            <w:tcW w:w="560" w:type="dxa"/>
            <w:vAlign w:val="bottom"/>
            <w:shd w:val="clear" w:color="auto" w:fill="E7E4E1"/>
          </w:tcPr>
          <w:p>
            <w:pPr>
              <w:spacing w:after="0"/>
              <w:rPr>
                <w:sz w:val="21"/>
                <w:szCs w:val="21"/>
                <w:color w:val="auto"/>
              </w:rPr>
            </w:pPr>
          </w:p>
        </w:tc>
        <w:tc>
          <w:tcPr>
            <w:tcW w:w="900" w:type="dxa"/>
            <w:vAlign w:val="bottom"/>
            <w:shd w:val="clear" w:color="auto" w:fill="E7E4E1"/>
          </w:tcPr>
          <w:p>
            <w:pPr>
              <w:spacing w:after="0"/>
              <w:rPr>
                <w:sz w:val="21"/>
                <w:szCs w:val="21"/>
                <w:color w:val="auto"/>
              </w:rPr>
            </w:pPr>
          </w:p>
        </w:tc>
        <w:tc>
          <w:tcPr>
            <w:tcW w:w="46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2,221</w:t>
            </w:r>
          </w:p>
        </w:tc>
        <w:tc>
          <w:tcPr>
            <w:tcW w:w="200" w:type="dxa"/>
            <w:vAlign w:val="bottom"/>
            <w:tcBorders>
              <w:right w:val="single" w:sz="8" w:color="E7E4E1"/>
            </w:tcBorders>
            <w:shd w:val="clear" w:color="auto" w:fill="E7E4E1"/>
          </w:tcPr>
          <w:p>
            <w:pPr>
              <w:spacing w:after="0"/>
              <w:rPr>
                <w:sz w:val="21"/>
                <w:szCs w:val="21"/>
                <w:color w:val="auto"/>
              </w:rPr>
            </w:pP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b w:val="1"/>
                <w:bCs w:val="1"/>
                <w:color w:val="auto"/>
              </w:rPr>
              <w:t>3,039</w:t>
            </w:r>
          </w:p>
        </w:tc>
        <w:tc>
          <w:tcPr>
            <w:tcW w:w="180" w:type="dxa"/>
            <w:vAlign w:val="bottom"/>
            <w:shd w:val="clear" w:color="auto" w:fill="E7E4E1"/>
          </w:tcPr>
          <w:p>
            <w:pPr>
              <w:spacing w:after="0"/>
              <w:rPr>
                <w:sz w:val="21"/>
                <w:szCs w:val="21"/>
                <w:color w:val="auto"/>
              </w:rPr>
            </w:pPr>
          </w:p>
        </w:tc>
        <w:tc>
          <w:tcPr>
            <w:tcW w:w="40" w:type="dxa"/>
            <w:vAlign w:val="bottom"/>
            <w:shd w:val="clear" w:color="auto" w:fill="E7E4E1"/>
          </w:tcPr>
          <w:p>
            <w:pPr>
              <w:spacing w:after="0"/>
              <w:rPr>
                <w:sz w:val="21"/>
                <w:szCs w:val="21"/>
                <w:color w:val="auto"/>
              </w:rPr>
            </w:pPr>
          </w:p>
        </w:tc>
        <w:tc>
          <w:tcPr>
            <w:tcW w:w="0" w:type="dxa"/>
            <w:vAlign w:val="bottom"/>
          </w:tcPr>
          <w:p>
            <w:pPr>
              <w:spacing w:after="0"/>
              <w:rPr>
                <w:sz w:val="1"/>
                <w:szCs w:val="1"/>
                <w:color w:val="auto"/>
              </w:rPr>
            </w:pPr>
          </w:p>
        </w:tc>
      </w:tr>
      <w:tr>
        <w:trPr>
          <w:trHeight w:val="454"/>
        </w:trPr>
        <w:tc>
          <w:tcPr>
            <w:tcW w:w="7980" w:type="dxa"/>
            <w:vAlign w:val="bottom"/>
            <w:tcBorders>
              <w:top w:val="single" w:sz="8" w:color="E7E4E1"/>
            </w:tcBorders>
          </w:tcPr>
          <w:p>
            <w:pPr>
              <w:spacing w:after="0"/>
              <w:rPr>
                <w:sz w:val="20"/>
                <w:szCs w:val="20"/>
                <w:color w:val="auto"/>
              </w:rPr>
            </w:pPr>
            <w:r>
              <w:rPr>
                <w:rFonts w:ascii="Arial" w:cs="Arial" w:eastAsia="Arial" w:hAnsi="Arial"/>
                <w:sz w:val="18"/>
                <w:szCs w:val="18"/>
                <w:b w:val="1"/>
                <w:bCs w:val="1"/>
                <w:color w:val="7F7F7F"/>
              </w:rPr>
              <w:t>Reconciliation of EPS Excluding Costs of the NBCUniversal Transaction (Unaudited)</w:t>
            </w:r>
          </w:p>
        </w:tc>
        <w:tc>
          <w:tcPr>
            <w:tcW w:w="560" w:type="dxa"/>
            <w:vAlign w:val="bottom"/>
            <w:tcBorders>
              <w:top w:val="single" w:sz="8" w:color="E7E4E1"/>
            </w:tcBorders>
          </w:tcPr>
          <w:p>
            <w:pPr>
              <w:spacing w:after="0"/>
              <w:rPr>
                <w:sz w:val="24"/>
                <w:szCs w:val="24"/>
                <w:color w:val="auto"/>
              </w:rPr>
            </w:pPr>
          </w:p>
        </w:tc>
        <w:tc>
          <w:tcPr>
            <w:tcW w:w="900" w:type="dxa"/>
            <w:vAlign w:val="bottom"/>
            <w:tcBorders>
              <w:top w:val="single" w:sz="8" w:color="E7E4E1"/>
            </w:tcBorders>
          </w:tcPr>
          <w:p>
            <w:pPr>
              <w:spacing w:after="0"/>
              <w:rPr>
                <w:sz w:val="24"/>
                <w:szCs w:val="24"/>
                <w:color w:val="auto"/>
              </w:rPr>
            </w:pPr>
          </w:p>
        </w:tc>
        <w:tc>
          <w:tcPr>
            <w:tcW w:w="200" w:type="dxa"/>
            <w:vAlign w:val="bottom"/>
            <w:tcBorders>
              <w:top w:val="single" w:sz="8" w:color="E7E4E1"/>
            </w:tcBorders>
          </w:tcPr>
          <w:p>
            <w:pPr>
              <w:spacing w:after="0"/>
              <w:rPr>
                <w:sz w:val="24"/>
                <w:szCs w:val="24"/>
                <w:color w:val="auto"/>
              </w:rPr>
            </w:pPr>
          </w:p>
        </w:tc>
        <w:tc>
          <w:tcPr>
            <w:tcW w:w="180" w:type="dxa"/>
            <w:vAlign w:val="bottom"/>
            <w:tcBorders>
              <w:top w:val="single" w:sz="8" w:color="E7E4E1"/>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E7E4E1"/>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E7E4E1"/>
            </w:tcBorders>
          </w:tcPr>
          <w:p>
            <w:pPr>
              <w:spacing w:after="0"/>
              <w:rPr>
                <w:sz w:val="24"/>
                <w:szCs w:val="24"/>
                <w:color w:val="auto"/>
              </w:rPr>
            </w:pPr>
          </w:p>
        </w:tc>
        <w:tc>
          <w:tcPr>
            <w:tcW w:w="40" w:type="dxa"/>
            <w:vAlign w:val="bottom"/>
            <w:tcBorders>
              <w:top w:val="single" w:sz="8" w:color="E7E4E1"/>
            </w:tcBorders>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7980" w:type="dxa"/>
            <w:vAlign w:val="bottom"/>
            <w:tcBorders>
              <w:bottom w:val="single" w:sz="8" w:color="B23040"/>
            </w:tcBorders>
          </w:tcPr>
          <w:p>
            <w:pPr>
              <w:spacing w:after="0"/>
              <w:rPr>
                <w:sz w:val="5"/>
                <w:szCs w:val="5"/>
                <w:color w:val="auto"/>
              </w:rPr>
            </w:pPr>
          </w:p>
        </w:tc>
        <w:tc>
          <w:tcPr>
            <w:tcW w:w="560" w:type="dxa"/>
            <w:vAlign w:val="bottom"/>
            <w:tcBorders>
              <w:bottom w:val="single" w:sz="8" w:color="B23040"/>
            </w:tcBorders>
          </w:tcPr>
          <w:p>
            <w:pPr>
              <w:spacing w:after="0"/>
              <w:rPr>
                <w:sz w:val="5"/>
                <w:szCs w:val="5"/>
                <w:color w:val="auto"/>
              </w:rPr>
            </w:pPr>
          </w:p>
        </w:tc>
        <w:tc>
          <w:tcPr>
            <w:tcW w:w="1100" w:type="dxa"/>
            <w:vAlign w:val="bottom"/>
            <w:tcBorders>
              <w:bottom w:val="single" w:sz="8" w:color="B23040"/>
            </w:tcBorders>
            <w:gridSpan w:val="2"/>
          </w:tcPr>
          <w:p>
            <w:pPr>
              <w:spacing w:after="0"/>
              <w:rPr>
                <w:sz w:val="5"/>
                <w:szCs w:val="5"/>
                <w:color w:val="auto"/>
              </w:rPr>
            </w:pPr>
          </w:p>
        </w:tc>
        <w:tc>
          <w:tcPr>
            <w:tcW w:w="980" w:type="dxa"/>
            <w:vAlign w:val="bottom"/>
            <w:tcBorders>
              <w:bottom w:val="single" w:sz="8" w:color="B23040"/>
            </w:tcBorders>
            <w:gridSpan w:val="4"/>
          </w:tcPr>
          <w:p>
            <w:pPr>
              <w:spacing w:after="0"/>
              <w:rPr>
                <w:sz w:val="5"/>
                <w:szCs w:val="5"/>
                <w:color w:val="auto"/>
              </w:rPr>
            </w:pPr>
          </w:p>
        </w:tc>
        <w:tc>
          <w:tcPr>
            <w:tcW w:w="120" w:type="dxa"/>
            <w:vAlign w:val="bottom"/>
            <w:tcBorders>
              <w:bottom w:val="single" w:sz="8" w:color="B23040"/>
            </w:tcBorders>
          </w:tcPr>
          <w:p>
            <w:pPr>
              <w:spacing w:after="0"/>
              <w:rPr>
                <w:sz w:val="5"/>
                <w:szCs w:val="5"/>
                <w:color w:val="auto"/>
              </w:rPr>
            </w:pPr>
          </w:p>
        </w:tc>
        <w:tc>
          <w:tcPr>
            <w:tcW w:w="420" w:type="dxa"/>
            <w:vAlign w:val="bottom"/>
            <w:tcBorders>
              <w:bottom w:val="single" w:sz="8" w:color="B23040"/>
            </w:tcBorders>
          </w:tcPr>
          <w:p>
            <w:pPr>
              <w:spacing w:after="0"/>
              <w:rPr>
                <w:sz w:val="5"/>
                <w:szCs w:val="5"/>
                <w:color w:val="auto"/>
              </w:rPr>
            </w:pPr>
          </w:p>
        </w:tc>
        <w:tc>
          <w:tcPr>
            <w:tcW w:w="80" w:type="dxa"/>
            <w:vAlign w:val="bottom"/>
            <w:tcBorders>
              <w:bottom w:val="single" w:sz="8" w:color="B23040"/>
            </w:tcBorders>
          </w:tcPr>
          <w:p>
            <w:pPr>
              <w:spacing w:after="0"/>
              <w:rPr>
                <w:sz w:val="5"/>
                <w:szCs w:val="5"/>
                <w:color w:val="auto"/>
              </w:rPr>
            </w:pPr>
          </w:p>
        </w:tc>
        <w:tc>
          <w:tcPr>
            <w:tcW w:w="180" w:type="dxa"/>
            <w:vAlign w:val="bottom"/>
            <w:tcBorders>
              <w:bottom w:val="single" w:sz="8" w:color="B2304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7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980" w:type="dxa"/>
            <w:vAlign w:val="bottom"/>
            <w:gridSpan w:val="4"/>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980" w:type="dxa"/>
            <w:vAlign w:val="bottom"/>
            <w:shd w:val="clear" w:color="auto" w:fill="E7E4E1"/>
          </w:tcPr>
          <w:p>
            <w:pPr>
              <w:spacing w:after="0"/>
              <w:rPr>
                <w:sz w:val="24"/>
                <w:szCs w:val="24"/>
                <w:color w:val="auto"/>
              </w:rPr>
            </w:pPr>
          </w:p>
        </w:tc>
        <w:tc>
          <w:tcPr>
            <w:tcW w:w="560" w:type="dxa"/>
            <w:vAlign w:val="bottom"/>
            <w:shd w:val="clear" w:color="auto" w:fill="E7E4E1"/>
          </w:tcPr>
          <w:p>
            <w:pPr>
              <w:spacing w:after="0"/>
              <w:rPr>
                <w:sz w:val="24"/>
                <w:szCs w:val="24"/>
                <w:color w:val="auto"/>
              </w:rPr>
            </w:pPr>
          </w:p>
        </w:tc>
        <w:tc>
          <w:tcPr>
            <w:tcW w:w="2080" w:type="dxa"/>
            <w:vAlign w:val="bottom"/>
            <w:tcBorders>
              <w:right w:val="single" w:sz="8" w:color="E7E4E1"/>
            </w:tcBorders>
            <w:gridSpan w:val="6"/>
            <w:shd w:val="clear" w:color="auto" w:fill="E7E4E1"/>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E7E4E1"/>
          </w:tcPr>
          <w:p>
            <w:pPr>
              <w:spacing w:after="0"/>
              <w:rPr>
                <w:sz w:val="24"/>
                <w:szCs w:val="24"/>
                <w:color w:val="auto"/>
              </w:rPr>
            </w:pPr>
          </w:p>
        </w:tc>
        <w:tc>
          <w:tcPr>
            <w:tcW w:w="4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980" w:type="dxa"/>
            <w:vAlign w:val="bottom"/>
            <w:shd w:val="clear" w:color="auto" w:fill="E7E4E1"/>
          </w:tcPr>
          <w:p>
            <w:pPr>
              <w:spacing w:after="0"/>
              <w:rPr>
                <w:sz w:val="15"/>
                <w:szCs w:val="15"/>
                <w:color w:val="auto"/>
              </w:rPr>
            </w:pPr>
          </w:p>
        </w:tc>
        <w:tc>
          <w:tcPr>
            <w:tcW w:w="560" w:type="dxa"/>
            <w:vAlign w:val="bottom"/>
            <w:shd w:val="clear" w:color="auto" w:fill="E7E4E1"/>
          </w:tcPr>
          <w:p>
            <w:pPr>
              <w:spacing w:after="0"/>
              <w:rPr>
                <w:sz w:val="15"/>
                <w:szCs w:val="15"/>
                <w:color w:val="auto"/>
              </w:rPr>
            </w:pPr>
          </w:p>
        </w:tc>
        <w:tc>
          <w:tcPr>
            <w:tcW w:w="1360" w:type="dxa"/>
            <w:vAlign w:val="bottom"/>
            <w:gridSpan w:val="4"/>
            <w:shd w:val="clear" w:color="auto" w:fill="E7E4E1"/>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right w:val="single" w:sz="8" w:color="E7E4E1"/>
            </w:tcBorders>
            <w:gridSpan w:val="2"/>
            <w:vMerge w:val="restart"/>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20" w:type="dxa"/>
            <w:vAlign w:val="bottom"/>
            <w:shd w:val="clear" w:color="auto" w:fill="E7E4E1"/>
          </w:tcPr>
          <w:p>
            <w:pPr>
              <w:spacing w:after="0"/>
              <w:rPr>
                <w:sz w:val="15"/>
                <w:szCs w:val="15"/>
                <w:color w:val="auto"/>
              </w:rPr>
            </w:pPr>
          </w:p>
        </w:tc>
        <w:tc>
          <w:tcPr>
            <w:tcW w:w="42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180" w:type="dxa"/>
            <w:vAlign w:val="bottom"/>
            <w:shd w:val="clear" w:color="auto" w:fill="E7E4E1"/>
          </w:tcPr>
          <w:p>
            <w:pPr>
              <w:spacing w:after="0"/>
              <w:rPr>
                <w:sz w:val="15"/>
                <w:szCs w:val="15"/>
                <w:color w:val="auto"/>
              </w:rPr>
            </w:pPr>
          </w:p>
        </w:tc>
        <w:tc>
          <w:tcPr>
            <w:tcW w:w="4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980" w:type="dxa"/>
            <w:vAlign w:val="bottom"/>
            <w:tcBorders>
              <w:bottom w:val="single" w:sz="8" w:color="E7E4E1"/>
            </w:tcBorders>
            <w:shd w:val="clear" w:color="auto" w:fill="E7E4E1"/>
          </w:tcPr>
          <w:p>
            <w:pPr>
              <w:ind w:left="140"/>
              <w:spacing w:after="0" w:line="149" w:lineRule="exact"/>
              <w:rPr>
                <w:sz w:val="20"/>
                <w:szCs w:val="20"/>
                <w:color w:val="auto"/>
              </w:rPr>
            </w:pPr>
            <w:r>
              <w:rPr>
                <w:rFonts w:ascii="Arial" w:cs="Arial" w:eastAsia="Arial" w:hAnsi="Arial"/>
                <w:sz w:val="14"/>
                <w:szCs w:val="14"/>
                <w:color w:val="auto"/>
              </w:rPr>
              <w:t>(in millions, except per share data)</w:t>
            </w:r>
          </w:p>
        </w:tc>
        <w:tc>
          <w:tcPr>
            <w:tcW w:w="560" w:type="dxa"/>
            <w:vAlign w:val="bottom"/>
            <w:tcBorders>
              <w:bottom w:val="single" w:sz="8" w:color="auto"/>
            </w:tcBorders>
            <w:shd w:val="clear" w:color="auto" w:fill="E7E4E1"/>
          </w:tcPr>
          <w:p>
            <w:pPr>
              <w:spacing w:after="0"/>
              <w:rPr>
                <w:sz w:val="12"/>
                <w:szCs w:val="12"/>
                <w:color w:val="auto"/>
              </w:rPr>
            </w:pPr>
          </w:p>
        </w:tc>
        <w:tc>
          <w:tcPr>
            <w:tcW w:w="900" w:type="dxa"/>
            <w:vAlign w:val="bottom"/>
            <w:tcBorders>
              <w:bottom w:val="single" w:sz="8" w:color="auto"/>
            </w:tcBorders>
            <w:shd w:val="clear" w:color="auto" w:fill="E7E4E1"/>
          </w:tcPr>
          <w:p>
            <w:pPr>
              <w:jc w:val="right"/>
              <w:ind w:right="516"/>
              <w:spacing w:after="0" w:line="149" w:lineRule="exact"/>
              <w:rPr>
                <w:sz w:val="20"/>
                <w:szCs w:val="20"/>
                <w:color w:val="auto"/>
              </w:rPr>
            </w:pPr>
            <w:r>
              <w:rPr>
                <w:rFonts w:ascii="Arial" w:cs="Arial" w:eastAsia="Arial" w:hAnsi="Arial"/>
                <w:sz w:val="14"/>
                <w:szCs w:val="14"/>
                <w:color w:val="auto"/>
                <w:w w:val="96"/>
              </w:rPr>
              <w:t>2011</w:t>
            </w:r>
          </w:p>
        </w:tc>
        <w:tc>
          <w:tcPr>
            <w:tcW w:w="200" w:type="dxa"/>
            <w:vAlign w:val="bottom"/>
            <w:tcBorders>
              <w:bottom w:val="single" w:sz="8" w:color="E7E4E1"/>
            </w:tcBorders>
            <w:shd w:val="clear" w:color="auto" w:fill="E7E4E1"/>
          </w:tcPr>
          <w:p>
            <w:pPr>
              <w:spacing w:after="0"/>
              <w:rPr>
                <w:sz w:val="12"/>
                <w:szCs w:val="12"/>
                <w:color w:val="auto"/>
              </w:rPr>
            </w:pPr>
          </w:p>
        </w:tc>
        <w:tc>
          <w:tcPr>
            <w:tcW w:w="180" w:type="dxa"/>
            <w:vAlign w:val="bottom"/>
            <w:tcBorders>
              <w:bottom w:val="single" w:sz="8" w:color="auto"/>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rPr>
                <w:sz w:val="12"/>
                <w:szCs w:val="12"/>
                <w:color w:val="auto"/>
              </w:rPr>
            </w:pPr>
          </w:p>
        </w:tc>
        <w:tc>
          <w:tcPr>
            <w:tcW w:w="720" w:type="dxa"/>
            <w:vAlign w:val="bottom"/>
            <w:tcBorders>
              <w:bottom w:val="single" w:sz="8" w:color="auto"/>
              <w:right w:val="single" w:sz="8" w:color="E7E4E1"/>
            </w:tcBorders>
            <w:gridSpan w:val="2"/>
            <w:vMerge w:val="continue"/>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spacing w:after="0"/>
              <w:rPr>
                <w:sz w:val="12"/>
                <w:szCs w:val="12"/>
                <w:color w:val="auto"/>
              </w:rPr>
            </w:pPr>
          </w:p>
        </w:tc>
        <w:tc>
          <w:tcPr>
            <w:tcW w:w="420" w:type="dxa"/>
            <w:vAlign w:val="bottom"/>
            <w:tcBorders>
              <w:bottom w:val="single" w:sz="8" w:color="auto"/>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80" w:type="dxa"/>
            <w:vAlign w:val="bottom"/>
            <w:tcBorders>
              <w:bottom w:val="single" w:sz="8" w:color="E7E4E1"/>
            </w:tcBorders>
            <w:shd w:val="clear" w:color="auto" w:fill="E7E4E1"/>
          </w:tcPr>
          <w:p>
            <w:pPr>
              <w:spacing w:after="0"/>
              <w:rPr>
                <w:sz w:val="12"/>
                <w:szCs w:val="12"/>
                <w:color w:val="auto"/>
              </w:rPr>
            </w:pPr>
          </w:p>
        </w:tc>
        <w:tc>
          <w:tcPr>
            <w:tcW w:w="4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80" w:type="dxa"/>
            <w:vAlign w:val="bottom"/>
            <w:tcBorders>
              <w:bottom w:val="single" w:sz="8" w:color="E7E4E1"/>
            </w:tcBorders>
            <w:shd w:val="clear" w:color="auto" w:fill="E7E4E1"/>
          </w:tcPr>
          <w:p>
            <w:pPr>
              <w:spacing w:after="0"/>
              <w:rPr>
                <w:sz w:val="12"/>
                <w:szCs w:val="12"/>
                <w:color w:val="auto"/>
              </w:rPr>
            </w:pPr>
          </w:p>
        </w:tc>
        <w:tc>
          <w:tcPr>
            <w:tcW w:w="560" w:type="dxa"/>
            <w:vAlign w:val="bottom"/>
            <w:tcBorders>
              <w:bottom w:val="single" w:sz="8" w:color="auto"/>
            </w:tcBorders>
            <w:shd w:val="clear" w:color="auto" w:fill="E7E4E1"/>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7E4E1"/>
          </w:tcPr>
          <w:p>
            <w:pPr>
              <w:jc w:val="right"/>
              <w:ind w:right="76"/>
              <w:spacing w:after="0" w:line="142" w:lineRule="exact"/>
              <w:rPr>
                <w:sz w:val="20"/>
                <w:szCs w:val="20"/>
                <w:color w:val="auto"/>
              </w:rPr>
            </w:pPr>
            <w:r>
              <w:rPr>
                <w:rFonts w:ascii="Arial" w:cs="Arial" w:eastAsia="Arial" w:hAnsi="Arial"/>
                <w:sz w:val="16"/>
                <w:szCs w:val="16"/>
                <w:color w:val="auto"/>
                <w:vertAlign w:val="subscript"/>
              </w:rPr>
              <w:t>EPS</w:t>
            </w:r>
            <w:r>
              <w:rPr>
                <w:rFonts w:ascii="Arial" w:cs="Arial" w:eastAsia="Arial" w:hAnsi="Arial"/>
                <w:sz w:val="8"/>
                <w:szCs w:val="8"/>
                <w:color w:val="auto"/>
              </w:rPr>
              <w:t xml:space="preserve"> (1)</w:t>
            </w:r>
          </w:p>
        </w:tc>
        <w:tc>
          <w:tcPr>
            <w:tcW w:w="200" w:type="dxa"/>
            <w:vAlign w:val="bottom"/>
            <w:tcBorders>
              <w:bottom w:val="single" w:sz="8" w:color="E7E4E1"/>
            </w:tcBorders>
            <w:shd w:val="clear" w:color="auto" w:fill="E7E4E1"/>
          </w:tcPr>
          <w:p>
            <w:pPr>
              <w:spacing w:after="0"/>
              <w:rPr>
                <w:sz w:val="12"/>
                <w:szCs w:val="12"/>
                <w:color w:val="auto"/>
              </w:rPr>
            </w:pPr>
          </w:p>
        </w:tc>
        <w:tc>
          <w:tcPr>
            <w:tcW w:w="780" w:type="dxa"/>
            <w:vAlign w:val="bottom"/>
            <w:tcBorders>
              <w:bottom w:val="single" w:sz="8" w:color="auto"/>
            </w:tcBorders>
            <w:gridSpan w:val="3"/>
            <w:shd w:val="clear" w:color="auto" w:fill="E7E4E1"/>
          </w:tcPr>
          <w:p>
            <w:pPr>
              <w:jc w:val="right"/>
              <w:ind w:right="41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right w:val="single" w:sz="8" w:color="E7E4E1"/>
            </w:tcBorders>
            <w:shd w:val="clear" w:color="auto" w:fill="E7E4E1"/>
          </w:tcPr>
          <w:p>
            <w:pPr>
              <w:spacing w:after="0"/>
              <w:rPr>
                <w:sz w:val="12"/>
                <w:szCs w:val="12"/>
                <w:color w:val="auto"/>
              </w:rPr>
            </w:pPr>
          </w:p>
        </w:tc>
        <w:tc>
          <w:tcPr>
            <w:tcW w:w="540" w:type="dxa"/>
            <w:vAlign w:val="bottom"/>
            <w:tcBorders>
              <w:bottom w:val="single" w:sz="8" w:color="auto"/>
            </w:tcBorders>
            <w:gridSpan w:val="2"/>
            <w:shd w:val="clear" w:color="auto" w:fill="E7E4E1"/>
          </w:tcPr>
          <w:p>
            <w:pPr>
              <w:jc w:val="right"/>
              <w:ind w:right="92"/>
              <w:spacing w:after="0" w:line="142" w:lineRule="exact"/>
              <w:rPr>
                <w:sz w:val="20"/>
                <w:szCs w:val="20"/>
                <w:color w:val="auto"/>
              </w:rPr>
            </w:pPr>
            <w:r>
              <w:rPr>
                <w:rFonts w:ascii="Arial" w:cs="Arial" w:eastAsia="Arial" w:hAnsi="Arial"/>
                <w:sz w:val="16"/>
                <w:szCs w:val="16"/>
                <w:b w:val="1"/>
                <w:bCs w:val="1"/>
                <w:color w:val="auto"/>
                <w:vertAlign w:val="subscript"/>
              </w:rPr>
              <w:t>EPS</w:t>
            </w:r>
            <w:r>
              <w:rPr>
                <w:rFonts w:ascii="Arial" w:cs="Arial" w:eastAsia="Arial" w:hAnsi="Arial"/>
                <w:sz w:val="8"/>
                <w:szCs w:val="8"/>
                <w:b w:val="1"/>
                <w:bCs w:val="1"/>
                <w:color w:val="auto"/>
              </w:rPr>
              <w:t xml:space="preserve"> (1)</w:t>
            </w:r>
          </w:p>
        </w:tc>
        <w:tc>
          <w:tcPr>
            <w:tcW w:w="300" w:type="dxa"/>
            <w:vAlign w:val="bottom"/>
            <w:tcBorders>
              <w:bottom w:val="single" w:sz="8" w:color="E7E4E1"/>
            </w:tcBorders>
            <w:gridSpan w:val="3"/>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980" w:type="dxa"/>
            <w:vAlign w:val="bottom"/>
            <w:shd w:val="clear" w:color="auto" w:fill="E7E4E1"/>
          </w:tcPr>
          <w:p>
            <w:pPr>
              <w:ind w:left="140"/>
              <w:spacing w:after="0" w:line="141" w:lineRule="exact"/>
              <w:rPr>
                <w:sz w:val="20"/>
                <w:szCs w:val="20"/>
                <w:color w:val="auto"/>
              </w:rPr>
            </w:pPr>
            <w:r>
              <w:rPr>
                <w:rFonts w:ascii="Arial" w:cs="Arial" w:eastAsia="Arial" w:hAnsi="Arial"/>
                <w:sz w:val="14"/>
                <w:szCs w:val="14"/>
                <w:color w:val="auto"/>
              </w:rPr>
              <w:t>Net income attributable to Comcast Corporation</w:t>
            </w:r>
          </w:p>
        </w:tc>
        <w:tc>
          <w:tcPr>
            <w:tcW w:w="56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rPr>
              <w:t>$943</w:t>
            </w:r>
          </w:p>
        </w:tc>
        <w:tc>
          <w:tcPr>
            <w:tcW w:w="90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rPr>
              <w:t>$0.34</w:t>
            </w:r>
          </w:p>
        </w:tc>
        <w:tc>
          <w:tcPr>
            <w:tcW w:w="200" w:type="dxa"/>
            <w:vAlign w:val="bottom"/>
            <w:shd w:val="clear" w:color="auto" w:fill="E7E4E1"/>
          </w:tcPr>
          <w:p>
            <w:pPr>
              <w:spacing w:after="0"/>
              <w:rPr>
                <w:sz w:val="12"/>
                <w:szCs w:val="12"/>
                <w:color w:val="auto"/>
              </w:rPr>
            </w:pPr>
          </w:p>
        </w:tc>
        <w:tc>
          <w:tcPr>
            <w:tcW w:w="780" w:type="dxa"/>
            <w:vAlign w:val="bottom"/>
            <w:gridSpan w:val="3"/>
            <w:shd w:val="clear" w:color="auto" w:fill="E7E4E1"/>
          </w:tcPr>
          <w:p>
            <w:pPr>
              <w:jc w:val="right"/>
              <w:ind w:right="192"/>
              <w:spacing w:after="0" w:line="141" w:lineRule="exact"/>
              <w:rPr>
                <w:sz w:val="20"/>
                <w:szCs w:val="20"/>
                <w:color w:val="auto"/>
              </w:rPr>
            </w:pPr>
            <w:r>
              <w:rPr>
                <w:rFonts w:ascii="Arial" w:cs="Arial" w:eastAsia="Arial" w:hAnsi="Arial"/>
                <w:sz w:val="14"/>
                <w:szCs w:val="14"/>
                <w:b w:val="1"/>
                <w:bCs w:val="1"/>
                <w:color w:val="auto"/>
              </w:rPr>
              <w:t>$1,224</w:t>
            </w:r>
          </w:p>
        </w:tc>
        <w:tc>
          <w:tcPr>
            <w:tcW w:w="20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rPr>
              <w:t>$0.45</w:t>
            </w: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980" w:type="dxa"/>
            <w:vAlign w:val="bottom"/>
            <w:shd w:val="clear" w:color="auto" w:fill="E7E4E1"/>
          </w:tcPr>
          <w:p>
            <w:pPr>
              <w:ind w:left="140"/>
              <w:spacing w:after="0"/>
              <w:rPr>
                <w:sz w:val="20"/>
                <w:szCs w:val="20"/>
                <w:color w:val="auto"/>
              </w:rPr>
            </w:pPr>
            <w:r>
              <w:rPr>
                <w:rFonts w:ascii="Arial" w:cs="Arial" w:eastAsia="Arial" w:hAnsi="Arial"/>
                <w:sz w:val="14"/>
                <w:szCs w:val="14"/>
                <w:i w:val="1"/>
                <w:iCs w:val="1"/>
                <w:color w:val="auto"/>
              </w:rPr>
              <w:t>Growth %</w:t>
            </w:r>
          </w:p>
        </w:tc>
        <w:tc>
          <w:tcPr>
            <w:tcW w:w="560" w:type="dxa"/>
            <w:vAlign w:val="bottom"/>
            <w:shd w:val="clear" w:color="auto" w:fill="E7E4E1"/>
          </w:tcPr>
          <w:p>
            <w:pPr>
              <w:spacing w:after="0"/>
              <w:rPr>
                <w:sz w:val="15"/>
                <w:szCs w:val="15"/>
                <w:color w:val="auto"/>
              </w:rPr>
            </w:pPr>
          </w:p>
        </w:tc>
        <w:tc>
          <w:tcPr>
            <w:tcW w:w="900" w:type="dxa"/>
            <w:vAlign w:val="bottom"/>
            <w:shd w:val="clear" w:color="auto" w:fill="E7E4E1"/>
          </w:tcPr>
          <w:p>
            <w:pPr>
              <w:spacing w:after="0"/>
              <w:rPr>
                <w:sz w:val="15"/>
                <w:szCs w:val="15"/>
                <w:color w:val="auto"/>
              </w:rPr>
            </w:pPr>
          </w:p>
        </w:tc>
        <w:tc>
          <w:tcPr>
            <w:tcW w:w="200" w:type="dxa"/>
            <w:vAlign w:val="bottom"/>
            <w:shd w:val="clear" w:color="auto" w:fill="E7E4E1"/>
          </w:tcPr>
          <w:p>
            <w:pPr>
              <w:spacing w:after="0"/>
              <w:rPr>
                <w:sz w:val="15"/>
                <w:szCs w:val="15"/>
                <w:color w:val="auto"/>
              </w:rPr>
            </w:pPr>
          </w:p>
        </w:tc>
        <w:tc>
          <w:tcPr>
            <w:tcW w:w="18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520" w:type="dxa"/>
            <w:vAlign w:val="bottom"/>
            <w:shd w:val="clear" w:color="auto" w:fill="E7E4E1"/>
          </w:tcPr>
          <w:p>
            <w:pPr>
              <w:jc w:val="right"/>
              <w:ind w:right="72"/>
              <w:spacing w:after="0"/>
              <w:rPr>
                <w:sz w:val="20"/>
                <w:szCs w:val="20"/>
                <w:color w:val="auto"/>
              </w:rPr>
            </w:pPr>
            <w:r>
              <w:rPr>
                <w:rFonts w:ascii="Arial" w:cs="Arial" w:eastAsia="Arial" w:hAnsi="Arial"/>
                <w:sz w:val="14"/>
                <w:szCs w:val="14"/>
                <w:i w:val="1"/>
                <w:iCs w:val="1"/>
                <w:color w:val="auto"/>
                <w:w w:val="90"/>
              </w:rPr>
              <w:t>29.7%</w:t>
            </w:r>
          </w:p>
        </w:tc>
        <w:tc>
          <w:tcPr>
            <w:tcW w:w="200" w:type="dxa"/>
            <w:vAlign w:val="bottom"/>
            <w:tcBorders>
              <w:right w:val="single" w:sz="8" w:color="E7E4E1"/>
            </w:tcBorders>
            <w:shd w:val="clear" w:color="auto" w:fill="E7E4E1"/>
          </w:tcPr>
          <w:p>
            <w:pPr>
              <w:spacing w:after="0"/>
              <w:rPr>
                <w:sz w:val="15"/>
                <w:szCs w:val="15"/>
                <w:color w:val="auto"/>
              </w:rPr>
            </w:pPr>
          </w:p>
        </w:tc>
        <w:tc>
          <w:tcPr>
            <w:tcW w:w="120" w:type="dxa"/>
            <w:vAlign w:val="bottom"/>
            <w:shd w:val="clear" w:color="auto" w:fill="E7E4E1"/>
          </w:tcPr>
          <w:p>
            <w:pPr>
              <w:spacing w:after="0"/>
              <w:rPr>
                <w:sz w:val="15"/>
                <w:szCs w:val="15"/>
                <w:color w:val="auto"/>
              </w:rPr>
            </w:pPr>
          </w:p>
        </w:tc>
        <w:tc>
          <w:tcPr>
            <w:tcW w:w="68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i w:val="1"/>
                <w:iCs w:val="1"/>
                <w:color w:val="auto"/>
              </w:rPr>
              <w:t>32.4%</w:t>
            </w:r>
          </w:p>
        </w:tc>
        <w:tc>
          <w:tcPr>
            <w:tcW w:w="4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80" w:type="dxa"/>
            <w:vAlign w:val="bottom"/>
            <w:shd w:val="clear" w:color="auto" w:fill="E7E4E1"/>
          </w:tcPr>
          <w:p>
            <w:pPr>
              <w:ind w:left="360"/>
              <w:spacing w:after="0" w:line="250" w:lineRule="exact"/>
              <w:rPr>
                <w:sz w:val="20"/>
                <w:szCs w:val="20"/>
                <w:color w:val="auto"/>
              </w:rPr>
            </w:pPr>
            <w:r>
              <w:rPr>
                <w:rFonts w:ascii="Arial" w:cs="Arial" w:eastAsia="Arial" w:hAnsi="Arial"/>
                <w:sz w:val="14"/>
                <w:szCs w:val="14"/>
                <w:color w:val="auto"/>
              </w:rPr>
              <w:t xml:space="preserve">Comcast Costs Related to the NBCUniversal Transaction, net of tax </w:t>
            </w:r>
            <w:r>
              <w:rPr>
                <w:rFonts w:ascii="Arial" w:cs="Arial" w:eastAsia="Arial" w:hAnsi="Arial"/>
                <w:sz w:val="22"/>
                <w:szCs w:val="22"/>
                <w:color w:val="auto"/>
                <w:vertAlign w:val="superscript"/>
              </w:rPr>
              <w:t>(2)</w:t>
            </w:r>
          </w:p>
        </w:tc>
        <w:tc>
          <w:tcPr>
            <w:tcW w:w="5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51</w:t>
            </w:r>
          </w:p>
        </w:tc>
        <w:tc>
          <w:tcPr>
            <w:tcW w:w="9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0.02</w:t>
            </w:r>
          </w:p>
        </w:tc>
        <w:tc>
          <w:tcPr>
            <w:tcW w:w="200" w:type="dxa"/>
            <w:vAlign w:val="bottom"/>
            <w:shd w:val="clear" w:color="auto" w:fill="E7E4E1"/>
          </w:tcPr>
          <w:p>
            <w:pPr>
              <w:spacing w:after="0"/>
              <w:rPr>
                <w:sz w:val="21"/>
                <w:szCs w:val="21"/>
                <w:color w:val="auto"/>
              </w:rPr>
            </w:pPr>
          </w:p>
        </w:tc>
        <w:tc>
          <w:tcPr>
            <w:tcW w:w="180" w:type="dxa"/>
            <w:vAlign w:val="bottom"/>
            <w:shd w:val="clear" w:color="auto" w:fill="E7E4E1"/>
          </w:tcPr>
          <w:p>
            <w:pPr>
              <w:spacing w:after="0"/>
              <w:rPr>
                <w:sz w:val="21"/>
                <w:szCs w:val="21"/>
                <w:color w:val="auto"/>
              </w:rPr>
            </w:pPr>
          </w:p>
        </w:tc>
        <w:tc>
          <w:tcPr>
            <w:tcW w:w="80" w:type="dxa"/>
            <w:vAlign w:val="bottom"/>
            <w:shd w:val="clear" w:color="auto" w:fill="E7E4E1"/>
          </w:tcPr>
          <w:p>
            <w:pPr>
              <w:spacing w:after="0"/>
              <w:rPr>
                <w:sz w:val="21"/>
                <w:szCs w:val="21"/>
                <w:color w:val="auto"/>
              </w:rPr>
            </w:pPr>
          </w:p>
        </w:tc>
        <w:tc>
          <w:tcPr>
            <w:tcW w:w="520" w:type="dxa"/>
            <w:vAlign w:val="bottom"/>
            <w:shd w:val="clear" w:color="auto" w:fill="E7E4E1"/>
          </w:tcPr>
          <w:p>
            <w:pPr>
              <w:jc w:val="right"/>
              <w:ind w:right="192"/>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E7E4E1"/>
            </w:tcBorders>
            <w:shd w:val="clear" w:color="auto" w:fill="E7E4E1"/>
          </w:tcPr>
          <w:p>
            <w:pPr>
              <w:spacing w:after="0"/>
              <w:rPr>
                <w:sz w:val="21"/>
                <w:szCs w:val="21"/>
                <w:color w:val="auto"/>
              </w:rPr>
            </w:pPr>
          </w:p>
        </w:tc>
        <w:tc>
          <w:tcPr>
            <w:tcW w:w="120" w:type="dxa"/>
            <w:vAlign w:val="bottom"/>
            <w:shd w:val="clear" w:color="auto" w:fill="E7E4E1"/>
          </w:tcPr>
          <w:p>
            <w:pPr>
              <w:spacing w:after="0"/>
              <w:rPr>
                <w:sz w:val="21"/>
                <w:szCs w:val="21"/>
                <w:color w:val="auto"/>
              </w:rPr>
            </w:pPr>
          </w:p>
        </w:tc>
        <w:tc>
          <w:tcPr>
            <w:tcW w:w="4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E7E4E1"/>
          </w:tcPr>
          <w:p>
            <w:pPr>
              <w:spacing w:after="0"/>
              <w:rPr>
                <w:sz w:val="21"/>
                <w:szCs w:val="21"/>
                <w:color w:val="auto"/>
              </w:rPr>
            </w:pPr>
          </w:p>
        </w:tc>
        <w:tc>
          <w:tcPr>
            <w:tcW w:w="180" w:type="dxa"/>
            <w:vAlign w:val="bottom"/>
            <w:shd w:val="clear" w:color="auto" w:fill="E7E4E1"/>
          </w:tcPr>
          <w:p>
            <w:pPr>
              <w:spacing w:after="0"/>
              <w:rPr>
                <w:sz w:val="21"/>
                <w:szCs w:val="21"/>
                <w:color w:val="auto"/>
              </w:rPr>
            </w:pPr>
          </w:p>
        </w:tc>
        <w:tc>
          <w:tcPr>
            <w:tcW w:w="40" w:type="dxa"/>
            <w:vAlign w:val="bottom"/>
            <w:shd w:val="clear" w:color="auto" w:fill="E7E4E1"/>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7980" w:type="dxa"/>
            <w:vAlign w:val="bottom"/>
            <w:shd w:val="clear" w:color="auto" w:fill="E7E4E1"/>
          </w:tcPr>
          <w:p>
            <w:pPr>
              <w:ind w:left="360"/>
              <w:spacing w:after="0"/>
              <w:rPr>
                <w:sz w:val="20"/>
                <w:szCs w:val="20"/>
                <w:color w:val="auto"/>
              </w:rPr>
            </w:pPr>
            <w:r>
              <w:rPr>
                <w:rFonts w:ascii="Arial" w:cs="Arial" w:eastAsia="Arial" w:hAnsi="Arial"/>
                <w:sz w:val="14"/>
                <w:szCs w:val="14"/>
                <w:color w:val="auto"/>
              </w:rPr>
              <w:t>NBCUniversal Transaction-Related Costs, net of tax</w:t>
            </w:r>
            <w:r>
              <w:rPr>
                <w:rFonts w:ascii="Arial" w:cs="Arial" w:eastAsia="Arial" w:hAnsi="Arial"/>
                <w:sz w:val="22"/>
                <w:szCs w:val="22"/>
                <w:color w:val="auto"/>
                <w:vertAlign w:val="superscript"/>
              </w:rPr>
              <w:t>(3)</w:t>
            </w:r>
          </w:p>
        </w:tc>
        <w:tc>
          <w:tcPr>
            <w:tcW w:w="5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w:t>
            </w:r>
          </w:p>
        </w:tc>
        <w:tc>
          <w:tcPr>
            <w:tcW w:w="9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0.00</w:t>
            </w:r>
          </w:p>
        </w:tc>
        <w:tc>
          <w:tcPr>
            <w:tcW w:w="2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520" w:type="dxa"/>
            <w:vAlign w:val="bottom"/>
            <w:shd w:val="clear" w:color="auto" w:fill="E7E4E1"/>
          </w:tcPr>
          <w:p>
            <w:pPr>
              <w:jc w:val="right"/>
              <w:ind w:right="192"/>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4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9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Net income attributable to Comcast Corporation</w:t>
            </w:r>
          </w:p>
        </w:tc>
        <w:tc>
          <w:tcPr>
            <w:tcW w:w="560" w:type="dxa"/>
            <w:vAlign w:val="bottom"/>
            <w:tcBorders>
              <w:bottom w:val="single" w:sz="8" w:color="auto"/>
            </w:tcBorders>
            <w:shd w:val="clear" w:color="auto" w:fill="E7E4E1"/>
          </w:tcPr>
          <w:p>
            <w:pPr>
              <w:spacing w:after="0"/>
              <w:rPr>
                <w:sz w:val="14"/>
                <w:szCs w:val="14"/>
                <w:color w:val="auto"/>
              </w:rPr>
            </w:pPr>
          </w:p>
        </w:tc>
        <w:tc>
          <w:tcPr>
            <w:tcW w:w="900" w:type="dxa"/>
            <w:vAlign w:val="bottom"/>
            <w:tcBorders>
              <w:bottom w:val="single" w:sz="8" w:color="auto"/>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spacing w:after="0"/>
              <w:rPr>
                <w:sz w:val="14"/>
                <w:szCs w:val="14"/>
                <w:color w:val="auto"/>
              </w:rPr>
            </w:pPr>
          </w:p>
        </w:tc>
        <w:tc>
          <w:tcPr>
            <w:tcW w:w="200" w:type="dxa"/>
            <w:vAlign w:val="bottom"/>
            <w:tcBorders>
              <w:bottom w:val="single" w:sz="8" w:color="auto"/>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420" w:type="dxa"/>
            <w:vAlign w:val="bottom"/>
            <w:tcBorders>
              <w:bottom w:val="single" w:sz="8" w:color="auto"/>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E7E4E1"/>
            </w:tcBorders>
            <w:shd w:val="clear" w:color="auto" w:fill="E7E4E1"/>
          </w:tcPr>
          <w:p>
            <w:pPr>
              <w:ind w:left="360"/>
              <w:spacing w:after="0" w:line="155" w:lineRule="exact"/>
              <w:rPr>
                <w:sz w:val="20"/>
                <w:szCs w:val="20"/>
                <w:color w:val="auto"/>
              </w:rPr>
            </w:pPr>
            <w:r>
              <w:rPr>
                <w:rFonts w:ascii="Arial" w:cs="Arial" w:eastAsia="Arial" w:hAnsi="Arial"/>
                <w:sz w:val="14"/>
                <w:szCs w:val="14"/>
                <w:color w:val="auto"/>
              </w:rPr>
              <w:t>(excluding Costs of the NBCUniversal Transaction)</w:t>
            </w:r>
          </w:p>
        </w:tc>
        <w:tc>
          <w:tcPr>
            <w:tcW w:w="56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$1,008</w:t>
            </w:r>
          </w:p>
        </w:tc>
        <w:tc>
          <w:tcPr>
            <w:tcW w:w="9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$0.36</w:t>
            </w:r>
          </w:p>
        </w:tc>
        <w:tc>
          <w:tcPr>
            <w:tcW w:w="200" w:type="dxa"/>
            <w:vAlign w:val="bottom"/>
            <w:tcBorders>
              <w:bottom w:val="single" w:sz="8" w:color="E7E4E1"/>
            </w:tcBorders>
            <w:shd w:val="clear" w:color="auto" w:fill="E7E4E1"/>
          </w:tcPr>
          <w:p>
            <w:pPr>
              <w:spacing w:after="0"/>
              <w:rPr>
                <w:sz w:val="17"/>
                <w:szCs w:val="17"/>
                <w:color w:val="auto"/>
              </w:rPr>
            </w:pPr>
          </w:p>
        </w:tc>
        <w:tc>
          <w:tcPr>
            <w:tcW w:w="780" w:type="dxa"/>
            <w:vAlign w:val="bottom"/>
            <w:tcBorders>
              <w:bottom w:val="single" w:sz="8" w:color="auto"/>
            </w:tcBorders>
            <w:gridSpan w:val="3"/>
            <w:shd w:val="clear" w:color="auto" w:fill="E7E4E1"/>
          </w:tcPr>
          <w:p>
            <w:pPr>
              <w:jc w:val="right"/>
              <w:ind w:right="192"/>
              <w:spacing w:after="0" w:line="155" w:lineRule="exact"/>
              <w:rPr>
                <w:sz w:val="20"/>
                <w:szCs w:val="20"/>
                <w:color w:val="auto"/>
              </w:rPr>
            </w:pPr>
            <w:r>
              <w:rPr>
                <w:rFonts w:ascii="Arial" w:cs="Arial" w:eastAsia="Arial" w:hAnsi="Arial"/>
                <w:sz w:val="14"/>
                <w:szCs w:val="14"/>
                <w:b w:val="1"/>
                <w:bCs w:val="1"/>
                <w:color w:val="auto"/>
              </w:rPr>
              <w:t>$1,224</w:t>
            </w:r>
          </w:p>
        </w:tc>
        <w:tc>
          <w:tcPr>
            <w:tcW w:w="200" w:type="dxa"/>
            <w:vAlign w:val="bottom"/>
            <w:tcBorders>
              <w:bottom w:val="single" w:sz="8" w:color="auto"/>
              <w:right w:val="single" w:sz="8" w:color="E7E4E1"/>
            </w:tcBorders>
            <w:shd w:val="clear" w:color="auto" w:fill="E7E4E1"/>
          </w:tcPr>
          <w:p>
            <w:pPr>
              <w:spacing w:after="0"/>
              <w:rPr>
                <w:sz w:val="17"/>
                <w:szCs w:val="17"/>
                <w:color w:val="auto"/>
              </w:rPr>
            </w:pPr>
          </w:p>
        </w:tc>
        <w:tc>
          <w:tcPr>
            <w:tcW w:w="120" w:type="dxa"/>
            <w:vAlign w:val="bottom"/>
            <w:tcBorders>
              <w:bottom w:val="single" w:sz="8" w:color="auto"/>
            </w:tcBorders>
            <w:shd w:val="clear" w:color="auto" w:fill="E7E4E1"/>
          </w:tcPr>
          <w:p>
            <w:pPr>
              <w:spacing w:after="0"/>
              <w:rPr>
                <w:sz w:val="17"/>
                <w:szCs w:val="17"/>
                <w:color w:val="auto"/>
              </w:rPr>
            </w:pPr>
          </w:p>
        </w:tc>
        <w:tc>
          <w:tcPr>
            <w:tcW w:w="4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$0.45</w:t>
            </w:r>
          </w:p>
        </w:tc>
        <w:tc>
          <w:tcPr>
            <w:tcW w:w="80" w:type="dxa"/>
            <w:vAlign w:val="bottom"/>
            <w:tcBorders>
              <w:bottom w:val="single" w:sz="8" w:color="E7E4E1"/>
            </w:tcBorders>
            <w:shd w:val="clear" w:color="auto" w:fill="E7E4E1"/>
          </w:tcPr>
          <w:p>
            <w:pPr>
              <w:spacing w:after="0"/>
              <w:rPr>
                <w:sz w:val="17"/>
                <w:szCs w:val="17"/>
                <w:color w:val="auto"/>
              </w:rPr>
            </w:pPr>
          </w:p>
        </w:tc>
        <w:tc>
          <w:tcPr>
            <w:tcW w:w="180" w:type="dxa"/>
            <w:vAlign w:val="bottom"/>
            <w:tcBorders>
              <w:bottom w:val="single" w:sz="8" w:color="E7E4E1"/>
            </w:tcBorders>
            <w:shd w:val="clear" w:color="auto" w:fill="E7E4E1"/>
          </w:tcPr>
          <w:p>
            <w:pPr>
              <w:spacing w:after="0"/>
              <w:rPr>
                <w:sz w:val="17"/>
                <w:szCs w:val="17"/>
                <w:color w:val="auto"/>
              </w:rPr>
            </w:pPr>
          </w:p>
        </w:tc>
        <w:tc>
          <w:tcPr>
            <w:tcW w:w="4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980" w:type="dxa"/>
            <w:vAlign w:val="bottom"/>
            <w:shd w:val="clear" w:color="auto" w:fill="E7E4E1"/>
          </w:tcPr>
          <w:p>
            <w:pPr>
              <w:ind w:left="140"/>
              <w:spacing w:after="0" w:line="155" w:lineRule="exact"/>
              <w:rPr>
                <w:sz w:val="20"/>
                <w:szCs w:val="20"/>
                <w:color w:val="auto"/>
              </w:rPr>
            </w:pPr>
            <w:r>
              <w:rPr>
                <w:rFonts w:ascii="Arial" w:cs="Arial" w:eastAsia="Arial" w:hAnsi="Arial"/>
                <w:sz w:val="14"/>
                <w:szCs w:val="14"/>
                <w:i w:val="1"/>
                <w:iCs w:val="1"/>
                <w:color w:val="auto"/>
              </w:rPr>
              <w:t>Growth %</w:t>
            </w:r>
          </w:p>
        </w:tc>
        <w:tc>
          <w:tcPr>
            <w:tcW w:w="560" w:type="dxa"/>
            <w:vAlign w:val="bottom"/>
            <w:shd w:val="clear" w:color="auto" w:fill="E7E4E1"/>
          </w:tcPr>
          <w:p>
            <w:pPr>
              <w:spacing w:after="0"/>
              <w:rPr>
                <w:sz w:val="13"/>
                <w:szCs w:val="13"/>
                <w:color w:val="auto"/>
              </w:rPr>
            </w:pPr>
          </w:p>
        </w:tc>
        <w:tc>
          <w:tcPr>
            <w:tcW w:w="900" w:type="dxa"/>
            <w:vAlign w:val="bottom"/>
            <w:shd w:val="clear" w:color="auto" w:fill="E7E4E1"/>
          </w:tcPr>
          <w:p>
            <w:pPr>
              <w:spacing w:after="0"/>
              <w:rPr>
                <w:sz w:val="13"/>
                <w:szCs w:val="13"/>
                <w:color w:val="auto"/>
              </w:rPr>
            </w:pPr>
          </w:p>
        </w:tc>
        <w:tc>
          <w:tcPr>
            <w:tcW w:w="200" w:type="dxa"/>
            <w:vAlign w:val="bottom"/>
            <w:shd w:val="clear" w:color="auto" w:fill="E7E4E1"/>
          </w:tcPr>
          <w:p>
            <w:pPr>
              <w:spacing w:after="0"/>
              <w:rPr>
                <w:sz w:val="13"/>
                <w:szCs w:val="13"/>
                <w:color w:val="auto"/>
              </w:rPr>
            </w:pPr>
          </w:p>
        </w:tc>
        <w:tc>
          <w:tcPr>
            <w:tcW w:w="18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520" w:type="dxa"/>
            <w:vAlign w:val="bottom"/>
            <w:shd w:val="clear" w:color="auto" w:fill="E7E4E1"/>
          </w:tcPr>
          <w:p>
            <w:pPr>
              <w:jc w:val="right"/>
              <w:ind w:right="72"/>
              <w:spacing w:after="0" w:line="157" w:lineRule="exact"/>
              <w:rPr>
                <w:sz w:val="20"/>
                <w:szCs w:val="20"/>
                <w:color w:val="auto"/>
              </w:rPr>
            </w:pPr>
            <w:r>
              <w:rPr>
                <w:rFonts w:ascii="Arial" w:cs="Arial" w:eastAsia="Arial" w:hAnsi="Arial"/>
                <w:sz w:val="14"/>
                <w:szCs w:val="14"/>
                <w:i w:val="1"/>
                <w:iCs w:val="1"/>
                <w:color w:val="auto"/>
                <w:w w:val="90"/>
              </w:rPr>
              <w:t>21.4%</w:t>
            </w:r>
          </w:p>
        </w:tc>
        <w:tc>
          <w:tcPr>
            <w:tcW w:w="200" w:type="dxa"/>
            <w:vAlign w:val="bottom"/>
            <w:tcBorders>
              <w:right w:val="single" w:sz="8" w:color="E7E4E1"/>
            </w:tcBorders>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680" w:type="dxa"/>
            <w:vAlign w:val="bottom"/>
            <w:gridSpan w:val="3"/>
            <w:shd w:val="clear" w:color="auto" w:fill="E7E4E1"/>
          </w:tcPr>
          <w:p>
            <w:pPr>
              <w:jc w:val="right"/>
              <w:ind w:right="140"/>
              <w:spacing w:after="0" w:line="157" w:lineRule="exact"/>
              <w:rPr>
                <w:sz w:val="20"/>
                <w:szCs w:val="20"/>
                <w:color w:val="auto"/>
              </w:rPr>
            </w:pPr>
            <w:r>
              <w:rPr>
                <w:rFonts w:ascii="Arial" w:cs="Arial" w:eastAsia="Arial" w:hAnsi="Arial"/>
                <w:sz w:val="14"/>
                <w:szCs w:val="14"/>
                <w:i w:val="1"/>
                <w:iCs w:val="1"/>
                <w:color w:val="auto"/>
              </w:rPr>
              <w:t>25.0%</w:t>
            </w: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7980" w:type="dxa"/>
            <w:vAlign w:val="bottom"/>
            <w:shd w:val="clear" w:color="auto" w:fill="E7E4E1"/>
          </w:tcPr>
          <w:p>
            <w:pPr>
              <w:spacing w:after="0"/>
              <w:rPr>
                <w:sz w:val="4"/>
                <w:szCs w:val="4"/>
                <w:color w:val="auto"/>
              </w:rPr>
            </w:pPr>
          </w:p>
        </w:tc>
        <w:tc>
          <w:tcPr>
            <w:tcW w:w="560" w:type="dxa"/>
            <w:vAlign w:val="bottom"/>
            <w:shd w:val="clear" w:color="auto" w:fill="E7E4E1"/>
          </w:tcPr>
          <w:p>
            <w:pPr>
              <w:spacing w:after="0"/>
              <w:rPr>
                <w:sz w:val="4"/>
                <w:szCs w:val="4"/>
                <w:color w:val="auto"/>
              </w:rPr>
            </w:pPr>
          </w:p>
        </w:tc>
        <w:tc>
          <w:tcPr>
            <w:tcW w:w="900" w:type="dxa"/>
            <w:vAlign w:val="bottom"/>
            <w:shd w:val="clear" w:color="auto" w:fill="E7E4E1"/>
          </w:tcPr>
          <w:p>
            <w:pPr>
              <w:spacing w:after="0"/>
              <w:rPr>
                <w:sz w:val="4"/>
                <w:szCs w:val="4"/>
                <w:color w:val="auto"/>
              </w:rPr>
            </w:pPr>
          </w:p>
        </w:tc>
        <w:tc>
          <w:tcPr>
            <w:tcW w:w="200" w:type="dxa"/>
            <w:vAlign w:val="bottom"/>
            <w:shd w:val="clear" w:color="auto" w:fill="E7E4E1"/>
          </w:tcPr>
          <w:p>
            <w:pPr>
              <w:spacing w:after="0"/>
              <w:rPr>
                <w:sz w:val="4"/>
                <w:szCs w:val="4"/>
                <w:color w:val="auto"/>
              </w:rPr>
            </w:pPr>
          </w:p>
        </w:tc>
        <w:tc>
          <w:tcPr>
            <w:tcW w:w="18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520" w:type="dxa"/>
            <w:vAlign w:val="bottom"/>
            <w:shd w:val="clear" w:color="auto" w:fill="E7E4E1"/>
          </w:tcPr>
          <w:p>
            <w:pPr>
              <w:spacing w:after="0"/>
              <w:rPr>
                <w:sz w:val="4"/>
                <w:szCs w:val="4"/>
                <w:color w:val="auto"/>
              </w:rPr>
            </w:pPr>
          </w:p>
        </w:tc>
        <w:tc>
          <w:tcPr>
            <w:tcW w:w="200" w:type="dxa"/>
            <w:vAlign w:val="bottom"/>
            <w:tcBorders>
              <w:right w:val="single" w:sz="8" w:color="E7E4E1"/>
            </w:tcBorders>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42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180" w:type="dxa"/>
            <w:vAlign w:val="bottom"/>
            <w:shd w:val="clear" w:color="auto" w:fill="E7E4E1"/>
          </w:tcPr>
          <w:p>
            <w:pPr>
              <w:spacing w:after="0"/>
              <w:rPr>
                <w:sz w:val="4"/>
                <w:szCs w:val="4"/>
                <w:color w:val="auto"/>
              </w:rPr>
            </w:pPr>
          </w:p>
        </w:tc>
        <w:tc>
          <w:tcPr>
            <w:tcW w:w="40" w:type="dxa"/>
            <w:vAlign w:val="bottom"/>
            <w:shd w:val="clear" w:color="auto" w:fill="E7E4E1"/>
          </w:tcPr>
          <w:p>
            <w:pPr>
              <w:spacing w:after="0"/>
              <w:rPr>
                <w:sz w:val="4"/>
                <w:szCs w:val="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60" w:hanging="344"/>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41" w:lineRule="exact"/>
        <w:rPr>
          <w:rFonts w:ascii="Arial" w:cs="Arial" w:eastAsia="Arial" w:hAnsi="Arial"/>
          <w:sz w:val="14"/>
          <w:szCs w:val="14"/>
          <w:color w:val="auto"/>
        </w:rPr>
      </w:pPr>
    </w:p>
    <w:p>
      <w:pPr>
        <w:ind w:left="460" w:right="60" w:hanging="344"/>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2011 Net income attributable to Comcast Corporation includes $63 million of operating costs and expenses and $16 million of other expense ($80 million in total, $51 million net of tax) related to the NBCUniversal transaction.</w:t>
      </w:r>
    </w:p>
    <w:p>
      <w:pPr>
        <w:spacing w:after="0" w:line="41" w:lineRule="exact"/>
        <w:rPr>
          <w:rFonts w:ascii="Arial" w:cs="Arial" w:eastAsia="Arial" w:hAnsi="Arial"/>
          <w:sz w:val="14"/>
          <w:szCs w:val="14"/>
          <w:color w:val="auto"/>
        </w:rPr>
      </w:pPr>
    </w:p>
    <w:p>
      <w:pPr>
        <w:ind w:left="460" w:hanging="344"/>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2011 Net income attributable to Comcast Corporation includes $44 million in transaction-related costs, $14 million net of tax and noncontrolling interest.</w:t>
      </w:r>
    </w:p>
    <w:p>
      <w:pPr>
        <w:spacing w:after="0" w:line="69"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u w:val="single" w:color="auto"/>
          <w:color w:val="auto"/>
        </w:rPr>
        <w:t>Note:</w:t>
      </w:r>
      <w:r>
        <w:rPr>
          <w:sz w:val="20"/>
          <w:szCs w:val="20"/>
          <w:color w:val="auto"/>
        </w:rPr>
        <w:tab/>
      </w:r>
      <w:r>
        <w:rPr>
          <w:rFonts w:ascii="Arial" w:cs="Arial" w:eastAsia="Arial" w:hAnsi="Arial"/>
          <w:sz w:val="12"/>
          <w:szCs w:val="12"/>
          <w:color w:val="auto"/>
        </w:rPr>
        <w:t>Consolidated financial results include NBCUniversal as of January 28, 2011 and 100% of Universal Orlando as of July 1, 2011. Minor differences may exist due to rounding.</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60"/>
          </w:cols>
          <w:pgMar w:left="240" w:top="254" w:right="199" w:bottom="1440" w:gutter="0" w:footer="0" w:header="0"/>
        </w:sectPr>
      </w:pPr>
    </w:p>
    <w:bookmarkStart w:id="12" w:name="page13"/>
    <w:bookmarkEnd w:id="12"/>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-76200</wp:posOffset>
            </wp:positionV>
            <wp:extent cx="866140" cy="231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Reconciliation of GAAP to Pro Forma</w:t>
      </w:r>
      <w:r>
        <w:rPr>
          <w:rFonts w:ascii="Arial" w:cs="Arial" w:eastAsia="Arial" w:hAnsi="Arial"/>
          <w:sz w:val="11"/>
          <w:szCs w:val="11"/>
          <w:b w:val="1"/>
          <w:bCs w:val="1"/>
          <w:color w:val="7F7F7F"/>
        </w:rPr>
        <w:t>(1)</w:t>
      </w:r>
      <w:r>
        <w:rPr>
          <w:rFonts w:ascii="Arial" w:cs="Arial" w:eastAsia="Arial" w:hAnsi="Arial"/>
          <w:sz w:val="22"/>
          <w:szCs w:val="22"/>
          <w:b w:val="1"/>
          <w:bCs w:val="1"/>
          <w:color w:val="7F7F7F"/>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435"/>
        </w:trPr>
        <w:tc>
          <w:tcPr>
            <w:tcW w:w="140" w:type="dxa"/>
            <w:vAlign w:val="bottom"/>
            <w:tcBorders>
              <w:top w:val="single" w:sz="8" w:color="E7E4E1"/>
            </w:tcBorders>
            <w:shd w:val="clear" w:color="auto" w:fill="E7E4E1"/>
          </w:tcPr>
          <w:p>
            <w:pPr>
              <w:spacing w:after="0"/>
              <w:rPr>
                <w:sz w:val="24"/>
                <w:szCs w:val="24"/>
                <w:color w:val="auto"/>
              </w:rPr>
            </w:pPr>
          </w:p>
        </w:tc>
        <w:tc>
          <w:tcPr>
            <w:tcW w:w="1420" w:type="dxa"/>
            <w:vAlign w:val="bottom"/>
            <w:tcBorders>
              <w:top w:val="single" w:sz="8" w:color="E7E4E1"/>
            </w:tcBorders>
            <w:shd w:val="clear" w:color="auto" w:fill="E7E4E1"/>
          </w:tcPr>
          <w:p>
            <w:pPr>
              <w:spacing w:after="0"/>
              <w:rPr>
                <w:sz w:val="24"/>
                <w:szCs w:val="24"/>
                <w:color w:val="auto"/>
              </w:rPr>
            </w:pPr>
          </w:p>
        </w:tc>
        <w:tc>
          <w:tcPr>
            <w:tcW w:w="780" w:type="dxa"/>
            <w:vAlign w:val="bottom"/>
            <w:tcBorders>
              <w:top w:val="single" w:sz="8" w:color="E7E4E1"/>
            </w:tcBorders>
            <w:shd w:val="clear" w:color="auto" w:fill="E7E4E1"/>
          </w:tcPr>
          <w:p>
            <w:pPr>
              <w:spacing w:after="0"/>
              <w:rPr>
                <w:sz w:val="24"/>
                <w:szCs w:val="24"/>
                <w:color w:val="auto"/>
              </w:rPr>
            </w:pPr>
          </w:p>
        </w:tc>
        <w:tc>
          <w:tcPr>
            <w:tcW w:w="360" w:type="dxa"/>
            <w:vAlign w:val="bottom"/>
            <w:tcBorders>
              <w:top w:val="single" w:sz="8" w:color="E7E4E1"/>
            </w:tcBorders>
            <w:shd w:val="clear" w:color="auto" w:fill="E7E4E1"/>
          </w:tcPr>
          <w:p>
            <w:pPr>
              <w:spacing w:after="0"/>
              <w:rPr>
                <w:sz w:val="24"/>
                <w:szCs w:val="24"/>
                <w:color w:val="auto"/>
              </w:rPr>
            </w:pPr>
          </w:p>
        </w:tc>
        <w:tc>
          <w:tcPr>
            <w:tcW w:w="380" w:type="dxa"/>
            <w:vAlign w:val="bottom"/>
            <w:tcBorders>
              <w:top w:val="single" w:sz="8" w:color="E7E4E1"/>
            </w:tcBorders>
            <w:shd w:val="clear" w:color="auto" w:fill="E7E4E1"/>
          </w:tcPr>
          <w:p>
            <w:pPr>
              <w:spacing w:after="0"/>
              <w:rPr>
                <w:sz w:val="24"/>
                <w:szCs w:val="24"/>
                <w:color w:val="auto"/>
              </w:rPr>
            </w:pPr>
          </w:p>
        </w:tc>
        <w:tc>
          <w:tcPr>
            <w:tcW w:w="380" w:type="dxa"/>
            <w:vAlign w:val="bottom"/>
            <w:tcBorders>
              <w:top w:val="single" w:sz="8" w:color="E7E4E1"/>
            </w:tcBorders>
            <w:shd w:val="clear" w:color="auto" w:fill="E7E4E1"/>
          </w:tcPr>
          <w:p>
            <w:pPr>
              <w:spacing w:after="0"/>
              <w:rPr>
                <w:sz w:val="24"/>
                <w:szCs w:val="24"/>
                <w:color w:val="auto"/>
              </w:rPr>
            </w:pPr>
          </w:p>
        </w:tc>
        <w:tc>
          <w:tcPr>
            <w:tcW w:w="180" w:type="dxa"/>
            <w:vAlign w:val="bottom"/>
            <w:tcBorders>
              <w:top w:val="single" w:sz="8" w:color="E7E4E1"/>
              <w:right w:val="single" w:sz="8" w:color="E7E4E1"/>
            </w:tcBorders>
            <w:shd w:val="clear" w:color="auto" w:fill="E7E4E1"/>
          </w:tcPr>
          <w:p>
            <w:pPr>
              <w:spacing w:after="0"/>
              <w:rPr>
                <w:sz w:val="24"/>
                <w:szCs w:val="24"/>
                <w:color w:val="auto"/>
              </w:rPr>
            </w:pPr>
          </w:p>
        </w:tc>
        <w:tc>
          <w:tcPr>
            <w:tcW w:w="160" w:type="dxa"/>
            <w:vAlign w:val="bottom"/>
            <w:tcBorders>
              <w:top w:val="single" w:sz="8" w:color="E7E4E1"/>
            </w:tcBorders>
            <w:shd w:val="clear" w:color="auto" w:fill="E7E4E1"/>
          </w:tcPr>
          <w:p>
            <w:pPr>
              <w:spacing w:after="0"/>
              <w:rPr>
                <w:sz w:val="24"/>
                <w:szCs w:val="24"/>
                <w:color w:val="auto"/>
              </w:rPr>
            </w:pPr>
          </w:p>
        </w:tc>
        <w:tc>
          <w:tcPr>
            <w:tcW w:w="420" w:type="dxa"/>
            <w:vAlign w:val="bottom"/>
            <w:tcBorders>
              <w:top w:val="single" w:sz="8" w:color="E7E4E1"/>
            </w:tcBorders>
            <w:gridSpan w:val="3"/>
            <w:vMerge w:val="restart"/>
            <w:shd w:val="clear" w:color="auto" w:fill="E7E4E1"/>
          </w:tcPr>
          <w:p>
            <w:pPr>
              <w:ind w:left="20"/>
              <w:spacing w:after="0"/>
              <w:rPr>
                <w:sz w:val="20"/>
                <w:szCs w:val="20"/>
                <w:color w:val="auto"/>
              </w:rPr>
            </w:pPr>
            <w:r>
              <w:rPr>
                <w:rFonts w:ascii="Arial" w:cs="Arial" w:eastAsia="Arial" w:hAnsi="Arial"/>
                <w:sz w:val="14"/>
                <w:szCs w:val="14"/>
                <w:b w:val="1"/>
                <w:bCs w:val="1"/>
                <w:color w:val="auto"/>
                <w:w w:val="93"/>
              </w:rPr>
              <w:t>GAAP</w:t>
            </w:r>
          </w:p>
        </w:tc>
        <w:tc>
          <w:tcPr>
            <w:tcW w:w="920" w:type="dxa"/>
            <w:vAlign w:val="bottom"/>
            <w:tcBorders>
              <w:top w:val="single" w:sz="8" w:color="E7E4E1"/>
            </w:tcBorders>
            <w:gridSpan w:val="5"/>
            <w:vMerge w:val="restart"/>
            <w:shd w:val="clear" w:color="auto" w:fill="E7E4E1"/>
          </w:tcPr>
          <w:p>
            <w:pPr>
              <w:spacing w:after="0"/>
              <w:rPr>
                <w:sz w:val="24"/>
                <w:szCs w:val="24"/>
                <w:color w:val="auto"/>
              </w:rPr>
            </w:pPr>
          </w:p>
        </w:tc>
        <w:tc>
          <w:tcPr>
            <w:tcW w:w="54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right w:val="single" w:sz="8" w:color="auto"/>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E7E4E1"/>
            </w:tcBorders>
            <w:shd w:val="clear" w:color="auto" w:fill="E7E4E1"/>
          </w:tcPr>
          <w:p>
            <w:pPr>
              <w:spacing w:after="0"/>
              <w:rPr>
                <w:sz w:val="24"/>
                <w:szCs w:val="24"/>
                <w:color w:val="auto"/>
              </w:rPr>
            </w:pPr>
          </w:p>
        </w:tc>
        <w:tc>
          <w:tcPr>
            <w:tcW w:w="960" w:type="dxa"/>
            <w:vAlign w:val="bottom"/>
            <w:tcBorders>
              <w:top w:val="single" w:sz="8" w:color="E7E4E1"/>
            </w:tcBorders>
            <w:gridSpan w:val="5"/>
            <w:vMerge w:val="restart"/>
            <w:shd w:val="clear" w:color="auto" w:fill="E7E4E1"/>
          </w:tcPr>
          <w:p>
            <w:pPr>
              <w:ind w:left="40"/>
              <w:spacing w:after="0"/>
              <w:rPr>
                <w:sz w:val="20"/>
                <w:szCs w:val="20"/>
                <w:color w:val="auto"/>
              </w:rPr>
            </w:pPr>
            <w:r>
              <w:rPr>
                <w:rFonts w:ascii="Arial" w:cs="Arial" w:eastAsia="Arial" w:hAnsi="Arial"/>
                <w:sz w:val="14"/>
                <w:szCs w:val="14"/>
                <w:b w:val="1"/>
                <w:bCs w:val="1"/>
                <w:color w:val="auto"/>
                <w:w w:val="96"/>
              </w:rPr>
              <w:t>NBCUniversal</w:t>
            </w:r>
          </w:p>
        </w:tc>
        <w:tc>
          <w:tcPr>
            <w:tcW w:w="300" w:type="dxa"/>
            <w:vAlign w:val="bottom"/>
            <w:tcBorders>
              <w:top w:val="single" w:sz="8" w:color="E7E4E1"/>
              <w:right w:val="single" w:sz="8" w:color="E7E4E1"/>
            </w:tcBorders>
            <w:gridSpan w:val="2"/>
            <w:vMerge w:val="restart"/>
            <w:shd w:val="clear" w:color="auto" w:fill="E7E4E1"/>
          </w:tcPr>
          <w:p>
            <w:pPr>
              <w:spacing w:after="0"/>
              <w:rPr>
                <w:sz w:val="24"/>
                <w:szCs w:val="24"/>
                <w:color w:val="auto"/>
              </w:rPr>
            </w:pPr>
          </w:p>
        </w:tc>
        <w:tc>
          <w:tcPr>
            <w:tcW w:w="160" w:type="dxa"/>
            <w:vAlign w:val="bottom"/>
            <w:tcBorders>
              <w:top w:val="single" w:sz="8" w:color="E7E4E1"/>
              <w:right w:val="single" w:sz="8" w:color="auto"/>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260" w:type="dxa"/>
            <w:vAlign w:val="bottom"/>
            <w:tcBorders>
              <w:top w:val="single" w:sz="8" w:color="E7E4E1"/>
            </w:tcBorders>
            <w:shd w:val="clear" w:color="auto" w:fill="E7E4E1"/>
          </w:tcPr>
          <w:p>
            <w:pPr>
              <w:spacing w:after="0"/>
              <w:rPr>
                <w:sz w:val="24"/>
                <w:szCs w:val="24"/>
                <w:color w:val="auto"/>
              </w:rPr>
            </w:pPr>
          </w:p>
        </w:tc>
        <w:tc>
          <w:tcPr>
            <w:tcW w:w="1700" w:type="dxa"/>
            <w:vAlign w:val="bottom"/>
            <w:tcBorders>
              <w:top w:val="single" w:sz="8" w:color="E7E4E1"/>
              <w:right w:val="single" w:sz="8" w:color="auto"/>
            </w:tcBorders>
            <w:gridSpan w:val="10"/>
            <w:shd w:val="clear" w:color="auto" w:fill="E7E4E1"/>
          </w:tcPr>
          <w:p>
            <w:pPr>
              <w:jc w:val="right"/>
              <w:ind w:right="600"/>
              <w:spacing w:after="0"/>
              <w:rPr>
                <w:sz w:val="20"/>
                <w:szCs w:val="20"/>
                <w:color w:val="auto"/>
              </w:rPr>
            </w:pPr>
            <w:r>
              <w:rPr>
                <w:rFonts w:ascii="Arial" w:cs="Arial" w:eastAsia="Arial" w:hAnsi="Arial"/>
                <w:sz w:val="14"/>
                <w:szCs w:val="14"/>
                <w:b w:val="1"/>
                <w:bCs w:val="1"/>
                <w:color w:val="auto"/>
                <w:w w:val="96"/>
              </w:rPr>
              <w:t>Corporate, Other</w:t>
            </w:r>
          </w:p>
        </w:tc>
        <w:tc>
          <w:tcPr>
            <w:tcW w:w="120" w:type="dxa"/>
            <w:vAlign w:val="bottom"/>
            <w:tcBorders>
              <w:top w:val="single" w:sz="8" w:color="E7E4E1"/>
            </w:tcBorders>
            <w:shd w:val="clear" w:color="auto" w:fill="E7E4E1"/>
          </w:tcPr>
          <w:p>
            <w:pPr>
              <w:spacing w:after="0"/>
              <w:rPr>
                <w:sz w:val="24"/>
                <w:szCs w:val="24"/>
                <w:color w:val="auto"/>
              </w:rPr>
            </w:pPr>
          </w:p>
        </w:tc>
        <w:tc>
          <w:tcPr>
            <w:tcW w:w="520" w:type="dxa"/>
            <w:vAlign w:val="bottom"/>
            <w:tcBorders>
              <w:top w:val="single" w:sz="8" w:color="E7E4E1"/>
            </w:tcBorders>
            <w:shd w:val="clear" w:color="auto" w:fill="E7E4E1"/>
          </w:tcPr>
          <w:p>
            <w:pPr>
              <w:spacing w:after="0"/>
              <w:rPr>
                <w:sz w:val="24"/>
                <w:szCs w:val="24"/>
                <w:color w:val="auto"/>
              </w:rPr>
            </w:pPr>
          </w:p>
        </w:tc>
        <w:tc>
          <w:tcPr>
            <w:tcW w:w="340" w:type="dxa"/>
            <w:vAlign w:val="bottom"/>
            <w:tcBorders>
              <w:top w:val="single" w:sz="8" w:color="E7E4E1"/>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60" w:type="dxa"/>
            <w:vAlign w:val="bottom"/>
            <w:tcBorders>
              <w:top w:val="single" w:sz="8" w:color="E7E4E1"/>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6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1420" w:type="dxa"/>
            <w:vAlign w:val="bottom"/>
            <w:tcBorders>
              <w:top w:val="single" w:sz="8" w:color="E7E4E1"/>
              <w:bottom w:val="single" w:sz="8" w:color="E7E4E1"/>
            </w:tcBorders>
            <w:shd w:val="clear" w:color="auto" w:fill="E7E4E1"/>
          </w:tcPr>
          <w:p>
            <w:pPr>
              <w:spacing w:after="0"/>
              <w:rPr>
                <w:sz w:val="12"/>
                <w:szCs w:val="12"/>
                <w:color w:val="auto"/>
              </w:rPr>
            </w:pPr>
          </w:p>
        </w:tc>
        <w:tc>
          <w:tcPr>
            <w:tcW w:w="780" w:type="dxa"/>
            <w:vAlign w:val="bottom"/>
            <w:tcBorders>
              <w:top w:val="single" w:sz="8" w:color="E7E4E1"/>
              <w:bottom w:val="single" w:sz="8" w:color="E7E4E1"/>
            </w:tcBorders>
            <w:shd w:val="clear" w:color="auto" w:fill="E7E4E1"/>
          </w:tcPr>
          <w:p>
            <w:pPr>
              <w:spacing w:after="0"/>
              <w:rPr>
                <w:sz w:val="12"/>
                <w:szCs w:val="12"/>
                <w:color w:val="auto"/>
              </w:rPr>
            </w:pPr>
          </w:p>
        </w:tc>
        <w:tc>
          <w:tcPr>
            <w:tcW w:w="360" w:type="dxa"/>
            <w:vAlign w:val="bottom"/>
            <w:tcBorders>
              <w:top w:val="single" w:sz="8" w:color="E7E4E1"/>
              <w:bottom w:val="single" w:sz="8" w:color="E7E4E1"/>
            </w:tcBorders>
            <w:shd w:val="clear" w:color="auto" w:fill="E7E4E1"/>
          </w:tcPr>
          <w:p>
            <w:pPr>
              <w:spacing w:after="0"/>
              <w:rPr>
                <w:sz w:val="12"/>
                <w:szCs w:val="12"/>
                <w:color w:val="auto"/>
              </w:rPr>
            </w:pPr>
          </w:p>
        </w:tc>
        <w:tc>
          <w:tcPr>
            <w:tcW w:w="380" w:type="dxa"/>
            <w:vAlign w:val="bottom"/>
            <w:tcBorders>
              <w:top w:val="single" w:sz="8" w:color="E7E4E1"/>
              <w:bottom w:val="single" w:sz="8" w:color="E7E4E1"/>
            </w:tcBorders>
            <w:shd w:val="clear" w:color="auto" w:fill="E7E4E1"/>
          </w:tcPr>
          <w:p>
            <w:pPr>
              <w:spacing w:after="0"/>
              <w:rPr>
                <w:sz w:val="12"/>
                <w:szCs w:val="12"/>
                <w:color w:val="auto"/>
              </w:rPr>
            </w:pPr>
          </w:p>
        </w:tc>
        <w:tc>
          <w:tcPr>
            <w:tcW w:w="380" w:type="dxa"/>
            <w:vAlign w:val="bottom"/>
            <w:tcBorders>
              <w:top w:val="single" w:sz="8" w:color="E7E4E1"/>
              <w:bottom w:val="single" w:sz="8" w:color="E7E4E1"/>
            </w:tcBorders>
            <w:shd w:val="clear" w:color="auto" w:fill="E7E4E1"/>
          </w:tcPr>
          <w:p>
            <w:pPr>
              <w:spacing w:after="0"/>
              <w:rPr>
                <w:sz w:val="12"/>
                <w:szCs w:val="12"/>
                <w:color w:val="auto"/>
              </w:rPr>
            </w:pPr>
          </w:p>
        </w:tc>
        <w:tc>
          <w:tcPr>
            <w:tcW w:w="180" w:type="dxa"/>
            <w:vAlign w:val="bottom"/>
            <w:tcBorders>
              <w:top w:val="single" w:sz="8" w:color="E7E4E1"/>
              <w:bottom w:val="single" w:sz="8" w:color="E7E4E1"/>
              <w:right w:val="single" w:sz="8" w:color="E7E4E1"/>
            </w:tcBorders>
            <w:shd w:val="clear" w:color="auto" w:fill="E7E4E1"/>
          </w:tcPr>
          <w:p>
            <w:pPr>
              <w:spacing w:after="0"/>
              <w:rPr>
                <w:sz w:val="12"/>
                <w:szCs w:val="12"/>
                <w:color w:val="auto"/>
              </w:rPr>
            </w:pPr>
          </w:p>
        </w:tc>
        <w:tc>
          <w:tcPr>
            <w:tcW w:w="160" w:type="dxa"/>
            <w:vAlign w:val="bottom"/>
            <w:tcBorders>
              <w:top w:val="single" w:sz="8" w:color="E7E4E1"/>
              <w:bottom w:val="single" w:sz="8" w:color="E7E4E1"/>
            </w:tcBorders>
            <w:shd w:val="clear" w:color="auto" w:fill="E7E4E1"/>
          </w:tcPr>
          <w:p>
            <w:pPr>
              <w:spacing w:after="0"/>
              <w:rPr>
                <w:sz w:val="12"/>
                <w:szCs w:val="12"/>
                <w:color w:val="auto"/>
              </w:rPr>
            </w:pPr>
          </w:p>
        </w:tc>
        <w:tc>
          <w:tcPr>
            <w:tcW w:w="420" w:type="dxa"/>
            <w:vAlign w:val="bottom"/>
            <w:tcBorders>
              <w:top w:val="single" w:sz="8" w:color="E7E4E1"/>
              <w:bottom w:val="single" w:sz="8" w:color="auto"/>
            </w:tcBorders>
            <w:gridSpan w:val="3"/>
            <w:vMerge w:val="continue"/>
            <w:shd w:val="clear" w:color="auto" w:fill="E7E4E1"/>
          </w:tcPr>
          <w:p>
            <w:pPr>
              <w:spacing w:after="0"/>
              <w:rPr>
                <w:sz w:val="12"/>
                <w:szCs w:val="12"/>
                <w:color w:val="auto"/>
              </w:rPr>
            </w:pPr>
          </w:p>
        </w:tc>
        <w:tc>
          <w:tcPr>
            <w:tcW w:w="920" w:type="dxa"/>
            <w:vAlign w:val="bottom"/>
            <w:tcBorders>
              <w:top w:val="single" w:sz="8" w:color="E7E4E1"/>
              <w:bottom w:val="single" w:sz="8" w:color="E7E4E1"/>
            </w:tcBorders>
            <w:gridSpan w:val="5"/>
            <w:vMerge w:val="continue"/>
            <w:shd w:val="clear" w:color="auto" w:fill="E7E4E1"/>
          </w:tcPr>
          <w:p>
            <w:pPr>
              <w:spacing w:after="0"/>
              <w:rPr>
                <w:sz w:val="12"/>
                <w:szCs w:val="12"/>
                <w:color w:val="auto"/>
              </w:rPr>
            </w:pPr>
          </w:p>
        </w:tc>
        <w:tc>
          <w:tcPr>
            <w:tcW w:w="540" w:type="dxa"/>
            <w:vAlign w:val="bottom"/>
            <w:tcBorders>
              <w:top w:val="single" w:sz="8" w:color="E7E4E1"/>
              <w:bottom w:val="single" w:sz="8" w:color="E7E4E1"/>
            </w:tcBorders>
            <w:shd w:val="clear" w:color="auto" w:fill="E7E4E1"/>
          </w:tcPr>
          <w:p>
            <w:pPr>
              <w:spacing w:after="0"/>
              <w:rPr>
                <w:sz w:val="12"/>
                <w:szCs w:val="12"/>
                <w:color w:val="auto"/>
              </w:rPr>
            </w:pPr>
          </w:p>
        </w:tc>
        <w:tc>
          <w:tcPr>
            <w:tcW w:w="140" w:type="dxa"/>
            <w:vAlign w:val="bottom"/>
            <w:tcBorders>
              <w:top w:val="single" w:sz="8" w:color="E7E4E1"/>
              <w:bottom w:val="single" w:sz="8" w:color="E7E4E1"/>
              <w:right w:val="single" w:sz="8" w:color="auto"/>
            </w:tcBorders>
            <w:shd w:val="clear" w:color="auto" w:fill="E7E4E1"/>
          </w:tcPr>
          <w:p>
            <w:pPr>
              <w:spacing w:after="0"/>
              <w:rPr>
                <w:sz w:val="12"/>
                <w:szCs w:val="12"/>
                <w:color w:val="auto"/>
              </w:rPr>
            </w:pPr>
          </w:p>
        </w:tc>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160" w:type="dxa"/>
            <w:vAlign w:val="bottom"/>
            <w:tcBorders>
              <w:top w:val="single" w:sz="8" w:color="E7E4E1"/>
              <w:bottom w:val="single" w:sz="8" w:color="E7E4E1"/>
            </w:tcBorders>
            <w:shd w:val="clear" w:color="auto" w:fill="E7E4E1"/>
          </w:tcPr>
          <w:p>
            <w:pPr>
              <w:spacing w:after="0"/>
              <w:rPr>
                <w:sz w:val="12"/>
                <w:szCs w:val="12"/>
                <w:color w:val="auto"/>
              </w:rPr>
            </w:pPr>
          </w:p>
        </w:tc>
        <w:tc>
          <w:tcPr>
            <w:tcW w:w="960" w:type="dxa"/>
            <w:vAlign w:val="bottom"/>
            <w:tcBorders>
              <w:top w:val="single" w:sz="8" w:color="E7E4E1"/>
              <w:bottom w:val="single" w:sz="8" w:color="auto"/>
            </w:tcBorders>
            <w:gridSpan w:val="5"/>
            <w:vMerge w:val="continue"/>
            <w:shd w:val="clear" w:color="auto" w:fill="E7E4E1"/>
          </w:tcPr>
          <w:p>
            <w:pPr>
              <w:spacing w:after="0"/>
              <w:rPr>
                <w:sz w:val="12"/>
                <w:szCs w:val="12"/>
                <w:color w:val="auto"/>
              </w:rPr>
            </w:pPr>
          </w:p>
        </w:tc>
        <w:tc>
          <w:tcPr>
            <w:tcW w:w="300" w:type="dxa"/>
            <w:vAlign w:val="bottom"/>
            <w:tcBorders>
              <w:top w:val="single" w:sz="8" w:color="E7E4E1"/>
              <w:bottom w:val="single" w:sz="8" w:color="E7E4E1"/>
              <w:right w:val="single" w:sz="8" w:color="E7E4E1"/>
            </w:tcBorders>
            <w:gridSpan w:val="2"/>
            <w:vMerge w:val="continue"/>
            <w:shd w:val="clear" w:color="auto" w:fill="E7E4E1"/>
          </w:tcPr>
          <w:p>
            <w:pPr>
              <w:spacing w:after="0"/>
              <w:rPr>
                <w:sz w:val="12"/>
                <w:szCs w:val="12"/>
                <w:color w:val="auto"/>
              </w:rPr>
            </w:pPr>
          </w:p>
        </w:tc>
        <w:tc>
          <w:tcPr>
            <w:tcW w:w="160" w:type="dxa"/>
            <w:vAlign w:val="bottom"/>
            <w:tcBorders>
              <w:top w:val="single" w:sz="8" w:color="E7E4E1"/>
              <w:bottom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E7E4E1"/>
              <w:bottom w:val="single" w:sz="8" w:color="E7E4E1"/>
            </w:tcBorders>
            <w:shd w:val="clear" w:color="auto" w:fill="E7E4E1"/>
          </w:tcPr>
          <w:p>
            <w:pPr>
              <w:spacing w:after="0"/>
              <w:rPr>
                <w:sz w:val="12"/>
                <w:szCs w:val="12"/>
                <w:color w:val="auto"/>
              </w:rPr>
            </w:pPr>
          </w:p>
        </w:tc>
        <w:tc>
          <w:tcPr>
            <w:tcW w:w="260" w:type="dxa"/>
            <w:vAlign w:val="bottom"/>
            <w:tcBorders>
              <w:top w:val="single" w:sz="8" w:color="E7E4E1"/>
              <w:bottom w:val="single" w:sz="8" w:color="E7E4E1"/>
            </w:tcBorders>
            <w:shd w:val="clear" w:color="auto" w:fill="E7E4E1"/>
          </w:tcPr>
          <w:p>
            <w:pPr>
              <w:spacing w:after="0"/>
              <w:rPr>
                <w:sz w:val="12"/>
                <w:szCs w:val="12"/>
                <w:color w:val="auto"/>
              </w:rPr>
            </w:pPr>
          </w:p>
        </w:tc>
        <w:tc>
          <w:tcPr>
            <w:tcW w:w="1140" w:type="dxa"/>
            <w:vAlign w:val="bottom"/>
            <w:tcBorders>
              <w:top w:val="single" w:sz="8" w:color="auto"/>
              <w:bottom w:val="single" w:sz="8" w:color="auto"/>
            </w:tcBorders>
            <w:gridSpan w:val="6"/>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96"/>
              </w:rPr>
              <w:t>and Eliminations</w:t>
            </w:r>
          </w:p>
        </w:tc>
        <w:tc>
          <w:tcPr>
            <w:tcW w:w="560" w:type="dxa"/>
            <w:vAlign w:val="bottom"/>
            <w:tcBorders>
              <w:top w:val="single" w:sz="8" w:color="E7E4E1"/>
              <w:bottom w:val="single" w:sz="8" w:color="E7E4E1"/>
              <w:right w:val="single" w:sz="8" w:color="auto"/>
            </w:tcBorders>
            <w:gridSpan w:val="4"/>
            <w:vMerge w:val="restart"/>
            <w:shd w:val="clear" w:color="auto" w:fill="E7E4E1"/>
          </w:tcPr>
          <w:p>
            <w:pPr>
              <w:jc w:val="right"/>
              <w:ind w:right="240"/>
              <w:spacing w:after="0"/>
              <w:rPr>
                <w:sz w:val="20"/>
                <w:szCs w:val="20"/>
                <w:color w:val="auto"/>
              </w:rPr>
            </w:pPr>
            <w:r>
              <w:rPr>
                <w:rFonts w:ascii="Arial" w:cs="Arial" w:eastAsia="Arial" w:hAnsi="Arial"/>
                <w:sz w:val="14"/>
                <w:szCs w:val="14"/>
                <w:b w:val="1"/>
                <w:bCs w:val="1"/>
                <w:color w:val="auto"/>
                <w:w w:val="70"/>
              </w:rPr>
              <w:t>Forma</w:t>
            </w:r>
          </w:p>
        </w:tc>
        <w:tc>
          <w:tcPr>
            <w:tcW w:w="120" w:type="dxa"/>
            <w:vAlign w:val="bottom"/>
            <w:tcBorders>
              <w:top w:val="single" w:sz="8" w:color="E7E4E1"/>
              <w:bottom w:val="single" w:sz="8" w:color="E7E4E1"/>
            </w:tcBorders>
            <w:shd w:val="clear" w:color="auto" w:fill="E7E4E1"/>
          </w:tcPr>
          <w:p>
            <w:pPr>
              <w:spacing w:after="0"/>
              <w:rPr>
                <w:sz w:val="12"/>
                <w:szCs w:val="12"/>
                <w:color w:val="auto"/>
              </w:rPr>
            </w:pPr>
          </w:p>
        </w:tc>
        <w:tc>
          <w:tcPr>
            <w:tcW w:w="520" w:type="dxa"/>
            <w:vAlign w:val="bottom"/>
            <w:tcBorders>
              <w:top w:val="single" w:sz="8" w:color="E7E4E1"/>
              <w:bottom w:val="single" w:sz="8" w:color="E7E4E1"/>
            </w:tcBorders>
            <w:shd w:val="clear" w:color="auto" w:fill="E7E4E1"/>
          </w:tcPr>
          <w:p>
            <w:pPr>
              <w:spacing w:after="0"/>
              <w:rPr>
                <w:sz w:val="12"/>
                <w:szCs w:val="12"/>
                <w:color w:val="auto"/>
              </w:rPr>
            </w:pPr>
          </w:p>
        </w:tc>
        <w:tc>
          <w:tcPr>
            <w:tcW w:w="340" w:type="dxa"/>
            <w:vAlign w:val="bottom"/>
            <w:tcBorders>
              <w:top w:val="single" w:sz="8" w:color="E7E4E1"/>
              <w:bottom w:val="single" w:sz="8" w:color="auto"/>
              <w:right w:val="single" w:sz="8" w:color="E7E4E1"/>
            </w:tcBorders>
            <w:gridSpan w:val="2"/>
            <w:vMerge w:val="continue"/>
            <w:shd w:val="clear" w:color="auto" w:fill="E7E4E1"/>
          </w:tcPr>
          <w:p>
            <w:pPr>
              <w:spacing w:after="0"/>
              <w:rPr>
                <w:sz w:val="12"/>
                <w:szCs w:val="12"/>
                <w:color w:val="auto"/>
              </w:rPr>
            </w:pPr>
          </w:p>
        </w:tc>
        <w:tc>
          <w:tcPr>
            <w:tcW w:w="100" w:type="dxa"/>
            <w:vAlign w:val="bottom"/>
            <w:tcBorders>
              <w:top w:val="single" w:sz="8" w:color="E7E4E1"/>
              <w:bottom w:val="single" w:sz="8" w:color="E7E4E1"/>
            </w:tcBorders>
            <w:shd w:val="clear" w:color="auto" w:fill="E7E4E1"/>
          </w:tcPr>
          <w:p>
            <w:pPr>
              <w:spacing w:after="0"/>
              <w:rPr>
                <w:sz w:val="12"/>
                <w:szCs w:val="12"/>
                <w:color w:val="auto"/>
              </w:rPr>
            </w:pPr>
          </w:p>
        </w:tc>
        <w:tc>
          <w:tcPr>
            <w:tcW w:w="100" w:type="dxa"/>
            <w:vAlign w:val="bottom"/>
            <w:tcBorders>
              <w:top w:val="single" w:sz="8" w:color="E7E4E1"/>
              <w:bottom w:val="single" w:sz="8" w:color="E7E4E1"/>
            </w:tcBorders>
            <w:shd w:val="clear" w:color="auto" w:fill="E7E4E1"/>
          </w:tcPr>
          <w:p>
            <w:pPr>
              <w:spacing w:after="0"/>
              <w:rPr>
                <w:sz w:val="12"/>
                <w:szCs w:val="12"/>
                <w:color w:val="auto"/>
              </w:rPr>
            </w:pPr>
          </w:p>
        </w:tc>
        <w:tc>
          <w:tcPr>
            <w:tcW w:w="60" w:type="dxa"/>
            <w:vAlign w:val="bottom"/>
            <w:tcBorders>
              <w:top w:val="single" w:sz="8" w:color="E7E4E1"/>
              <w:bottom w:val="single" w:sz="8" w:color="E7E4E1"/>
            </w:tcBorders>
            <w:shd w:val="clear" w:color="auto" w:fill="E7E4E1"/>
          </w:tcPr>
          <w:p>
            <w:pPr>
              <w:spacing w:after="0"/>
              <w:rPr>
                <w:sz w:val="12"/>
                <w:szCs w:val="12"/>
                <w:color w:val="auto"/>
              </w:rPr>
            </w:pPr>
          </w:p>
        </w:tc>
        <w:tc>
          <w:tcPr>
            <w:tcW w:w="220" w:type="dxa"/>
            <w:vAlign w:val="bottom"/>
            <w:tcBorders>
              <w:top w:val="single" w:sz="8" w:color="E7E4E1"/>
              <w:bottom w:val="single" w:sz="8" w:color="E7E4E1"/>
            </w:tcBorders>
            <w:shd w:val="clear" w:color="auto" w:fill="E7E4E1"/>
          </w:tcPr>
          <w:p>
            <w:pPr>
              <w:spacing w:after="0"/>
              <w:rPr>
                <w:sz w:val="12"/>
                <w:szCs w:val="12"/>
                <w:color w:val="auto"/>
              </w:rPr>
            </w:pPr>
          </w:p>
        </w:tc>
        <w:tc>
          <w:tcPr>
            <w:tcW w:w="60" w:type="dxa"/>
            <w:vAlign w:val="bottom"/>
            <w:tcBorders>
              <w:top w:val="single" w:sz="8" w:color="E7E4E1"/>
              <w:bottom w:val="single" w:sz="8" w:color="E7E4E1"/>
            </w:tcBorders>
            <w:shd w:val="clear" w:color="auto" w:fill="E7E4E1"/>
          </w:tcPr>
          <w:p>
            <w:pPr>
              <w:spacing w:after="0"/>
              <w:rPr>
                <w:sz w:val="12"/>
                <w:szCs w:val="12"/>
                <w:color w:val="auto"/>
              </w:rPr>
            </w:pPr>
          </w:p>
        </w:tc>
        <w:tc>
          <w:tcPr>
            <w:tcW w:w="100" w:type="dxa"/>
            <w:vAlign w:val="bottom"/>
            <w:tcBorders>
              <w:top w:val="single" w:sz="8" w:color="E7E4E1"/>
              <w:bottom w:val="single" w:sz="8" w:color="E7E4E1"/>
            </w:tcBorders>
            <w:shd w:val="clear" w:color="auto" w:fill="E7E4E1"/>
          </w:tcPr>
          <w:p>
            <w:pPr>
              <w:spacing w:after="0"/>
              <w:rPr>
                <w:sz w:val="12"/>
                <w:szCs w:val="12"/>
                <w:color w:val="auto"/>
              </w:rPr>
            </w:pPr>
          </w:p>
        </w:tc>
        <w:tc>
          <w:tcPr>
            <w:tcW w:w="220" w:type="dxa"/>
            <w:vAlign w:val="bottom"/>
            <w:tcBorders>
              <w:top w:val="single" w:sz="8" w:color="E7E4E1"/>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shd w:val="clear" w:color="auto" w:fill="E7E4E1"/>
          </w:tcPr>
          <w:p>
            <w:pPr>
              <w:spacing w:after="0"/>
              <w:rPr>
                <w:sz w:val="12"/>
                <w:szCs w:val="12"/>
                <w:color w:val="auto"/>
              </w:rPr>
            </w:pPr>
          </w:p>
        </w:tc>
        <w:tc>
          <w:tcPr>
            <w:tcW w:w="1420" w:type="dxa"/>
            <w:vAlign w:val="bottom"/>
            <w:shd w:val="clear" w:color="auto" w:fill="E7E4E1"/>
          </w:tcPr>
          <w:p>
            <w:pPr>
              <w:spacing w:after="0"/>
              <w:rPr>
                <w:sz w:val="12"/>
                <w:szCs w:val="12"/>
                <w:color w:val="auto"/>
              </w:rPr>
            </w:pPr>
          </w:p>
        </w:tc>
        <w:tc>
          <w:tcPr>
            <w:tcW w:w="78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920" w:type="dxa"/>
            <w:vAlign w:val="bottom"/>
            <w:gridSpan w:val="5"/>
            <w:vMerge w:val="restart"/>
            <w:shd w:val="clear" w:color="auto" w:fill="E7E4E1"/>
          </w:tcPr>
          <w:p>
            <w:pPr>
              <w:jc w:val="center"/>
              <w:ind w:right="200"/>
              <w:spacing w:after="0"/>
              <w:rPr>
                <w:sz w:val="20"/>
                <w:szCs w:val="20"/>
                <w:color w:val="auto"/>
              </w:rPr>
            </w:pPr>
            <w:r>
              <w:rPr>
                <w:rFonts w:ascii="Arial" w:cs="Arial" w:eastAsia="Arial" w:hAnsi="Arial"/>
                <w:sz w:val="14"/>
                <w:szCs w:val="14"/>
                <w:b w:val="1"/>
                <w:bCs w:val="1"/>
                <w:color w:val="auto"/>
                <w:w w:val="95"/>
              </w:rPr>
              <w:t>Corporate,</w:t>
            </w:r>
          </w:p>
        </w:tc>
        <w:tc>
          <w:tcPr>
            <w:tcW w:w="54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340" w:type="dxa"/>
            <w:vAlign w:val="bottom"/>
            <w:tcBorders>
              <w:right w:val="single" w:sz="8" w:color="E7E4E1"/>
            </w:tcBorders>
            <w:gridSpan w:val="3"/>
            <w:vMerge w:val="restart"/>
            <w:shd w:val="clear" w:color="auto" w:fill="E7E4E1"/>
          </w:tcPr>
          <w:p>
            <w:pPr>
              <w:jc w:val="right"/>
              <w:ind w:right="120"/>
              <w:spacing w:after="0"/>
              <w:rPr>
                <w:sz w:val="20"/>
                <w:szCs w:val="20"/>
                <w:color w:val="auto"/>
              </w:rPr>
            </w:pPr>
            <w:r>
              <w:rPr>
                <w:rFonts w:ascii="Arial" w:cs="Arial" w:eastAsia="Arial" w:hAnsi="Arial"/>
                <w:sz w:val="14"/>
                <w:szCs w:val="14"/>
                <w:b w:val="1"/>
                <w:bCs w:val="1"/>
                <w:color w:val="auto"/>
                <w:w w:val="85"/>
              </w:rPr>
              <w:t>Pro</w:t>
            </w: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4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380" w:type="dxa"/>
            <w:vAlign w:val="bottom"/>
            <w:gridSpan w:val="2"/>
            <w:shd w:val="clear" w:color="auto" w:fill="E7E4E1"/>
          </w:tcPr>
          <w:p>
            <w:pPr>
              <w:ind w:left="20"/>
              <w:spacing w:after="0" w:line="142" w:lineRule="exact"/>
              <w:rPr>
                <w:sz w:val="20"/>
                <w:szCs w:val="20"/>
                <w:color w:val="auto"/>
              </w:rPr>
            </w:pPr>
            <w:r>
              <w:rPr>
                <w:rFonts w:ascii="Arial" w:cs="Arial" w:eastAsia="Arial" w:hAnsi="Arial"/>
                <w:sz w:val="14"/>
                <w:szCs w:val="14"/>
                <w:b w:val="1"/>
                <w:bCs w:val="1"/>
                <w:color w:val="auto"/>
              </w:rPr>
              <w:t>Pro</w:t>
            </w:r>
          </w:p>
        </w:tc>
        <w:tc>
          <w:tcPr>
            <w:tcW w:w="560" w:type="dxa"/>
            <w:vAlign w:val="bottom"/>
            <w:tcBorders>
              <w:right w:val="single" w:sz="8" w:color="auto"/>
            </w:tcBorders>
            <w:gridSpan w:val="4"/>
            <w:vMerge w:val="continue"/>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60" w:type="dxa"/>
            <w:vAlign w:val="bottom"/>
            <w:gridSpan w:val="5"/>
            <w:vMerge w:val="restart"/>
            <w:shd w:val="clear" w:color="auto" w:fill="E7E4E1"/>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140" w:type="dxa"/>
            <w:vAlign w:val="bottom"/>
            <w:tcBorders>
              <w:top w:val="single" w:sz="8" w:color="E7E4E1"/>
            </w:tcBorders>
            <w:shd w:val="clear" w:color="auto" w:fill="E7E4E1"/>
          </w:tcPr>
          <w:p>
            <w:pPr>
              <w:spacing w:after="0"/>
              <w:rPr>
                <w:sz w:val="12"/>
                <w:szCs w:val="12"/>
                <w:color w:val="auto"/>
              </w:rPr>
            </w:pPr>
          </w:p>
        </w:tc>
        <w:tc>
          <w:tcPr>
            <w:tcW w:w="1420" w:type="dxa"/>
            <w:vAlign w:val="bottom"/>
            <w:tcBorders>
              <w:top w:val="single" w:sz="8" w:color="E7E4E1"/>
            </w:tcBorders>
            <w:shd w:val="clear" w:color="auto" w:fill="E7E4E1"/>
          </w:tcPr>
          <w:p>
            <w:pPr>
              <w:spacing w:after="0"/>
              <w:rPr>
                <w:sz w:val="12"/>
                <w:szCs w:val="12"/>
                <w:color w:val="auto"/>
              </w:rPr>
            </w:pPr>
          </w:p>
        </w:tc>
        <w:tc>
          <w:tcPr>
            <w:tcW w:w="780" w:type="dxa"/>
            <w:vAlign w:val="bottom"/>
            <w:tcBorders>
              <w:top w:val="single" w:sz="8" w:color="E7E4E1"/>
            </w:tcBorders>
            <w:shd w:val="clear" w:color="auto" w:fill="E7E4E1"/>
          </w:tcPr>
          <w:p>
            <w:pPr>
              <w:spacing w:after="0"/>
              <w:rPr>
                <w:sz w:val="12"/>
                <w:szCs w:val="12"/>
                <w:color w:val="auto"/>
              </w:rPr>
            </w:pPr>
          </w:p>
        </w:tc>
        <w:tc>
          <w:tcPr>
            <w:tcW w:w="360" w:type="dxa"/>
            <w:vAlign w:val="bottom"/>
            <w:tcBorders>
              <w:top w:val="single" w:sz="8" w:color="E7E4E1"/>
            </w:tcBorders>
            <w:shd w:val="clear" w:color="auto" w:fill="E7E4E1"/>
          </w:tcPr>
          <w:p>
            <w:pPr>
              <w:spacing w:after="0"/>
              <w:rPr>
                <w:sz w:val="12"/>
                <w:szCs w:val="12"/>
                <w:color w:val="auto"/>
              </w:rPr>
            </w:pPr>
          </w:p>
        </w:tc>
        <w:tc>
          <w:tcPr>
            <w:tcW w:w="760" w:type="dxa"/>
            <w:vAlign w:val="bottom"/>
            <w:tcBorders>
              <w:top w:val="single" w:sz="8" w:color="E7E4E1"/>
            </w:tcBorders>
            <w:gridSpan w:val="2"/>
            <w:vMerge w:val="restart"/>
            <w:shd w:val="clear" w:color="auto" w:fill="E7E4E1"/>
          </w:tcPr>
          <w:p>
            <w:pPr>
              <w:jc w:val="right"/>
              <w:ind w:right="380"/>
              <w:spacing w:after="0"/>
              <w:rPr>
                <w:sz w:val="20"/>
                <w:szCs w:val="20"/>
                <w:color w:val="auto"/>
              </w:rPr>
            </w:pPr>
            <w:r>
              <w:rPr>
                <w:rFonts w:ascii="Arial" w:cs="Arial" w:eastAsia="Arial" w:hAnsi="Arial"/>
                <w:sz w:val="14"/>
                <w:szCs w:val="14"/>
                <w:b w:val="1"/>
                <w:bCs w:val="1"/>
                <w:color w:val="auto"/>
                <w:w w:val="94"/>
              </w:rPr>
              <w:t>Cable</w:t>
            </w:r>
          </w:p>
        </w:tc>
        <w:tc>
          <w:tcPr>
            <w:tcW w:w="180" w:type="dxa"/>
            <w:vAlign w:val="bottom"/>
            <w:tcBorders>
              <w:top w:val="single" w:sz="8" w:color="E7E4E1"/>
              <w:right w:val="single" w:sz="8" w:color="E7E4E1"/>
            </w:tcBorders>
            <w:shd w:val="clear" w:color="auto" w:fill="E7E4E1"/>
          </w:tcPr>
          <w:p>
            <w:pPr>
              <w:spacing w:after="0"/>
              <w:rPr>
                <w:sz w:val="12"/>
                <w:szCs w:val="12"/>
                <w:color w:val="auto"/>
              </w:rPr>
            </w:pPr>
          </w:p>
        </w:tc>
        <w:tc>
          <w:tcPr>
            <w:tcW w:w="400" w:type="dxa"/>
            <w:vAlign w:val="bottom"/>
            <w:tcBorders>
              <w:top w:val="single" w:sz="8" w:color="E7E4E1"/>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top w:val="single" w:sz="8" w:color="E7E4E1"/>
            </w:tcBorders>
            <w:shd w:val="clear" w:color="auto" w:fill="E7E4E1"/>
          </w:tcPr>
          <w:p>
            <w:pPr>
              <w:spacing w:after="0"/>
              <w:rPr>
                <w:sz w:val="12"/>
                <w:szCs w:val="12"/>
                <w:color w:val="auto"/>
              </w:rPr>
            </w:pPr>
          </w:p>
        </w:tc>
        <w:tc>
          <w:tcPr>
            <w:tcW w:w="40" w:type="dxa"/>
            <w:vAlign w:val="bottom"/>
            <w:tcBorders>
              <w:top w:val="single" w:sz="8" w:color="E7E4E1"/>
            </w:tcBorders>
            <w:shd w:val="clear" w:color="auto" w:fill="E7E4E1"/>
          </w:tcPr>
          <w:p>
            <w:pPr>
              <w:spacing w:after="0"/>
              <w:rPr>
                <w:sz w:val="12"/>
                <w:szCs w:val="12"/>
                <w:color w:val="auto"/>
              </w:rPr>
            </w:pPr>
          </w:p>
        </w:tc>
        <w:tc>
          <w:tcPr>
            <w:tcW w:w="920" w:type="dxa"/>
            <w:vAlign w:val="bottom"/>
            <w:tcBorders>
              <w:top w:val="single" w:sz="8" w:color="E7E4E1"/>
            </w:tcBorders>
            <w:gridSpan w:val="5"/>
            <w:vMerge w:val="continue"/>
            <w:shd w:val="clear" w:color="auto" w:fill="E7E4E1"/>
          </w:tcPr>
          <w:p>
            <w:pPr>
              <w:spacing w:after="0"/>
              <w:rPr>
                <w:sz w:val="12"/>
                <w:szCs w:val="12"/>
                <w:color w:val="auto"/>
              </w:rPr>
            </w:pPr>
          </w:p>
        </w:tc>
        <w:tc>
          <w:tcPr>
            <w:tcW w:w="54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980" w:type="dxa"/>
            <w:vAlign w:val="bottom"/>
            <w:tcBorders>
              <w:top w:val="single" w:sz="8" w:color="E7E4E1"/>
              <w:right w:val="single" w:sz="8" w:color="E7E4E1"/>
            </w:tcBorders>
            <w:gridSpan w:val="4"/>
            <w:vMerge w:val="restart"/>
            <w:shd w:val="clear" w:color="auto" w:fill="E7E4E1"/>
          </w:tcPr>
          <w:p>
            <w:pPr>
              <w:jc w:val="right"/>
              <w:ind w:right="300"/>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Borders>
              <w:top w:val="single" w:sz="8" w:color="E7E4E1"/>
            </w:tcBorders>
            <w:shd w:val="clear" w:color="auto" w:fill="E7E4E1"/>
          </w:tcPr>
          <w:p>
            <w:pPr>
              <w:spacing w:after="0"/>
              <w:rPr>
                <w:sz w:val="12"/>
                <w:szCs w:val="12"/>
                <w:color w:val="auto"/>
              </w:rPr>
            </w:pPr>
          </w:p>
        </w:tc>
        <w:tc>
          <w:tcPr>
            <w:tcW w:w="340" w:type="dxa"/>
            <w:vAlign w:val="bottom"/>
            <w:tcBorders>
              <w:top w:val="single" w:sz="8" w:color="E7E4E1"/>
              <w:right w:val="single" w:sz="8" w:color="E7E4E1"/>
            </w:tcBorders>
            <w:gridSpan w:val="3"/>
            <w:vMerge w:val="continue"/>
            <w:shd w:val="clear" w:color="auto" w:fill="E7E4E1"/>
          </w:tcPr>
          <w:p>
            <w:pPr>
              <w:spacing w:after="0"/>
              <w:rPr>
                <w:sz w:val="12"/>
                <w:szCs w:val="12"/>
                <w:color w:val="auto"/>
              </w:rPr>
            </w:pPr>
          </w:p>
        </w:tc>
        <w:tc>
          <w:tcPr>
            <w:tcW w:w="160" w:type="dxa"/>
            <w:vAlign w:val="bottom"/>
            <w:tcBorders>
              <w:top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980" w:type="dxa"/>
            <w:vAlign w:val="bottom"/>
            <w:tcBorders>
              <w:top w:val="single" w:sz="8" w:color="E7E4E1"/>
            </w:tcBorders>
            <w:gridSpan w:val="4"/>
            <w:vMerge w:val="restart"/>
            <w:shd w:val="clear" w:color="auto" w:fill="E7E4E1"/>
          </w:tcPr>
          <w:p>
            <w:pPr>
              <w:jc w:val="right"/>
              <w:ind w:right="300"/>
              <w:spacing w:after="0"/>
              <w:rPr>
                <w:sz w:val="20"/>
                <w:szCs w:val="20"/>
                <w:color w:val="auto"/>
              </w:rPr>
            </w:pPr>
            <w:r>
              <w:rPr>
                <w:rFonts w:ascii="Arial" w:cs="Arial" w:eastAsia="Arial" w:hAnsi="Arial"/>
                <w:sz w:val="14"/>
                <w:szCs w:val="14"/>
                <w:b w:val="1"/>
                <w:bCs w:val="1"/>
                <w:color w:val="auto"/>
                <w:w w:val="94"/>
              </w:rPr>
              <w:t>Pro Forma</w:t>
            </w:r>
          </w:p>
        </w:tc>
        <w:tc>
          <w:tcPr>
            <w:tcW w:w="40" w:type="dxa"/>
            <w:vAlign w:val="bottom"/>
            <w:tcBorders>
              <w:top w:val="single" w:sz="8" w:color="E7E4E1"/>
            </w:tcBorders>
            <w:shd w:val="clear" w:color="auto" w:fill="E7E4E1"/>
          </w:tcPr>
          <w:p>
            <w:pPr>
              <w:spacing w:after="0"/>
              <w:rPr>
                <w:sz w:val="12"/>
                <w:szCs w:val="12"/>
                <w:color w:val="auto"/>
              </w:rPr>
            </w:pPr>
          </w:p>
        </w:tc>
        <w:tc>
          <w:tcPr>
            <w:tcW w:w="720" w:type="dxa"/>
            <w:vAlign w:val="bottom"/>
            <w:tcBorders>
              <w:top w:val="single" w:sz="8" w:color="auto"/>
            </w:tcBorders>
            <w:gridSpan w:val="4"/>
            <w:shd w:val="clear" w:color="auto" w:fill="E7E4E1"/>
          </w:tcPr>
          <w:p>
            <w:pPr>
              <w:ind w:left="20"/>
              <w:spacing w:after="0" w:line="142" w:lineRule="exact"/>
              <w:rPr>
                <w:sz w:val="20"/>
                <w:szCs w:val="20"/>
                <w:color w:val="auto"/>
              </w:rPr>
            </w:pPr>
            <w:r>
              <w:rPr>
                <w:rFonts w:ascii="Arial" w:cs="Arial" w:eastAsia="Arial" w:hAnsi="Arial"/>
                <w:sz w:val="14"/>
                <w:szCs w:val="14"/>
                <w:b w:val="1"/>
                <w:bCs w:val="1"/>
                <w:color w:val="auto"/>
                <w:w w:val="95"/>
              </w:rPr>
              <w:t>Corporate,</w:t>
            </w:r>
          </w:p>
        </w:tc>
        <w:tc>
          <w:tcPr>
            <w:tcW w:w="40" w:type="dxa"/>
            <w:vAlign w:val="bottom"/>
            <w:tcBorders>
              <w:top w:val="single" w:sz="8" w:color="E7E4E1"/>
            </w:tcBorders>
            <w:shd w:val="clear" w:color="auto" w:fill="E7E4E1"/>
          </w:tcPr>
          <w:p>
            <w:pPr>
              <w:spacing w:after="0"/>
              <w:rPr>
                <w:sz w:val="12"/>
                <w:szCs w:val="12"/>
                <w:color w:val="auto"/>
              </w:rPr>
            </w:pPr>
          </w:p>
        </w:tc>
        <w:tc>
          <w:tcPr>
            <w:tcW w:w="180" w:type="dxa"/>
            <w:vAlign w:val="bottom"/>
            <w:tcBorders>
              <w:top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860" w:type="dxa"/>
            <w:vAlign w:val="bottom"/>
            <w:tcBorders>
              <w:top w:val="single" w:sz="8" w:color="E7E4E1"/>
              <w:right w:val="single" w:sz="8" w:color="E7E4E1"/>
            </w:tcBorders>
            <w:gridSpan w:val="3"/>
            <w:vMerge w:val="restart"/>
            <w:shd w:val="clear" w:color="auto" w:fill="E7E4E1"/>
          </w:tcPr>
          <w:p>
            <w:pPr>
              <w:jc w:val="right"/>
              <w:ind w:right="124"/>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660" w:type="dxa"/>
            <w:vAlign w:val="bottom"/>
            <w:tcBorders>
              <w:top w:val="single" w:sz="8" w:color="E7E4E1"/>
            </w:tcBorders>
            <w:gridSpan w:val="5"/>
            <w:vMerge w:val="continue"/>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0" w:type="dxa"/>
            <w:vAlign w:val="bottom"/>
            <w:tcBorders>
              <w:top w:val="single" w:sz="8" w:color="E7E4E1"/>
              <w:bottom w:val="single" w:sz="8" w:color="E7E4E1"/>
            </w:tcBorders>
            <w:shd w:val="clear" w:color="auto" w:fill="E7E4E1"/>
          </w:tcPr>
          <w:p>
            <w:pPr>
              <w:spacing w:after="0"/>
              <w:rPr>
                <w:sz w:val="10"/>
                <w:szCs w:val="10"/>
                <w:color w:val="auto"/>
              </w:rPr>
            </w:pPr>
          </w:p>
        </w:tc>
        <w:tc>
          <w:tcPr>
            <w:tcW w:w="1420" w:type="dxa"/>
            <w:vAlign w:val="bottom"/>
            <w:tcBorders>
              <w:top w:val="single" w:sz="8" w:color="E7E4E1"/>
              <w:bottom w:val="single" w:sz="8" w:color="E7E4E1"/>
            </w:tcBorders>
            <w:shd w:val="clear" w:color="auto" w:fill="E7E4E1"/>
          </w:tcPr>
          <w:p>
            <w:pPr>
              <w:spacing w:after="0"/>
              <w:rPr>
                <w:sz w:val="10"/>
                <w:szCs w:val="10"/>
                <w:color w:val="auto"/>
              </w:rPr>
            </w:pPr>
          </w:p>
        </w:tc>
        <w:tc>
          <w:tcPr>
            <w:tcW w:w="780" w:type="dxa"/>
            <w:vAlign w:val="bottom"/>
            <w:tcBorders>
              <w:top w:val="single" w:sz="8" w:color="E7E4E1"/>
              <w:bottom w:val="single" w:sz="8" w:color="E7E4E1"/>
            </w:tcBorders>
            <w:shd w:val="clear" w:color="auto" w:fill="E7E4E1"/>
          </w:tcPr>
          <w:p>
            <w:pPr>
              <w:spacing w:after="0"/>
              <w:rPr>
                <w:sz w:val="10"/>
                <w:szCs w:val="10"/>
                <w:color w:val="auto"/>
              </w:rPr>
            </w:pPr>
          </w:p>
        </w:tc>
        <w:tc>
          <w:tcPr>
            <w:tcW w:w="360" w:type="dxa"/>
            <w:vAlign w:val="bottom"/>
            <w:tcBorders>
              <w:top w:val="single" w:sz="8" w:color="E7E4E1"/>
              <w:bottom w:val="single" w:sz="8" w:color="E7E4E1"/>
            </w:tcBorders>
            <w:shd w:val="clear" w:color="auto" w:fill="E7E4E1"/>
          </w:tcPr>
          <w:p>
            <w:pPr>
              <w:spacing w:after="0"/>
              <w:rPr>
                <w:sz w:val="10"/>
                <w:szCs w:val="10"/>
                <w:color w:val="auto"/>
              </w:rPr>
            </w:pPr>
          </w:p>
        </w:tc>
        <w:tc>
          <w:tcPr>
            <w:tcW w:w="760" w:type="dxa"/>
            <w:vAlign w:val="bottom"/>
            <w:tcBorders>
              <w:top w:val="single" w:sz="8" w:color="E7E4E1"/>
              <w:bottom w:val="single" w:sz="8" w:color="E7E4E1"/>
            </w:tcBorders>
            <w:gridSpan w:val="2"/>
            <w:vMerge w:val="continue"/>
            <w:shd w:val="clear" w:color="auto" w:fill="E7E4E1"/>
          </w:tcPr>
          <w:p>
            <w:pPr>
              <w:spacing w:after="0"/>
              <w:rPr>
                <w:sz w:val="10"/>
                <w:szCs w:val="10"/>
                <w:color w:val="auto"/>
              </w:rPr>
            </w:pPr>
          </w:p>
        </w:tc>
        <w:tc>
          <w:tcPr>
            <w:tcW w:w="180" w:type="dxa"/>
            <w:vAlign w:val="bottom"/>
            <w:tcBorders>
              <w:top w:val="single" w:sz="8" w:color="E7E4E1"/>
              <w:bottom w:val="single" w:sz="8" w:color="E7E4E1"/>
              <w:right w:val="single" w:sz="8" w:color="E7E4E1"/>
            </w:tcBorders>
            <w:shd w:val="clear" w:color="auto" w:fill="E7E4E1"/>
          </w:tcPr>
          <w:p>
            <w:pPr>
              <w:spacing w:after="0"/>
              <w:rPr>
                <w:sz w:val="10"/>
                <w:szCs w:val="10"/>
                <w:color w:val="auto"/>
              </w:rPr>
            </w:pPr>
          </w:p>
        </w:tc>
        <w:tc>
          <w:tcPr>
            <w:tcW w:w="400" w:type="dxa"/>
            <w:vAlign w:val="bottom"/>
            <w:tcBorders>
              <w:top w:val="single" w:sz="8" w:color="E7E4E1"/>
              <w:bottom w:val="single" w:sz="8" w:color="E7E4E1"/>
              <w:right w:val="single" w:sz="8" w:color="E7E4E1"/>
            </w:tcBorders>
            <w:gridSpan w:val="2"/>
            <w:vMerge w:val="continue"/>
            <w:shd w:val="clear" w:color="auto" w:fill="E7E4E1"/>
          </w:tcPr>
          <w:p>
            <w:pPr>
              <w:spacing w:after="0"/>
              <w:rPr>
                <w:sz w:val="10"/>
                <w:szCs w:val="10"/>
                <w:color w:val="auto"/>
              </w:rPr>
            </w:pPr>
          </w:p>
        </w:tc>
        <w:tc>
          <w:tcPr>
            <w:tcW w:w="140" w:type="dxa"/>
            <w:vAlign w:val="bottom"/>
            <w:tcBorders>
              <w:top w:val="single" w:sz="8" w:color="E7E4E1"/>
              <w:bottom w:val="single" w:sz="8" w:color="E7E4E1"/>
            </w:tcBorders>
            <w:shd w:val="clear" w:color="auto" w:fill="E7E4E1"/>
          </w:tcPr>
          <w:p>
            <w:pPr>
              <w:spacing w:after="0"/>
              <w:rPr>
                <w:sz w:val="10"/>
                <w:szCs w:val="10"/>
                <w:color w:val="auto"/>
              </w:rPr>
            </w:pPr>
          </w:p>
        </w:tc>
        <w:tc>
          <w:tcPr>
            <w:tcW w:w="40" w:type="dxa"/>
            <w:vAlign w:val="bottom"/>
            <w:tcBorders>
              <w:top w:val="single" w:sz="8" w:color="E7E4E1"/>
              <w:bottom w:val="single" w:sz="8" w:color="E7E4E1"/>
            </w:tcBorders>
            <w:shd w:val="clear" w:color="auto" w:fill="E7E4E1"/>
          </w:tcPr>
          <w:p>
            <w:pPr>
              <w:spacing w:after="0"/>
              <w:rPr>
                <w:sz w:val="10"/>
                <w:szCs w:val="10"/>
                <w:color w:val="auto"/>
              </w:rPr>
            </w:pPr>
          </w:p>
        </w:tc>
        <w:tc>
          <w:tcPr>
            <w:tcW w:w="20" w:type="dxa"/>
            <w:vAlign w:val="bottom"/>
            <w:tcBorders>
              <w:top w:val="single" w:sz="8" w:color="auto"/>
              <w:bottom w:val="single" w:sz="8" w:color="E7E4E1"/>
            </w:tcBorders>
            <w:shd w:val="clear" w:color="auto" w:fill="E7E4E1"/>
          </w:tcPr>
          <w:p>
            <w:pPr>
              <w:spacing w:after="0"/>
              <w:rPr>
                <w:sz w:val="10"/>
                <w:szCs w:val="10"/>
                <w:color w:val="auto"/>
              </w:rPr>
            </w:pPr>
          </w:p>
        </w:tc>
        <w:tc>
          <w:tcPr>
            <w:tcW w:w="700" w:type="dxa"/>
            <w:vAlign w:val="bottom"/>
            <w:tcBorders>
              <w:top w:val="single" w:sz="8" w:color="auto"/>
              <w:bottom w:val="single" w:sz="8" w:color="E7E4E1"/>
            </w:tcBorders>
            <w:gridSpan w:val="2"/>
            <w:shd w:val="clear" w:color="auto" w:fill="E7E4E1"/>
          </w:tcPr>
          <w:p>
            <w:pPr>
              <w:jc w:val="center"/>
              <w:ind w:right="20"/>
              <w:spacing w:after="0" w:line="115" w:lineRule="exact"/>
              <w:rPr>
                <w:sz w:val="20"/>
                <w:szCs w:val="20"/>
                <w:color w:val="auto"/>
              </w:rPr>
            </w:pPr>
            <w:r>
              <w:rPr>
                <w:rFonts w:ascii="Arial" w:cs="Arial" w:eastAsia="Arial" w:hAnsi="Arial"/>
                <w:sz w:val="12"/>
                <w:szCs w:val="12"/>
                <w:b w:val="1"/>
                <w:bCs w:val="1"/>
                <w:color w:val="auto"/>
              </w:rPr>
              <w:t>Other and</w:t>
            </w:r>
          </w:p>
        </w:tc>
        <w:tc>
          <w:tcPr>
            <w:tcW w:w="60" w:type="dxa"/>
            <w:vAlign w:val="bottom"/>
            <w:tcBorders>
              <w:top w:val="single" w:sz="8" w:color="E7E4E1"/>
              <w:bottom w:val="single" w:sz="8" w:color="E7E4E1"/>
            </w:tcBorders>
            <w:shd w:val="clear" w:color="auto" w:fill="E7E4E1"/>
          </w:tcPr>
          <w:p>
            <w:pPr>
              <w:spacing w:after="0"/>
              <w:rPr>
                <w:sz w:val="10"/>
                <w:szCs w:val="10"/>
                <w:color w:val="auto"/>
              </w:rPr>
            </w:pPr>
          </w:p>
        </w:tc>
        <w:tc>
          <w:tcPr>
            <w:tcW w:w="140" w:type="dxa"/>
            <w:vAlign w:val="bottom"/>
            <w:tcBorders>
              <w:top w:val="single" w:sz="8" w:color="E7E4E1"/>
              <w:bottom w:val="single" w:sz="8" w:color="E7E4E1"/>
            </w:tcBorders>
            <w:shd w:val="clear" w:color="auto" w:fill="E7E4E1"/>
          </w:tcPr>
          <w:p>
            <w:pPr>
              <w:spacing w:after="0"/>
              <w:rPr>
                <w:sz w:val="10"/>
                <w:szCs w:val="10"/>
                <w:color w:val="auto"/>
              </w:rPr>
            </w:pPr>
          </w:p>
        </w:tc>
        <w:tc>
          <w:tcPr>
            <w:tcW w:w="540" w:type="dxa"/>
            <w:vAlign w:val="bottom"/>
            <w:tcBorders>
              <w:top w:val="single" w:sz="8" w:color="E7E4E1"/>
              <w:bottom w:val="single" w:sz="8" w:color="E7E4E1"/>
            </w:tcBorders>
            <w:shd w:val="clear" w:color="auto" w:fill="E7E4E1"/>
          </w:tcPr>
          <w:p>
            <w:pPr>
              <w:spacing w:after="0"/>
              <w:rPr>
                <w:sz w:val="10"/>
                <w:szCs w:val="10"/>
                <w:color w:val="auto"/>
              </w:rPr>
            </w:pPr>
          </w:p>
        </w:tc>
        <w:tc>
          <w:tcPr>
            <w:tcW w:w="140" w:type="dxa"/>
            <w:vAlign w:val="bottom"/>
            <w:tcBorders>
              <w:top w:val="single" w:sz="8" w:color="E7E4E1"/>
              <w:bottom w:val="single" w:sz="8" w:color="E7E4E1"/>
              <w:right w:val="single" w:sz="8" w:color="auto"/>
            </w:tcBorders>
            <w:shd w:val="clear" w:color="auto" w:fill="E7E4E1"/>
          </w:tcPr>
          <w:p>
            <w:pPr>
              <w:spacing w:after="0"/>
              <w:rPr>
                <w:sz w:val="10"/>
                <w:szCs w:val="10"/>
                <w:color w:val="auto"/>
              </w:rPr>
            </w:pPr>
          </w:p>
        </w:tc>
        <w:tc>
          <w:tcPr>
            <w:tcW w:w="140" w:type="dxa"/>
            <w:vAlign w:val="bottom"/>
            <w:tcBorders>
              <w:top w:val="single" w:sz="8" w:color="E7E4E1"/>
              <w:bottom w:val="single" w:sz="8" w:color="E7E4E1"/>
            </w:tcBorders>
            <w:shd w:val="clear" w:color="auto" w:fill="E7E4E1"/>
          </w:tcPr>
          <w:p>
            <w:pPr>
              <w:spacing w:after="0"/>
              <w:rPr>
                <w:sz w:val="10"/>
                <w:szCs w:val="10"/>
                <w:color w:val="auto"/>
              </w:rPr>
            </w:pPr>
          </w:p>
        </w:tc>
        <w:tc>
          <w:tcPr>
            <w:tcW w:w="980" w:type="dxa"/>
            <w:vAlign w:val="bottom"/>
            <w:tcBorders>
              <w:top w:val="single" w:sz="8" w:color="E7E4E1"/>
              <w:bottom w:val="single" w:sz="8" w:color="E7E4E1"/>
              <w:right w:val="single" w:sz="8" w:color="E7E4E1"/>
            </w:tcBorders>
            <w:gridSpan w:val="4"/>
            <w:vMerge w:val="continue"/>
            <w:shd w:val="clear" w:color="auto" w:fill="E7E4E1"/>
          </w:tcPr>
          <w:p>
            <w:pPr>
              <w:spacing w:after="0"/>
              <w:rPr>
                <w:sz w:val="10"/>
                <w:szCs w:val="10"/>
                <w:color w:val="auto"/>
              </w:rPr>
            </w:pPr>
          </w:p>
        </w:tc>
        <w:tc>
          <w:tcPr>
            <w:tcW w:w="100" w:type="dxa"/>
            <w:vAlign w:val="bottom"/>
            <w:tcBorders>
              <w:top w:val="single" w:sz="8" w:color="E7E4E1"/>
              <w:bottom w:val="single" w:sz="8" w:color="E7E4E1"/>
            </w:tcBorders>
            <w:shd w:val="clear" w:color="auto" w:fill="E7E4E1"/>
          </w:tcPr>
          <w:p>
            <w:pPr>
              <w:spacing w:after="0"/>
              <w:rPr>
                <w:sz w:val="10"/>
                <w:szCs w:val="10"/>
                <w:color w:val="auto"/>
              </w:rPr>
            </w:pPr>
          </w:p>
        </w:tc>
        <w:tc>
          <w:tcPr>
            <w:tcW w:w="220" w:type="dxa"/>
            <w:vAlign w:val="bottom"/>
            <w:tcBorders>
              <w:top w:val="single" w:sz="8" w:color="auto"/>
              <w:bottom w:val="single" w:sz="8" w:color="E7E4E1"/>
            </w:tcBorders>
            <w:gridSpan w:val="2"/>
            <w:shd w:val="clear" w:color="auto" w:fill="E7E4E1"/>
          </w:tcPr>
          <w:p>
            <w:pPr>
              <w:jc w:val="right"/>
              <w:spacing w:after="0"/>
              <w:rPr>
                <w:sz w:val="20"/>
                <w:szCs w:val="20"/>
                <w:color w:val="auto"/>
              </w:rPr>
            </w:pPr>
            <w:r>
              <w:rPr>
                <w:rFonts w:ascii="Arial" w:cs="Arial" w:eastAsia="Arial" w:hAnsi="Arial"/>
                <w:sz w:val="9"/>
                <w:szCs w:val="9"/>
                <w:b w:val="1"/>
                <w:bCs w:val="1"/>
                <w:color w:val="auto"/>
                <w:w w:val="72"/>
              </w:rPr>
              <w:t>Forma</w:t>
            </w:r>
          </w:p>
        </w:tc>
        <w:tc>
          <w:tcPr>
            <w:tcW w:w="120" w:type="dxa"/>
            <w:vAlign w:val="bottom"/>
            <w:tcBorders>
              <w:top w:val="single" w:sz="8" w:color="E7E4E1"/>
              <w:bottom w:val="single" w:sz="8" w:color="E7E4E1"/>
              <w:right w:val="single" w:sz="8" w:color="E7E4E1"/>
            </w:tcBorders>
            <w:shd w:val="clear" w:color="auto" w:fill="E7E4E1"/>
          </w:tcPr>
          <w:p>
            <w:pPr>
              <w:spacing w:after="0"/>
              <w:rPr>
                <w:sz w:val="10"/>
                <w:szCs w:val="10"/>
                <w:color w:val="auto"/>
              </w:rPr>
            </w:pPr>
          </w:p>
        </w:tc>
        <w:tc>
          <w:tcPr>
            <w:tcW w:w="160" w:type="dxa"/>
            <w:vAlign w:val="bottom"/>
            <w:tcBorders>
              <w:top w:val="single" w:sz="8" w:color="E7E4E1"/>
              <w:bottom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980" w:type="dxa"/>
            <w:vAlign w:val="bottom"/>
            <w:tcBorders>
              <w:top w:val="single" w:sz="8" w:color="E7E4E1"/>
              <w:bottom w:val="single" w:sz="8" w:color="E7E4E1"/>
            </w:tcBorders>
            <w:gridSpan w:val="4"/>
            <w:vMerge w:val="continue"/>
            <w:shd w:val="clear" w:color="auto" w:fill="E7E4E1"/>
          </w:tcPr>
          <w:p>
            <w:pPr>
              <w:spacing w:after="0"/>
              <w:rPr>
                <w:sz w:val="10"/>
                <w:szCs w:val="10"/>
                <w:color w:val="auto"/>
              </w:rPr>
            </w:pPr>
          </w:p>
        </w:tc>
        <w:tc>
          <w:tcPr>
            <w:tcW w:w="40" w:type="dxa"/>
            <w:vAlign w:val="bottom"/>
            <w:tcBorders>
              <w:top w:val="single" w:sz="8" w:color="E7E4E1"/>
              <w:bottom w:val="single" w:sz="8" w:color="E7E4E1"/>
            </w:tcBorders>
            <w:shd w:val="clear" w:color="auto" w:fill="E7E4E1"/>
          </w:tcPr>
          <w:p>
            <w:pPr>
              <w:spacing w:after="0"/>
              <w:rPr>
                <w:sz w:val="10"/>
                <w:szCs w:val="10"/>
                <w:color w:val="auto"/>
              </w:rPr>
            </w:pPr>
          </w:p>
        </w:tc>
        <w:tc>
          <w:tcPr>
            <w:tcW w:w="20" w:type="dxa"/>
            <w:vAlign w:val="bottom"/>
            <w:tcBorders>
              <w:top w:val="single" w:sz="8" w:color="auto"/>
              <w:bottom w:val="single" w:sz="8" w:color="E7E4E1"/>
            </w:tcBorders>
            <w:shd w:val="clear" w:color="auto" w:fill="E7E4E1"/>
          </w:tcPr>
          <w:p>
            <w:pPr>
              <w:spacing w:after="0"/>
              <w:rPr>
                <w:sz w:val="10"/>
                <w:szCs w:val="10"/>
                <w:color w:val="auto"/>
              </w:rPr>
            </w:pPr>
          </w:p>
        </w:tc>
        <w:tc>
          <w:tcPr>
            <w:tcW w:w="700" w:type="dxa"/>
            <w:vAlign w:val="bottom"/>
            <w:tcBorders>
              <w:top w:val="single" w:sz="8" w:color="auto"/>
              <w:bottom w:val="single" w:sz="8" w:color="E7E4E1"/>
            </w:tcBorders>
            <w:gridSpan w:val="3"/>
            <w:shd w:val="clear" w:color="auto" w:fill="E7E4E1"/>
          </w:tcPr>
          <w:p>
            <w:pPr>
              <w:ind w:left="20"/>
              <w:spacing w:after="0" w:line="115" w:lineRule="exact"/>
              <w:rPr>
                <w:sz w:val="20"/>
                <w:szCs w:val="20"/>
                <w:color w:val="auto"/>
              </w:rPr>
            </w:pPr>
            <w:r>
              <w:rPr>
                <w:rFonts w:ascii="Arial" w:cs="Arial" w:eastAsia="Arial" w:hAnsi="Arial"/>
                <w:sz w:val="12"/>
                <w:szCs w:val="12"/>
                <w:b w:val="1"/>
                <w:bCs w:val="1"/>
                <w:color w:val="auto"/>
              </w:rPr>
              <w:t>Other and</w:t>
            </w:r>
          </w:p>
        </w:tc>
        <w:tc>
          <w:tcPr>
            <w:tcW w:w="40" w:type="dxa"/>
            <w:vAlign w:val="bottom"/>
            <w:tcBorders>
              <w:top w:val="single" w:sz="8" w:color="E7E4E1"/>
              <w:bottom w:val="single" w:sz="8" w:color="E7E4E1"/>
            </w:tcBorders>
            <w:shd w:val="clear" w:color="auto" w:fill="E7E4E1"/>
          </w:tcPr>
          <w:p>
            <w:pPr>
              <w:spacing w:after="0"/>
              <w:rPr>
                <w:sz w:val="10"/>
                <w:szCs w:val="10"/>
                <w:color w:val="auto"/>
              </w:rPr>
            </w:pPr>
          </w:p>
        </w:tc>
        <w:tc>
          <w:tcPr>
            <w:tcW w:w="180" w:type="dxa"/>
            <w:vAlign w:val="bottom"/>
            <w:tcBorders>
              <w:top w:val="single" w:sz="8" w:color="E7E4E1"/>
              <w:bottom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860" w:type="dxa"/>
            <w:vAlign w:val="bottom"/>
            <w:tcBorders>
              <w:top w:val="single" w:sz="8" w:color="E7E4E1"/>
              <w:bottom w:val="single" w:sz="8" w:color="E7E4E1"/>
              <w:right w:val="single" w:sz="8" w:color="E7E4E1"/>
            </w:tcBorders>
            <w:gridSpan w:val="3"/>
            <w:vMerge w:val="continue"/>
            <w:shd w:val="clear" w:color="auto" w:fill="E7E4E1"/>
          </w:tcPr>
          <w:p>
            <w:pPr>
              <w:spacing w:after="0"/>
              <w:rPr>
                <w:sz w:val="10"/>
                <w:szCs w:val="10"/>
                <w:color w:val="auto"/>
              </w:rPr>
            </w:pPr>
          </w:p>
        </w:tc>
        <w:tc>
          <w:tcPr>
            <w:tcW w:w="100" w:type="dxa"/>
            <w:vAlign w:val="bottom"/>
            <w:tcBorders>
              <w:top w:val="single" w:sz="8" w:color="E7E4E1"/>
              <w:bottom w:val="single" w:sz="8" w:color="E7E4E1"/>
            </w:tcBorders>
            <w:shd w:val="clear" w:color="auto" w:fill="E7E4E1"/>
          </w:tcPr>
          <w:p>
            <w:pPr>
              <w:spacing w:after="0"/>
              <w:rPr>
                <w:sz w:val="10"/>
                <w:szCs w:val="10"/>
                <w:color w:val="auto"/>
              </w:rPr>
            </w:pPr>
          </w:p>
        </w:tc>
        <w:tc>
          <w:tcPr>
            <w:tcW w:w="100" w:type="dxa"/>
            <w:vAlign w:val="bottom"/>
            <w:tcBorders>
              <w:top w:val="single" w:sz="8" w:color="E7E4E1"/>
              <w:bottom w:val="single" w:sz="8" w:color="E7E4E1"/>
            </w:tcBorders>
            <w:shd w:val="clear" w:color="auto" w:fill="E7E4E1"/>
          </w:tcPr>
          <w:p>
            <w:pPr>
              <w:spacing w:after="0"/>
              <w:rPr>
                <w:sz w:val="10"/>
                <w:szCs w:val="10"/>
                <w:color w:val="auto"/>
              </w:rPr>
            </w:pPr>
          </w:p>
        </w:tc>
        <w:tc>
          <w:tcPr>
            <w:tcW w:w="60" w:type="dxa"/>
            <w:vAlign w:val="bottom"/>
            <w:tcBorders>
              <w:top w:val="single" w:sz="8" w:color="auto"/>
              <w:bottom w:val="single" w:sz="8" w:color="E7E4E1"/>
            </w:tcBorders>
            <w:shd w:val="clear" w:color="auto" w:fill="E7E4E1"/>
          </w:tcPr>
          <w:p>
            <w:pPr>
              <w:spacing w:after="0"/>
              <w:rPr>
                <w:sz w:val="10"/>
                <w:szCs w:val="10"/>
                <w:color w:val="auto"/>
              </w:rPr>
            </w:pPr>
          </w:p>
        </w:tc>
        <w:tc>
          <w:tcPr>
            <w:tcW w:w="280" w:type="dxa"/>
            <w:vAlign w:val="bottom"/>
            <w:tcBorders>
              <w:top w:val="single" w:sz="8" w:color="auto"/>
              <w:bottom w:val="single" w:sz="8" w:color="E7E4E1"/>
            </w:tcBorders>
            <w:gridSpan w:val="2"/>
            <w:shd w:val="clear" w:color="auto" w:fill="E7E4E1"/>
          </w:tcPr>
          <w:p>
            <w:pPr>
              <w:jc w:val="center"/>
              <w:ind w:right="60"/>
              <w:spacing w:after="0" w:line="115" w:lineRule="exact"/>
              <w:rPr>
                <w:sz w:val="20"/>
                <w:szCs w:val="20"/>
                <w:color w:val="auto"/>
              </w:rPr>
            </w:pPr>
            <w:r>
              <w:rPr>
                <w:rFonts w:ascii="Arial" w:cs="Arial" w:eastAsia="Arial" w:hAnsi="Arial"/>
                <w:sz w:val="12"/>
                <w:szCs w:val="12"/>
                <w:b w:val="1"/>
                <w:bCs w:val="1"/>
                <w:color w:val="auto"/>
              </w:rPr>
              <w:t>Pro</w:t>
            </w:r>
          </w:p>
        </w:tc>
        <w:tc>
          <w:tcPr>
            <w:tcW w:w="100" w:type="dxa"/>
            <w:vAlign w:val="bottom"/>
            <w:tcBorders>
              <w:top w:val="single" w:sz="8" w:color="E7E4E1"/>
              <w:bottom w:val="single" w:sz="8" w:color="E7E4E1"/>
            </w:tcBorders>
            <w:shd w:val="clear" w:color="auto" w:fill="E7E4E1"/>
          </w:tcPr>
          <w:p>
            <w:pPr>
              <w:spacing w:after="0"/>
              <w:rPr>
                <w:sz w:val="10"/>
                <w:szCs w:val="10"/>
                <w:color w:val="auto"/>
              </w:rPr>
            </w:pPr>
          </w:p>
        </w:tc>
        <w:tc>
          <w:tcPr>
            <w:tcW w:w="220" w:type="dxa"/>
            <w:vAlign w:val="bottom"/>
            <w:tcBorders>
              <w:top w:val="single" w:sz="8" w:color="E7E4E1"/>
              <w:bottom w:val="single" w:sz="8" w:color="E7E4E1"/>
            </w:tcBorders>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 w:type="dxa"/>
            <w:vAlign w:val="bottom"/>
            <w:vMerge w:val="restart"/>
            <w:shd w:val="clear" w:color="auto" w:fill="E7E4E1"/>
          </w:tcPr>
          <w:p>
            <w:pPr>
              <w:spacing w:after="0" w:line="20" w:lineRule="exact"/>
              <w:rPr>
                <w:sz w:val="1"/>
                <w:szCs w:val="1"/>
                <w:color w:val="auto"/>
              </w:rPr>
            </w:pPr>
          </w:p>
        </w:tc>
        <w:tc>
          <w:tcPr>
            <w:tcW w:w="1420" w:type="dxa"/>
            <w:vAlign w:val="bottom"/>
            <w:vMerge w:val="restart"/>
            <w:shd w:val="clear" w:color="auto" w:fill="E7E4E1"/>
          </w:tcPr>
          <w:p>
            <w:pPr>
              <w:spacing w:after="0" w:line="145" w:lineRule="exact"/>
              <w:rPr>
                <w:sz w:val="20"/>
                <w:szCs w:val="20"/>
                <w:color w:val="auto"/>
              </w:rPr>
            </w:pPr>
            <w:r>
              <w:rPr>
                <w:rFonts w:ascii="Arial" w:cs="Arial" w:eastAsia="Arial" w:hAnsi="Arial"/>
                <w:sz w:val="14"/>
                <w:szCs w:val="14"/>
                <w:color w:val="auto"/>
              </w:rPr>
              <w:t>(in millions)</w:t>
            </w:r>
          </w:p>
        </w:tc>
        <w:tc>
          <w:tcPr>
            <w:tcW w:w="780" w:type="dxa"/>
            <w:vAlign w:val="bottom"/>
            <w:shd w:val="clear" w:color="auto" w:fill="E7E4E1"/>
          </w:tcPr>
          <w:p>
            <w:pPr>
              <w:spacing w:after="0" w:line="20" w:lineRule="exact"/>
              <w:rPr>
                <w:sz w:val="1"/>
                <w:szCs w:val="1"/>
                <w:color w:val="auto"/>
              </w:rPr>
            </w:pPr>
          </w:p>
        </w:tc>
        <w:tc>
          <w:tcPr>
            <w:tcW w:w="360" w:type="dxa"/>
            <w:vAlign w:val="bottom"/>
            <w:shd w:val="clear" w:color="auto" w:fill="E7E4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E7E4E1"/>
          </w:tcPr>
          <w:p>
            <w:pPr>
              <w:spacing w:after="0" w:line="20" w:lineRule="exact"/>
              <w:rPr>
                <w:sz w:val="1"/>
                <w:szCs w:val="1"/>
                <w:color w:val="auto"/>
              </w:rPr>
            </w:pPr>
          </w:p>
        </w:tc>
        <w:tc>
          <w:tcPr>
            <w:tcW w:w="180" w:type="dxa"/>
            <w:vAlign w:val="bottom"/>
            <w:tcBorders>
              <w:right w:val="single" w:sz="8" w:color="E7E4E1"/>
            </w:tcBorders>
            <w:shd w:val="clear" w:color="auto" w:fill="E7E4E1"/>
          </w:tcPr>
          <w:p>
            <w:pPr>
              <w:spacing w:after="0" w:line="20" w:lineRule="exact"/>
              <w:rPr>
                <w:sz w:val="1"/>
                <w:szCs w:val="1"/>
                <w:color w:val="auto"/>
              </w:rPr>
            </w:pPr>
          </w:p>
        </w:tc>
        <w:tc>
          <w:tcPr>
            <w:tcW w:w="400" w:type="dxa"/>
            <w:vAlign w:val="bottom"/>
            <w:tcBorders>
              <w:right w:val="single" w:sz="8" w:color="E7E4E1"/>
            </w:tcBorders>
            <w:gridSpan w:val="2"/>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60" w:type="dxa"/>
            <w:vAlign w:val="bottom"/>
            <w:gridSpan w:val="2"/>
            <w:shd w:val="clear" w:color="auto" w:fill="E7E4E1"/>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gridSpan w:val="2"/>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540" w:type="dxa"/>
            <w:vAlign w:val="bottom"/>
            <w:vMerge w:val="restart"/>
            <w:shd w:val="clear" w:color="auto" w:fill="E7E4E1"/>
          </w:tcPr>
          <w:p>
            <w:pPr>
              <w:jc w:val="right"/>
              <w:ind w:right="52"/>
              <w:spacing w:after="0" w:line="145"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right w:val="single" w:sz="8" w:color="auto"/>
            </w:tcBorders>
            <w:vMerge w:val="restart"/>
            <w:shd w:val="clear" w:color="auto" w:fill="E7E4E1"/>
          </w:tcPr>
          <w:p>
            <w:pPr>
              <w:spacing w:after="0" w:line="20" w:lineRule="exact"/>
              <w:rPr>
                <w:sz w:val="1"/>
                <w:szCs w:val="1"/>
                <w:color w:val="auto"/>
              </w:rPr>
            </w:pPr>
          </w:p>
        </w:tc>
        <w:tc>
          <w:tcPr>
            <w:tcW w:w="140" w:type="dxa"/>
            <w:vAlign w:val="bottom"/>
            <w:vMerge w:val="restart"/>
            <w:shd w:val="clear" w:color="auto" w:fill="E7E4E1"/>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E7E4E1"/>
          </w:tcPr>
          <w:p>
            <w:pPr>
              <w:jc w:val="right"/>
              <w:spacing w:after="0" w:line="121" w:lineRule="exact"/>
              <w:rPr>
                <w:sz w:val="20"/>
                <w:szCs w:val="20"/>
                <w:color w:val="auto"/>
              </w:rPr>
            </w:pPr>
            <w:r>
              <w:rPr>
                <w:rFonts w:ascii="Arial" w:cs="Arial" w:eastAsia="Arial" w:hAnsi="Arial"/>
                <w:sz w:val="11"/>
                <w:szCs w:val="11"/>
                <w:b w:val="1"/>
                <w:bCs w:val="1"/>
                <w:color w:val="auto"/>
                <w:w w:val="74"/>
              </w:rPr>
              <w:t>(1)</w:t>
            </w:r>
          </w:p>
        </w:tc>
        <w:tc>
          <w:tcPr>
            <w:tcW w:w="160" w:type="dxa"/>
            <w:vAlign w:val="bottom"/>
            <w:tcBorders>
              <w:right w:val="single" w:sz="8" w:color="E7E4E1"/>
            </w:tcBorders>
            <w:vMerge w:val="restart"/>
            <w:shd w:val="clear" w:color="auto" w:fill="E7E4E1"/>
          </w:tcPr>
          <w:p>
            <w:pPr>
              <w:spacing w:after="0" w:line="20" w:lineRule="exact"/>
              <w:rPr>
                <w:sz w:val="1"/>
                <w:szCs w:val="1"/>
                <w:color w:val="auto"/>
              </w:rPr>
            </w:pPr>
          </w:p>
        </w:tc>
        <w:tc>
          <w:tcPr>
            <w:tcW w:w="440" w:type="dxa"/>
            <w:vAlign w:val="bottom"/>
            <w:tcBorders>
              <w:right w:val="single" w:sz="8" w:color="E7E4E1"/>
            </w:tcBorders>
            <w:gridSpan w:val="4"/>
            <w:shd w:val="clear" w:color="auto" w:fill="000000"/>
          </w:tcPr>
          <w:p>
            <w:pPr>
              <w:spacing w:after="0" w:line="20" w:lineRule="exact"/>
              <w:rPr>
                <w:sz w:val="1"/>
                <w:szCs w:val="1"/>
                <w:color w:val="auto"/>
              </w:rPr>
            </w:pPr>
          </w:p>
        </w:tc>
        <w:tc>
          <w:tcPr>
            <w:tcW w:w="160" w:type="dxa"/>
            <w:vAlign w:val="bottom"/>
            <w:tcBorders>
              <w:right w:val="single" w:sz="8" w:color="auto"/>
            </w:tcBorders>
            <w:vMerge w:val="restart"/>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E7E4E1"/>
          </w:tcPr>
          <w:p>
            <w:pPr>
              <w:jc w:val="right"/>
              <w:spacing w:after="0" w:line="121" w:lineRule="exact"/>
              <w:rPr>
                <w:sz w:val="20"/>
                <w:szCs w:val="20"/>
                <w:color w:val="auto"/>
              </w:rPr>
            </w:pPr>
            <w:r>
              <w:rPr>
                <w:rFonts w:ascii="Arial" w:cs="Arial" w:eastAsia="Arial" w:hAnsi="Arial"/>
                <w:sz w:val="11"/>
                <w:szCs w:val="11"/>
                <w:b w:val="1"/>
                <w:bCs w:val="1"/>
                <w:color w:val="auto"/>
                <w:w w:val="74"/>
              </w:rPr>
              <w:t>(1)</w:t>
            </w:r>
          </w:p>
        </w:tc>
        <w:tc>
          <w:tcPr>
            <w:tcW w:w="160" w:type="dxa"/>
            <w:vAlign w:val="bottom"/>
            <w:vMerge w:val="restart"/>
            <w:shd w:val="clear" w:color="auto" w:fill="E7E4E1"/>
          </w:tcPr>
          <w:p>
            <w:pPr>
              <w:spacing w:after="0" w:line="20" w:lineRule="exact"/>
              <w:rPr>
                <w:sz w:val="1"/>
                <w:szCs w:val="1"/>
                <w:color w:val="auto"/>
              </w:rPr>
            </w:pPr>
          </w:p>
        </w:tc>
        <w:tc>
          <w:tcPr>
            <w:tcW w:w="60" w:type="dxa"/>
            <w:vAlign w:val="bottom"/>
            <w:gridSpan w:val="2"/>
            <w:vMerge w:val="restart"/>
            <w:shd w:val="clear" w:color="auto" w:fill="E7E4E1"/>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gridSpan w:val="2"/>
            <w:vMerge w:val="restart"/>
            <w:shd w:val="clear" w:color="auto" w:fill="E7E4E1"/>
          </w:tcPr>
          <w:p>
            <w:pPr>
              <w:spacing w:after="0" w:line="20" w:lineRule="exact"/>
              <w:rPr>
                <w:sz w:val="1"/>
                <w:szCs w:val="1"/>
                <w:color w:val="auto"/>
              </w:rPr>
            </w:pPr>
          </w:p>
        </w:tc>
        <w:tc>
          <w:tcPr>
            <w:tcW w:w="180" w:type="dxa"/>
            <w:vAlign w:val="bottom"/>
            <w:tcBorders>
              <w:right w:val="single" w:sz="8" w:color="auto"/>
            </w:tcBorders>
            <w:vMerge w:val="restart"/>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E7E4E1"/>
            </w:tcBorders>
            <w:vMerge w:val="restart"/>
            <w:shd w:val="clear" w:color="auto" w:fill="E7E4E1"/>
          </w:tcPr>
          <w:p>
            <w:pPr>
              <w:jc w:val="right"/>
              <w:spacing w:after="0" w:line="121" w:lineRule="exact"/>
              <w:rPr>
                <w:sz w:val="20"/>
                <w:szCs w:val="20"/>
                <w:color w:val="auto"/>
              </w:rPr>
            </w:pPr>
            <w:r>
              <w:rPr>
                <w:rFonts w:ascii="Arial" w:cs="Arial" w:eastAsia="Arial" w:hAnsi="Arial"/>
                <w:sz w:val="11"/>
                <w:szCs w:val="11"/>
                <w:b w:val="1"/>
                <w:bCs w:val="1"/>
                <w:color w:val="auto"/>
                <w:w w:val="74"/>
              </w:rPr>
              <w:t>(1)</w:t>
            </w:r>
          </w:p>
        </w:tc>
        <w:tc>
          <w:tcPr>
            <w:tcW w:w="100" w:type="dxa"/>
            <w:vAlign w:val="bottom"/>
            <w:vMerge w:val="restart"/>
            <w:shd w:val="clear" w:color="auto" w:fill="E7E4E1"/>
          </w:tcPr>
          <w:p>
            <w:pPr>
              <w:spacing w:after="0" w:line="20" w:lineRule="exact"/>
              <w:rPr>
                <w:sz w:val="1"/>
                <w:szCs w:val="1"/>
                <w:color w:val="auto"/>
              </w:rPr>
            </w:pPr>
          </w:p>
        </w:tc>
        <w:tc>
          <w:tcPr>
            <w:tcW w:w="160" w:type="dxa"/>
            <w:vAlign w:val="bottom"/>
            <w:gridSpan w:val="2"/>
            <w:vMerge w:val="restart"/>
            <w:shd w:val="clear" w:color="auto" w:fill="E7E4E1"/>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gridSpan w:val="2"/>
            <w:vMerge w:val="restart"/>
            <w:shd w:val="clear" w:color="auto" w:fill="E7E4E1"/>
          </w:tcPr>
          <w:p>
            <w:pPr>
              <w:spacing w:after="0" w:line="20" w:lineRule="exact"/>
              <w:rPr>
                <w:sz w:val="1"/>
                <w:szCs w:val="1"/>
                <w:color w:val="auto"/>
              </w:rPr>
            </w:pPr>
          </w:p>
        </w:tc>
        <w:tc>
          <w:tcPr>
            <w:tcW w:w="220" w:type="dxa"/>
            <w:vAlign w:val="bottom"/>
            <w:vMerge w:val="restart"/>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40" w:type="dxa"/>
            <w:vAlign w:val="bottom"/>
            <w:vMerge w:val="continue"/>
            <w:shd w:val="clear" w:color="auto" w:fill="E7E4E1"/>
          </w:tcPr>
          <w:p>
            <w:pPr>
              <w:spacing w:after="0"/>
              <w:rPr>
                <w:sz w:val="11"/>
                <w:szCs w:val="11"/>
                <w:color w:val="auto"/>
              </w:rPr>
            </w:pPr>
          </w:p>
        </w:tc>
        <w:tc>
          <w:tcPr>
            <w:tcW w:w="1420" w:type="dxa"/>
            <w:vAlign w:val="bottom"/>
            <w:vMerge w:val="continue"/>
            <w:shd w:val="clear" w:color="auto" w:fill="E7E4E1"/>
          </w:tcPr>
          <w:p>
            <w:pPr>
              <w:spacing w:after="0"/>
              <w:rPr>
                <w:sz w:val="11"/>
                <w:szCs w:val="11"/>
                <w:color w:val="auto"/>
              </w:rPr>
            </w:pPr>
          </w:p>
        </w:tc>
        <w:tc>
          <w:tcPr>
            <w:tcW w:w="780" w:type="dxa"/>
            <w:vAlign w:val="bottom"/>
            <w:shd w:val="clear" w:color="auto" w:fill="E7E4E1"/>
          </w:tcPr>
          <w:p>
            <w:pPr>
              <w:spacing w:after="0"/>
              <w:rPr>
                <w:sz w:val="11"/>
                <w:szCs w:val="11"/>
                <w:color w:val="auto"/>
              </w:rPr>
            </w:pPr>
          </w:p>
        </w:tc>
        <w:tc>
          <w:tcPr>
            <w:tcW w:w="1120" w:type="dxa"/>
            <w:vAlign w:val="bottom"/>
            <w:gridSpan w:val="3"/>
            <w:shd w:val="clear" w:color="auto" w:fill="E7E4E1"/>
          </w:tcPr>
          <w:p>
            <w:pPr>
              <w:jc w:val="right"/>
              <w:ind w:right="20"/>
              <w:spacing w:after="0" w:line="125" w:lineRule="exact"/>
              <w:rPr>
                <w:sz w:val="20"/>
                <w:szCs w:val="20"/>
                <w:color w:val="auto"/>
              </w:rPr>
            </w:pPr>
            <w:r>
              <w:rPr>
                <w:rFonts w:ascii="Arial" w:cs="Arial" w:eastAsia="Arial" w:hAnsi="Arial"/>
                <w:sz w:val="14"/>
                <w:szCs w:val="14"/>
                <w:b w:val="1"/>
                <w:bCs w:val="1"/>
                <w:color w:val="auto"/>
                <w:w w:val="95"/>
              </w:rPr>
              <w:t>Communications</w:t>
            </w:r>
          </w:p>
        </w:tc>
        <w:tc>
          <w:tcPr>
            <w:tcW w:w="180" w:type="dxa"/>
            <w:vAlign w:val="bottom"/>
            <w:tcBorders>
              <w:right w:val="single" w:sz="8" w:color="E7E4E1"/>
            </w:tcBorders>
            <w:shd w:val="clear" w:color="auto" w:fill="E7E4E1"/>
          </w:tcPr>
          <w:p>
            <w:pPr>
              <w:spacing w:after="0"/>
              <w:rPr>
                <w:sz w:val="11"/>
                <w:szCs w:val="11"/>
                <w:color w:val="auto"/>
              </w:rPr>
            </w:pPr>
          </w:p>
        </w:tc>
        <w:tc>
          <w:tcPr>
            <w:tcW w:w="400" w:type="dxa"/>
            <w:vAlign w:val="bottom"/>
            <w:tcBorders>
              <w:right w:val="single" w:sz="8" w:color="E7E4E1"/>
            </w:tcBorders>
            <w:gridSpan w:val="2"/>
            <w:shd w:val="clear" w:color="auto" w:fill="E7E4E1"/>
          </w:tcPr>
          <w:p>
            <w:pPr>
              <w:jc w:val="right"/>
              <w:spacing w:after="0" w:line="125" w:lineRule="exact"/>
              <w:rPr>
                <w:sz w:val="20"/>
                <w:szCs w:val="20"/>
                <w:color w:val="auto"/>
              </w:rPr>
            </w:pPr>
            <w:r>
              <w:rPr>
                <w:rFonts w:ascii="Arial" w:cs="Arial" w:eastAsia="Arial" w:hAnsi="Arial"/>
                <w:sz w:val="14"/>
                <w:szCs w:val="14"/>
                <w:b w:val="1"/>
                <w:bCs w:val="1"/>
                <w:color w:val="auto"/>
                <w:w w:val="83"/>
              </w:rPr>
              <w:t>NBCU</w:t>
            </w:r>
          </w:p>
        </w:tc>
        <w:tc>
          <w:tcPr>
            <w:tcW w:w="140" w:type="dxa"/>
            <w:vAlign w:val="bottom"/>
            <w:shd w:val="clear" w:color="auto" w:fill="E7E4E1"/>
          </w:tcPr>
          <w:p>
            <w:pPr>
              <w:spacing w:after="0"/>
              <w:rPr>
                <w:sz w:val="11"/>
                <w:szCs w:val="11"/>
                <w:color w:val="auto"/>
              </w:rPr>
            </w:pPr>
          </w:p>
        </w:tc>
        <w:tc>
          <w:tcPr>
            <w:tcW w:w="960" w:type="dxa"/>
            <w:vAlign w:val="bottom"/>
            <w:gridSpan w:val="6"/>
            <w:shd w:val="clear" w:color="auto" w:fill="E7E4E1"/>
          </w:tcPr>
          <w:p>
            <w:pPr>
              <w:jc w:val="center"/>
              <w:ind w:right="160"/>
              <w:spacing w:after="0" w:line="125" w:lineRule="exact"/>
              <w:rPr>
                <w:sz w:val="20"/>
                <w:szCs w:val="20"/>
                <w:color w:val="auto"/>
              </w:rPr>
            </w:pPr>
            <w:r>
              <w:rPr>
                <w:rFonts w:ascii="Arial" w:cs="Arial" w:eastAsia="Arial" w:hAnsi="Arial"/>
                <w:sz w:val="14"/>
                <w:szCs w:val="14"/>
                <w:b w:val="1"/>
                <w:bCs w:val="1"/>
                <w:color w:val="auto"/>
                <w:w w:val="96"/>
              </w:rPr>
              <w:t>Eliminations</w:t>
            </w:r>
          </w:p>
        </w:tc>
        <w:tc>
          <w:tcPr>
            <w:tcW w:w="540" w:type="dxa"/>
            <w:vAlign w:val="bottom"/>
            <w:vMerge w:val="continue"/>
            <w:shd w:val="clear" w:color="auto" w:fill="E7E4E1"/>
          </w:tcPr>
          <w:p>
            <w:pPr>
              <w:spacing w:after="0"/>
              <w:rPr>
                <w:sz w:val="11"/>
                <w:szCs w:val="11"/>
                <w:color w:val="auto"/>
              </w:rPr>
            </w:pPr>
          </w:p>
        </w:tc>
        <w:tc>
          <w:tcPr>
            <w:tcW w:w="140" w:type="dxa"/>
            <w:vAlign w:val="bottom"/>
            <w:tcBorders>
              <w:right w:val="single" w:sz="8" w:color="auto"/>
            </w:tcBorders>
            <w:vMerge w:val="continue"/>
            <w:shd w:val="clear" w:color="auto" w:fill="E7E4E1"/>
          </w:tcPr>
          <w:p>
            <w:pPr>
              <w:spacing w:after="0"/>
              <w:rPr>
                <w:sz w:val="11"/>
                <w:szCs w:val="11"/>
                <w:color w:val="auto"/>
              </w:rPr>
            </w:pPr>
          </w:p>
        </w:tc>
        <w:tc>
          <w:tcPr>
            <w:tcW w:w="140" w:type="dxa"/>
            <w:vAlign w:val="bottom"/>
            <w:vMerge w:val="continue"/>
            <w:shd w:val="clear" w:color="auto" w:fill="E7E4E1"/>
          </w:tcPr>
          <w:p>
            <w:pPr>
              <w:spacing w:after="0"/>
              <w:rPr>
                <w:sz w:val="11"/>
                <w:szCs w:val="11"/>
                <w:color w:val="auto"/>
              </w:rPr>
            </w:pPr>
          </w:p>
        </w:tc>
        <w:tc>
          <w:tcPr>
            <w:tcW w:w="700" w:type="dxa"/>
            <w:vAlign w:val="bottom"/>
            <w:gridSpan w:val="2"/>
            <w:shd w:val="clear" w:color="auto" w:fill="E7E4E1"/>
          </w:tcPr>
          <w:p>
            <w:pPr>
              <w:jc w:val="right"/>
              <w:spacing w:after="0" w:line="125" w:lineRule="exact"/>
              <w:rPr>
                <w:sz w:val="20"/>
                <w:szCs w:val="20"/>
                <w:color w:val="auto"/>
              </w:rPr>
            </w:pPr>
            <w:r>
              <w:rPr>
                <w:rFonts w:ascii="Arial" w:cs="Arial" w:eastAsia="Arial" w:hAnsi="Arial"/>
                <w:sz w:val="14"/>
                <w:szCs w:val="14"/>
                <w:b w:val="1"/>
                <w:bCs w:val="1"/>
                <w:color w:val="auto"/>
                <w:w w:val="77"/>
              </w:rPr>
              <w:t>Adjustments</w:t>
            </w:r>
          </w:p>
        </w:tc>
        <w:tc>
          <w:tcPr>
            <w:tcW w:w="120" w:type="dxa"/>
            <w:vAlign w:val="bottom"/>
            <w:vMerge w:val="continue"/>
            <w:shd w:val="clear" w:color="auto" w:fill="E7E4E1"/>
          </w:tcPr>
          <w:p>
            <w:pPr>
              <w:spacing w:after="0"/>
              <w:rPr>
                <w:sz w:val="11"/>
                <w:szCs w:val="11"/>
                <w:color w:val="auto"/>
              </w:rPr>
            </w:pPr>
          </w:p>
        </w:tc>
        <w:tc>
          <w:tcPr>
            <w:tcW w:w="160" w:type="dxa"/>
            <w:vAlign w:val="bottom"/>
            <w:tcBorders>
              <w:right w:val="single" w:sz="8" w:color="E7E4E1"/>
            </w:tcBorders>
            <w:vMerge w:val="continue"/>
            <w:shd w:val="clear" w:color="auto" w:fill="E7E4E1"/>
          </w:tcPr>
          <w:p>
            <w:pPr>
              <w:spacing w:after="0"/>
              <w:rPr>
                <w:sz w:val="11"/>
                <w:szCs w:val="11"/>
                <w:color w:val="auto"/>
              </w:rPr>
            </w:pPr>
          </w:p>
        </w:tc>
        <w:tc>
          <w:tcPr>
            <w:tcW w:w="440" w:type="dxa"/>
            <w:vAlign w:val="bottom"/>
            <w:tcBorders>
              <w:right w:val="single" w:sz="8" w:color="E7E4E1"/>
            </w:tcBorders>
            <w:gridSpan w:val="4"/>
            <w:shd w:val="clear" w:color="auto" w:fill="E7E4E1"/>
          </w:tcPr>
          <w:p>
            <w:pPr>
              <w:jc w:val="right"/>
              <w:ind w:right="40"/>
              <w:spacing w:after="0" w:line="125" w:lineRule="exact"/>
              <w:rPr>
                <w:sz w:val="20"/>
                <w:szCs w:val="20"/>
                <w:color w:val="auto"/>
              </w:rPr>
            </w:pPr>
            <w:r>
              <w:rPr>
                <w:rFonts w:ascii="Arial" w:cs="Arial" w:eastAsia="Arial" w:hAnsi="Arial"/>
                <w:sz w:val="14"/>
                <w:szCs w:val="14"/>
                <w:b w:val="1"/>
                <w:bCs w:val="1"/>
                <w:color w:val="auto"/>
                <w:w w:val="93"/>
              </w:rPr>
              <w:t>NBCU</w:t>
            </w:r>
          </w:p>
        </w:tc>
        <w:tc>
          <w:tcPr>
            <w:tcW w:w="160" w:type="dxa"/>
            <w:vAlign w:val="bottom"/>
            <w:tcBorders>
              <w:right w:val="single" w:sz="8" w:color="auto"/>
            </w:tcBorders>
            <w:vMerge w:val="continue"/>
            <w:shd w:val="clear" w:color="auto" w:fill="E7E4E1"/>
          </w:tcPr>
          <w:p>
            <w:pPr>
              <w:spacing w:after="0"/>
              <w:rPr>
                <w:sz w:val="11"/>
                <w:szCs w:val="11"/>
                <w:color w:val="auto"/>
              </w:rPr>
            </w:pPr>
          </w:p>
        </w:tc>
        <w:tc>
          <w:tcPr>
            <w:tcW w:w="120" w:type="dxa"/>
            <w:vAlign w:val="bottom"/>
            <w:vMerge w:val="continue"/>
            <w:shd w:val="clear" w:color="auto" w:fill="E7E4E1"/>
          </w:tcPr>
          <w:p>
            <w:pPr>
              <w:spacing w:after="0"/>
              <w:rPr>
                <w:sz w:val="11"/>
                <w:szCs w:val="11"/>
                <w:color w:val="auto"/>
              </w:rPr>
            </w:pPr>
          </w:p>
        </w:tc>
        <w:tc>
          <w:tcPr>
            <w:tcW w:w="700" w:type="dxa"/>
            <w:vAlign w:val="bottom"/>
            <w:gridSpan w:val="2"/>
            <w:shd w:val="clear" w:color="auto" w:fill="E7E4E1"/>
          </w:tcPr>
          <w:p>
            <w:pPr>
              <w:jc w:val="right"/>
              <w:spacing w:after="0" w:line="125" w:lineRule="exact"/>
              <w:rPr>
                <w:sz w:val="20"/>
                <w:szCs w:val="20"/>
                <w:color w:val="auto"/>
              </w:rPr>
            </w:pPr>
            <w:r>
              <w:rPr>
                <w:rFonts w:ascii="Arial" w:cs="Arial" w:eastAsia="Arial" w:hAnsi="Arial"/>
                <w:sz w:val="14"/>
                <w:szCs w:val="14"/>
                <w:b w:val="1"/>
                <w:bCs w:val="1"/>
                <w:color w:val="auto"/>
                <w:w w:val="77"/>
              </w:rPr>
              <w:t>Adjustments</w:t>
            </w:r>
          </w:p>
        </w:tc>
        <w:tc>
          <w:tcPr>
            <w:tcW w:w="120" w:type="dxa"/>
            <w:vAlign w:val="bottom"/>
            <w:vMerge w:val="continue"/>
            <w:shd w:val="clear" w:color="auto" w:fill="E7E4E1"/>
          </w:tcPr>
          <w:p>
            <w:pPr>
              <w:spacing w:after="0"/>
              <w:rPr>
                <w:sz w:val="11"/>
                <w:szCs w:val="11"/>
                <w:color w:val="auto"/>
              </w:rPr>
            </w:pPr>
          </w:p>
        </w:tc>
        <w:tc>
          <w:tcPr>
            <w:tcW w:w="160" w:type="dxa"/>
            <w:vAlign w:val="bottom"/>
            <w:vMerge w:val="continue"/>
            <w:shd w:val="clear" w:color="auto" w:fill="E7E4E1"/>
          </w:tcPr>
          <w:p>
            <w:pPr>
              <w:spacing w:after="0"/>
              <w:rPr>
                <w:sz w:val="11"/>
                <w:szCs w:val="11"/>
                <w:color w:val="auto"/>
              </w:rPr>
            </w:pPr>
          </w:p>
        </w:tc>
        <w:tc>
          <w:tcPr>
            <w:tcW w:w="60" w:type="dxa"/>
            <w:vAlign w:val="bottom"/>
            <w:gridSpan w:val="2"/>
            <w:vMerge w:val="continue"/>
            <w:shd w:val="clear" w:color="auto" w:fill="E7E4E1"/>
          </w:tcPr>
          <w:p>
            <w:pPr>
              <w:spacing w:after="0"/>
              <w:rPr>
                <w:sz w:val="11"/>
                <w:szCs w:val="11"/>
                <w:color w:val="auto"/>
              </w:rPr>
            </w:pPr>
          </w:p>
        </w:tc>
        <w:tc>
          <w:tcPr>
            <w:tcW w:w="660" w:type="dxa"/>
            <w:vAlign w:val="bottom"/>
            <w:gridSpan w:val="2"/>
            <w:shd w:val="clear" w:color="auto" w:fill="E7E4E1"/>
          </w:tcPr>
          <w:p>
            <w:pPr>
              <w:spacing w:after="0" w:line="125" w:lineRule="exact"/>
              <w:rPr>
                <w:sz w:val="20"/>
                <w:szCs w:val="20"/>
                <w:color w:val="auto"/>
              </w:rPr>
            </w:pPr>
            <w:r>
              <w:rPr>
                <w:rFonts w:ascii="Arial" w:cs="Arial" w:eastAsia="Arial" w:hAnsi="Arial"/>
                <w:sz w:val="14"/>
                <w:szCs w:val="14"/>
                <w:b w:val="1"/>
                <w:bCs w:val="1"/>
                <w:color w:val="auto"/>
                <w:w w:val="76"/>
              </w:rPr>
              <w:t>Eliminations</w:t>
            </w:r>
          </w:p>
        </w:tc>
        <w:tc>
          <w:tcPr>
            <w:tcW w:w="80" w:type="dxa"/>
            <w:vAlign w:val="bottom"/>
            <w:gridSpan w:val="2"/>
            <w:vMerge w:val="continue"/>
            <w:shd w:val="clear" w:color="auto" w:fill="E7E4E1"/>
          </w:tcPr>
          <w:p>
            <w:pPr>
              <w:spacing w:after="0"/>
              <w:rPr>
                <w:sz w:val="11"/>
                <w:szCs w:val="11"/>
                <w:color w:val="auto"/>
              </w:rPr>
            </w:pPr>
          </w:p>
        </w:tc>
        <w:tc>
          <w:tcPr>
            <w:tcW w:w="180" w:type="dxa"/>
            <w:vAlign w:val="bottom"/>
            <w:tcBorders>
              <w:right w:val="single" w:sz="8" w:color="auto"/>
            </w:tcBorders>
            <w:vMerge w:val="continue"/>
            <w:shd w:val="clear" w:color="auto" w:fill="E7E4E1"/>
          </w:tcPr>
          <w:p>
            <w:pPr>
              <w:spacing w:after="0"/>
              <w:rPr>
                <w:sz w:val="11"/>
                <w:szCs w:val="11"/>
                <w:color w:val="auto"/>
              </w:rPr>
            </w:pPr>
          </w:p>
        </w:tc>
        <w:tc>
          <w:tcPr>
            <w:tcW w:w="120" w:type="dxa"/>
            <w:vAlign w:val="bottom"/>
            <w:vMerge w:val="continue"/>
            <w:shd w:val="clear" w:color="auto" w:fill="E7E4E1"/>
          </w:tcPr>
          <w:p>
            <w:pPr>
              <w:spacing w:after="0"/>
              <w:rPr>
                <w:sz w:val="11"/>
                <w:szCs w:val="11"/>
                <w:color w:val="auto"/>
              </w:rPr>
            </w:pPr>
          </w:p>
        </w:tc>
        <w:tc>
          <w:tcPr>
            <w:tcW w:w="700" w:type="dxa"/>
            <w:vAlign w:val="bottom"/>
            <w:gridSpan w:val="2"/>
            <w:shd w:val="clear" w:color="auto" w:fill="E7E4E1"/>
          </w:tcPr>
          <w:p>
            <w:pPr>
              <w:jc w:val="right"/>
              <w:spacing w:after="0" w:line="125" w:lineRule="exact"/>
              <w:rPr>
                <w:sz w:val="20"/>
                <w:szCs w:val="20"/>
                <w:color w:val="auto"/>
              </w:rPr>
            </w:pPr>
            <w:r>
              <w:rPr>
                <w:rFonts w:ascii="Arial" w:cs="Arial" w:eastAsia="Arial" w:hAnsi="Arial"/>
                <w:sz w:val="14"/>
                <w:szCs w:val="14"/>
                <w:b w:val="1"/>
                <w:bCs w:val="1"/>
                <w:color w:val="auto"/>
                <w:w w:val="77"/>
              </w:rPr>
              <w:t>Adjustments</w:t>
            </w:r>
          </w:p>
        </w:tc>
        <w:tc>
          <w:tcPr>
            <w:tcW w:w="160" w:type="dxa"/>
            <w:vAlign w:val="bottom"/>
            <w:tcBorders>
              <w:right w:val="single" w:sz="8" w:color="E7E4E1"/>
            </w:tcBorders>
            <w:vMerge w:val="continue"/>
            <w:shd w:val="clear" w:color="auto" w:fill="E7E4E1"/>
          </w:tcPr>
          <w:p>
            <w:pPr>
              <w:spacing w:after="0"/>
              <w:rPr>
                <w:sz w:val="11"/>
                <w:szCs w:val="11"/>
                <w:color w:val="auto"/>
              </w:rPr>
            </w:pPr>
          </w:p>
        </w:tc>
        <w:tc>
          <w:tcPr>
            <w:tcW w:w="100" w:type="dxa"/>
            <w:vAlign w:val="bottom"/>
            <w:vMerge w:val="continue"/>
            <w:shd w:val="clear" w:color="auto" w:fill="E7E4E1"/>
          </w:tcPr>
          <w:p>
            <w:pPr>
              <w:spacing w:after="0"/>
              <w:rPr>
                <w:sz w:val="11"/>
                <w:szCs w:val="11"/>
                <w:color w:val="auto"/>
              </w:rPr>
            </w:pPr>
          </w:p>
        </w:tc>
        <w:tc>
          <w:tcPr>
            <w:tcW w:w="160" w:type="dxa"/>
            <w:vAlign w:val="bottom"/>
            <w:gridSpan w:val="2"/>
            <w:vMerge w:val="continue"/>
            <w:shd w:val="clear" w:color="auto" w:fill="E7E4E1"/>
          </w:tcPr>
          <w:p>
            <w:pPr>
              <w:spacing w:after="0"/>
              <w:rPr>
                <w:sz w:val="11"/>
                <w:szCs w:val="11"/>
                <w:color w:val="auto"/>
              </w:rPr>
            </w:pPr>
          </w:p>
        </w:tc>
        <w:tc>
          <w:tcPr>
            <w:tcW w:w="220" w:type="dxa"/>
            <w:vAlign w:val="bottom"/>
            <w:shd w:val="clear" w:color="auto" w:fill="E7E4E1"/>
          </w:tcPr>
          <w:p>
            <w:pPr>
              <w:jc w:val="center"/>
              <w:spacing w:after="0"/>
              <w:rPr>
                <w:sz w:val="20"/>
                <w:szCs w:val="20"/>
                <w:color w:val="auto"/>
              </w:rPr>
            </w:pPr>
            <w:r>
              <w:rPr>
                <w:rFonts w:ascii="Arial" w:cs="Arial" w:eastAsia="Arial" w:hAnsi="Arial"/>
                <w:sz w:val="10"/>
                <w:szCs w:val="10"/>
                <w:b w:val="1"/>
                <w:bCs w:val="1"/>
                <w:color w:val="auto"/>
                <w:w w:val="71"/>
              </w:rPr>
              <w:t>Forma</w:t>
            </w:r>
          </w:p>
        </w:tc>
        <w:tc>
          <w:tcPr>
            <w:tcW w:w="160" w:type="dxa"/>
            <w:vAlign w:val="bottom"/>
            <w:gridSpan w:val="2"/>
            <w:vMerge w:val="continue"/>
            <w:shd w:val="clear" w:color="auto" w:fill="E7E4E1"/>
          </w:tcPr>
          <w:p>
            <w:pPr>
              <w:spacing w:after="0"/>
              <w:rPr>
                <w:sz w:val="11"/>
                <w:szCs w:val="11"/>
                <w:color w:val="auto"/>
              </w:rPr>
            </w:pPr>
          </w:p>
        </w:tc>
        <w:tc>
          <w:tcPr>
            <w:tcW w:w="220" w:type="dxa"/>
            <w:vAlign w:val="bottom"/>
            <w:vMerge w:val="continue"/>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0" w:type="dxa"/>
            <w:vAlign w:val="bottom"/>
            <w:tcBorders>
              <w:top w:val="single" w:sz="8" w:color="E7E4E1"/>
            </w:tcBorders>
            <w:shd w:val="clear" w:color="auto" w:fill="E7E4E1"/>
          </w:tcPr>
          <w:p>
            <w:pPr>
              <w:spacing w:after="0"/>
              <w:rPr>
                <w:sz w:val="10"/>
                <w:szCs w:val="10"/>
                <w:color w:val="auto"/>
              </w:rPr>
            </w:pPr>
          </w:p>
        </w:tc>
        <w:tc>
          <w:tcPr>
            <w:tcW w:w="1420" w:type="dxa"/>
            <w:vAlign w:val="bottom"/>
            <w:tcBorders>
              <w:top w:val="single" w:sz="8" w:color="E7E4E1"/>
            </w:tcBorders>
            <w:shd w:val="clear" w:color="auto" w:fill="E7E4E1"/>
          </w:tcPr>
          <w:p>
            <w:pPr>
              <w:spacing w:after="0" w:line="118" w:lineRule="exact"/>
              <w:rPr>
                <w:sz w:val="20"/>
                <w:szCs w:val="20"/>
                <w:color w:val="auto"/>
              </w:rPr>
            </w:pPr>
            <w:r>
              <w:rPr>
                <w:rFonts w:ascii="Arial" w:cs="Arial" w:eastAsia="Arial" w:hAnsi="Arial"/>
                <w:sz w:val="12"/>
                <w:szCs w:val="12"/>
                <w:b w:val="1"/>
                <w:bCs w:val="1"/>
                <w:color w:val="auto"/>
              </w:rPr>
              <w:t>Three Months Ended</w:t>
            </w:r>
          </w:p>
        </w:tc>
        <w:tc>
          <w:tcPr>
            <w:tcW w:w="780" w:type="dxa"/>
            <w:vAlign w:val="bottom"/>
            <w:tcBorders>
              <w:top w:val="single" w:sz="8" w:color="E7E4E1"/>
            </w:tcBorders>
            <w:shd w:val="clear" w:color="auto" w:fill="E7E4E1"/>
          </w:tcPr>
          <w:p>
            <w:pPr>
              <w:spacing w:after="0"/>
              <w:rPr>
                <w:sz w:val="10"/>
                <w:szCs w:val="10"/>
                <w:color w:val="auto"/>
              </w:rPr>
            </w:pPr>
          </w:p>
        </w:tc>
        <w:tc>
          <w:tcPr>
            <w:tcW w:w="360" w:type="dxa"/>
            <w:vAlign w:val="bottom"/>
            <w:tcBorders>
              <w:top w:val="single" w:sz="8" w:color="auto"/>
            </w:tcBorders>
            <w:shd w:val="clear" w:color="auto" w:fill="E7E4E1"/>
          </w:tcPr>
          <w:p>
            <w:pPr>
              <w:spacing w:after="0"/>
              <w:rPr>
                <w:sz w:val="10"/>
                <w:szCs w:val="10"/>
                <w:color w:val="auto"/>
              </w:rPr>
            </w:pPr>
          </w:p>
        </w:tc>
        <w:tc>
          <w:tcPr>
            <w:tcW w:w="380" w:type="dxa"/>
            <w:vAlign w:val="bottom"/>
            <w:tcBorders>
              <w:top w:val="single" w:sz="8" w:color="auto"/>
            </w:tcBorders>
            <w:shd w:val="clear" w:color="auto" w:fill="E7E4E1"/>
          </w:tcPr>
          <w:p>
            <w:pPr>
              <w:spacing w:after="0"/>
              <w:rPr>
                <w:sz w:val="10"/>
                <w:szCs w:val="10"/>
                <w:color w:val="auto"/>
              </w:rPr>
            </w:pPr>
          </w:p>
        </w:tc>
        <w:tc>
          <w:tcPr>
            <w:tcW w:w="380" w:type="dxa"/>
            <w:vAlign w:val="bottom"/>
            <w:tcBorders>
              <w:top w:val="single" w:sz="8" w:color="auto"/>
            </w:tcBorders>
            <w:shd w:val="clear" w:color="auto" w:fill="E7E4E1"/>
          </w:tcPr>
          <w:p>
            <w:pPr>
              <w:spacing w:after="0"/>
              <w:rPr>
                <w:sz w:val="10"/>
                <w:szCs w:val="10"/>
                <w:color w:val="auto"/>
              </w:rPr>
            </w:pPr>
          </w:p>
        </w:tc>
        <w:tc>
          <w:tcPr>
            <w:tcW w:w="180" w:type="dxa"/>
            <w:vAlign w:val="bottom"/>
            <w:tcBorders>
              <w:top w:val="single" w:sz="8" w:color="E7E4E1"/>
              <w:right w:val="single" w:sz="8" w:color="E7E4E1"/>
            </w:tcBorders>
            <w:shd w:val="clear" w:color="auto" w:fill="E7E4E1"/>
          </w:tcPr>
          <w:p>
            <w:pPr>
              <w:spacing w:after="0"/>
              <w:rPr>
                <w:sz w:val="10"/>
                <w:szCs w:val="10"/>
                <w:color w:val="auto"/>
              </w:rPr>
            </w:pPr>
          </w:p>
        </w:tc>
        <w:tc>
          <w:tcPr>
            <w:tcW w:w="160" w:type="dxa"/>
            <w:vAlign w:val="bottom"/>
            <w:tcBorders>
              <w:top w:val="single" w:sz="8" w:color="auto"/>
            </w:tcBorders>
            <w:shd w:val="clear" w:color="auto" w:fill="E7E4E1"/>
          </w:tcPr>
          <w:p>
            <w:pPr>
              <w:spacing w:after="0"/>
              <w:rPr>
                <w:sz w:val="10"/>
                <w:szCs w:val="10"/>
                <w:color w:val="auto"/>
              </w:rPr>
            </w:pPr>
          </w:p>
        </w:tc>
        <w:tc>
          <w:tcPr>
            <w:tcW w:w="240" w:type="dxa"/>
            <w:vAlign w:val="bottom"/>
            <w:tcBorders>
              <w:top w:val="single" w:sz="8" w:color="auto"/>
              <w:right w:val="single" w:sz="8" w:color="E7E4E1"/>
            </w:tcBorders>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40" w:type="dxa"/>
            <w:vAlign w:val="bottom"/>
            <w:tcBorders>
              <w:top w:val="single" w:sz="8" w:color="auto"/>
            </w:tcBorders>
            <w:shd w:val="clear" w:color="auto" w:fill="E7E4E1"/>
          </w:tcPr>
          <w:p>
            <w:pPr>
              <w:spacing w:after="0"/>
              <w:rPr>
                <w:sz w:val="10"/>
                <w:szCs w:val="10"/>
                <w:color w:val="auto"/>
              </w:rPr>
            </w:pPr>
          </w:p>
        </w:tc>
        <w:tc>
          <w:tcPr>
            <w:tcW w:w="20" w:type="dxa"/>
            <w:vAlign w:val="bottom"/>
            <w:tcBorders>
              <w:top w:val="single" w:sz="8" w:color="auto"/>
            </w:tcBorders>
            <w:shd w:val="clear" w:color="auto" w:fill="E7E4E1"/>
          </w:tcPr>
          <w:p>
            <w:pPr>
              <w:spacing w:after="0"/>
              <w:rPr>
                <w:sz w:val="10"/>
                <w:szCs w:val="10"/>
                <w:color w:val="auto"/>
              </w:rPr>
            </w:pPr>
          </w:p>
        </w:tc>
        <w:tc>
          <w:tcPr>
            <w:tcW w:w="680" w:type="dxa"/>
            <w:vAlign w:val="bottom"/>
            <w:tcBorders>
              <w:top w:val="single" w:sz="8" w:color="auto"/>
            </w:tcBorders>
            <w:shd w:val="clear" w:color="auto" w:fill="E7E4E1"/>
          </w:tcPr>
          <w:p>
            <w:pPr>
              <w:spacing w:after="0"/>
              <w:rPr>
                <w:sz w:val="10"/>
                <w:szCs w:val="10"/>
                <w:color w:val="auto"/>
              </w:rPr>
            </w:pPr>
          </w:p>
        </w:tc>
        <w:tc>
          <w:tcPr>
            <w:tcW w:w="20" w:type="dxa"/>
            <w:vAlign w:val="bottom"/>
            <w:tcBorders>
              <w:top w:val="single" w:sz="8" w:color="auto"/>
            </w:tcBorders>
            <w:shd w:val="clear" w:color="auto" w:fill="E7E4E1"/>
          </w:tcPr>
          <w:p>
            <w:pPr>
              <w:spacing w:after="0"/>
              <w:rPr>
                <w:sz w:val="10"/>
                <w:szCs w:val="10"/>
                <w:color w:val="auto"/>
              </w:rPr>
            </w:pPr>
          </w:p>
        </w:tc>
        <w:tc>
          <w:tcPr>
            <w:tcW w:w="60" w:type="dxa"/>
            <w:vAlign w:val="bottom"/>
            <w:tcBorders>
              <w:top w:val="single" w:sz="8" w:color="auto"/>
            </w:tcBorders>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540" w:type="dxa"/>
            <w:vAlign w:val="bottom"/>
            <w:tcBorders>
              <w:top w:val="single" w:sz="8" w:color="auto"/>
            </w:tcBorders>
            <w:shd w:val="clear" w:color="auto" w:fill="E7E4E1"/>
          </w:tcPr>
          <w:p>
            <w:pPr>
              <w:spacing w:after="0"/>
              <w:rPr>
                <w:sz w:val="10"/>
                <w:szCs w:val="10"/>
                <w:color w:val="auto"/>
              </w:rPr>
            </w:pPr>
          </w:p>
        </w:tc>
        <w:tc>
          <w:tcPr>
            <w:tcW w:w="140" w:type="dxa"/>
            <w:vAlign w:val="bottom"/>
            <w:tcBorders>
              <w:top w:val="single" w:sz="8" w:color="E7E4E1"/>
              <w:right w:val="single" w:sz="8" w:color="auto"/>
            </w:tcBorders>
            <w:shd w:val="clear" w:color="auto" w:fill="E7E4E1"/>
          </w:tcPr>
          <w:p>
            <w:pPr>
              <w:spacing w:after="0"/>
              <w:rPr>
                <w:sz w:val="10"/>
                <w:szCs w:val="10"/>
                <w:color w:val="auto"/>
              </w:rPr>
            </w:pPr>
          </w:p>
        </w:tc>
        <w:tc>
          <w:tcPr>
            <w:tcW w:w="140" w:type="dxa"/>
            <w:vAlign w:val="bottom"/>
            <w:tcBorders>
              <w:top w:val="single" w:sz="8" w:color="auto"/>
            </w:tcBorders>
            <w:shd w:val="clear" w:color="auto" w:fill="E7E4E1"/>
          </w:tcPr>
          <w:p>
            <w:pPr>
              <w:spacing w:after="0"/>
              <w:rPr>
                <w:sz w:val="10"/>
                <w:szCs w:val="10"/>
                <w:color w:val="auto"/>
              </w:rPr>
            </w:pPr>
          </w:p>
        </w:tc>
        <w:tc>
          <w:tcPr>
            <w:tcW w:w="160" w:type="dxa"/>
            <w:vAlign w:val="bottom"/>
            <w:tcBorders>
              <w:top w:val="single" w:sz="8" w:color="auto"/>
            </w:tcBorders>
            <w:shd w:val="clear" w:color="auto" w:fill="E7E4E1"/>
          </w:tcPr>
          <w:p>
            <w:pPr>
              <w:spacing w:after="0"/>
              <w:rPr>
                <w:sz w:val="10"/>
                <w:szCs w:val="10"/>
                <w:color w:val="auto"/>
              </w:rPr>
            </w:pPr>
          </w:p>
        </w:tc>
        <w:tc>
          <w:tcPr>
            <w:tcW w:w="540" w:type="dxa"/>
            <w:vAlign w:val="bottom"/>
            <w:tcBorders>
              <w:top w:val="single" w:sz="8" w:color="auto"/>
            </w:tcBorders>
            <w:shd w:val="clear" w:color="auto" w:fill="E7E4E1"/>
          </w:tcPr>
          <w:p>
            <w:pPr>
              <w:spacing w:after="0"/>
              <w:rPr>
                <w:sz w:val="10"/>
                <w:szCs w:val="10"/>
                <w:color w:val="auto"/>
              </w:rPr>
            </w:pPr>
          </w:p>
        </w:tc>
        <w:tc>
          <w:tcPr>
            <w:tcW w:w="120" w:type="dxa"/>
            <w:vAlign w:val="bottom"/>
            <w:tcBorders>
              <w:top w:val="single" w:sz="8" w:color="auto"/>
            </w:tcBorders>
            <w:shd w:val="clear" w:color="auto" w:fill="E7E4E1"/>
          </w:tcPr>
          <w:p>
            <w:pPr>
              <w:spacing w:after="0"/>
              <w:rPr>
                <w:sz w:val="10"/>
                <w:szCs w:val="10"/>
                <w:color w:val="auto"/>
              </w:rPr>
            </w:pPr>
          </w:p>
        </w:tc>
        <w:tc>
          <w:tcPr>
            <w:tcW w:w="160" w:type="dxa"/>
            <w:vAlign w:val="bottom"/>
            <w:tcBorders>
              <w:top w:val="single" w:sz="8" w:color="E7E4E1"/>
              <w:right w:val="single" w:sz="8" w:color="E7E4E1"/>
            </w:tcBorders>
            <w:shd w:val="clear" w:color="auto" w:fill="E7E4E1"/>
          </w:tcPr>
          <w:p>
            <w:pPr>
              <w:spacing w:after="0"/>
              <w:rPr>
                <w:sz w:val="10"/>
                <w:szCs w:val="10"/>
                <w:color w:val="auto"/>
              </w:rPr>
            </w:pPr>
          </w:p>
        </w:tc>
        <w:tc>
          <w:tcPr>
            <w:tcW w:w="100" w:type="dxa"/>
            <w:vAlign w:val="bottom"/>
            <w:tcBorders>
              <w:top w:val="single" w:sz="8" w:color="auto"/>
            </w:tcBorders>
            <w:shd w:val="clear" w:color="auto" w:fill="E7E4E1"/>
          </w:tcPr>
          <w:p>
            <w:pPr>
              <w:spacing w:after="0"/>
              <w:rPr>
                <w:sz w:val="10"/>
                <w:szCs w:val="10"/>
                <w:color w:val="auto"/>
              </w:rPr>
            </w:pPr>
          </w:p>
        </w:tc>
        <w:tc>
          <w:tcPr>
            <w:tcW w:w="40" w:type="dxa"/>
            <w:vAlign w:val="bottom"/>
            <w:tcBorders>
              <w:top w:val="single" w:sz="8" w:color="auto"/>
            </w:tcBorders>
            <w:shd w:val="clear" w:color="auto" w:fill="E7E4E1"/>
          </w:tcPr>
          <w:p>
            <w:pPr>
              <w:spacing w:after="0"/>
              <w:rPr>
                <w:sz w:val="10"/>
                <w:szCs w:val="10"/>
                <w:color w:val="auto"/>
              </w:rPr>
            </w:pPr>
          </w:p>
        </w:tc>
        <w:tc>
          <w:tcPr>
            <w:tcW w:w="180" w:type="dxa"/>
            <w:vAlign w:val="bottom"/>
            <w:tcBorders>
              <w:top w:val="single" w:sz="8" w:color="auto"/>
            </w:tcBorders>
            <w:shd w:val="clear" w:color="auto" w:fill="E7E4E1"/>
          </w:tcPr>
          <w:p>
            <w:pPr>
              <w:spacing w:after="0"/>
              <w:rPr>
                <w:sz w:val="10"/>
                <w:szCs w:val="10"/>
                <w:color w:val="auto"/>
              </w:rPr>
            </w:pPr>
          </w:p>
        </w:tc>
        <w:tc>
          <w:tcPr>
            <w:tcW w:w="120" w:type="dxa"/>
            <w:vAlign w:val="bottom"/>
            <w:tcBorders>
              <w:top w:val="single" w:sz="8" w:color="auto"/>
              <w:right w:val="single" w:sz="8" w:color="E7E4E1"/>
            </w:tcBorders>
            <w:shd w:val="clear" w:color="auto" w:fill="E7E4E1"/>
          </w:tcPr>
          <w:p>
            <w:pPr>
              <w:spacing w:after="0"/>
              <w:rPr>
                <w:sz w:val="10"/>
                <w:szCs w:val="10"/>
                <w:color w:val="auto"/>
              </w:rPr>
            </w:pPr>
          </w:p>
        </w:tc>
        <w:tc>
          <w:tcPr>
            <w:tcW w:w="160" w:type="dxa"/>
            <w:vAlign w:val="bottom"/>
            <w:tcBorders>
              <w:top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auto"/>
            </w:tcBorders>
            <w:shd w:val="clear" w:color="auto" w:fill="E7E4E1"/>
          </w:tcPr>
          <w:p>
            <w:pPr>
              <w:spacing w:after="0"/>
              <w:rPr>
                <w:sz w:val="10"/>
                <w:szCs w:val="10"/>
                <w:color w:val="auto"/>
              </w:rPr>
            </w:pPr>
          </w:p>
        </w:tc>
        <w:tc>
          <w:tcPr>
            <w:tcW w:w="260" w:type="dxa"/>
            <w:vAlign w:val="bottom"/>
            <w:tcBorders>
              <w:top w:val="single" w:sz="8" w:color="auto"/>
            </w:tcBorders>
            <w:shd w:val="clear" w:color="auto" w:fill="E7E4E1"/>
          </w:tcPr>
          <w:p>
            <w:pPr>
              <w:spacing w:after="0"/>
              <w:rPr>
                <w:sz w:val="10"/>
                <w:szCs w:val="10"/>
                <w:color w:val="auto"/>
              </w:rPr>
            </w:pPr>
          </w:p>
        </w:tc>
        <w:tc>
          <w:tcPr>
            <w:tcW w:w="440" w:type="dxa"/>
            <w:vAlign w:val="bottom"/>
            <w:tcBorders>
              <w:top w:val="single" w:sz="8" w:color="auto"/>
            </w:tcBorders>
            <w:shd w:val="clear" w:color="auto" w:fill="E7E4E1"/>
          </w:tcPr>
          <w:p>
            <w:pPr>
              <w:spacing w:after="0"/>
              <w:rPr>
                <w:sz w:val="10"/>
                <w:szCs w:val="10"/>
                <w:color w:val="auto"/>
              </w:rPr>
            </w:pPr>
          </w:p>
        </w:tc>
        <w:tc>
          <w:tcPr>
            <w:tcW w:w="120" w:type="dxa"/>
            <w:vAlign w:val="bottom"/>
            <w:tcBorders>
              <w:top w:val="single" w:sz="8" w:color="auto"/>
            </w:tcBorders>
            <w:shd w:val="clear" w:color="auto" w:fill="E7E4E1"/>
          </w:tcPr>
          <w:p>
            <w:pPr>
              <w:spacing w:after="0"/>
              <w:rPr>
                <w:sz w:val="10"/>
                <w:szCs w:val="10"/>
                <w:color w:val="auto"/>
              </w:rPr>
            </w:pPr>
          </w:p>
        </w:tc>
        <w:tc>
          <w:tcPr>
            <w:tcW w:w="160" w:type="dxa"/>
            <w:vAlign w:val="bottom"/>
            <w:tcBorders>
              <w:top w:val="single" w:sz="8" w:color="E7E4E1"/>
            </w:tcBorders>
            <w:shd w:val="clear" w:color="auto" w:fill="E7E4E1"/>
          </w:tcPr>
          <w:p>
            <w:pPr>
              <w:spacing w:after="0"/>
              <w:rPr>
                <w:sz w:val="10"/>
                <w:szCs w:val="10"/>
                <w:color w:val="auto"/>
              </w:rPr>
            </w:pPr>
          </w:p>
        </w:tc>
        <w:tc>
          <w:tcPr>
            <w:tcW w:w="40" w:type="dxa"/>
            <w:vAlign w:val="bottom"/>
            <w:tcBorders>
              <w:top w:val="single" w:sz="8" w:color="auto"/>
            </w:tcBorders>
            <w:shd w:val="clear" w:color="auto" w:fill="E7E4E1"/>
          </w:tcPr>
          <w:p>
            <w:pPr>
              <w:spacing w:after="0"/>
              <w:rPr>
                <w:sz w:val="10"/>
                <w:szCs w:val="10"/>
                <w:color w:val="auto"/>
              </w:rPr>
            </w:pPr>
          </w:p>
        </w:tc>
        <w:tc>
          <w:tcPr>
            <w:tcW w:w="20" w:type="dxa"/>
            <w:vAlign w:val="bottom"/>
            <w:tcBorders>
              <w:top w:val="single" w:sz="8" w:color="auto"/>
            </w:tcBorders>
            <w:shd w:val="clear" w:color="auto" w:fill="E7E4E1"/>
          </w:tcPr>
          <w:p>
            <w:pPr>
              <w:spacing w:after="0"/>
              <w:rPr>
                <w:sz w:val="10"/>
                <w:szCs w:val="10"/>
                <w:color w:val="auto"/>
              </w:rPr>
            </w:pPr>
          </w:p>
        </w:tc>
        <w:tc>
          <w:tcPr>
            <w:tcW w:w="360" w:type="dxa"/>
            <w:vAlign w:val="bottom"/>
            <w:tcBorders>
              <w:top w:val="single" w:sz="8" w:color="auto"/>
            </w:tcBorders>
            <w:shd w:val="clear" w:color="auto" w:fill="E7E4E1"/>
          </w:tcPr>
          <w:p>
            <w:pPr>
              <w:spacing w:after="0"/>
              <w:rPr>
                <w:sz w:val="10"/>
                <w:szCs w:val="10"/>
                <w:color w:val="auto"/>
              </w:rPr>
            </w:pPr>
          </w:p>
        </w:tc>
        <w:tc>
          <w:tcPr>
            <w:tcW w:w="300" w:type="dxa"/>
            <w:vAlign w:val="bottom"/>
            <w:tcBorders>
              <w:top w:val="single" w:sz="8" w:color="auto"/>
            </w:tcBorders>
            <w:shd w:val="clear" w:color="auto" w:fill="E7E4E1"/>
          </w:tcPr>
          <w:p>
            <w:pPr>
              <w:spacing w:after="0"/>
              <w:rPr>
                <w:sz w:val="10"/>
                <w:szCs w:val="10"/>
                <w:color w:val="auto"/>
              </w:rPr>
            </w:pPr>
          </w:p>
        </w:tc>
        <w:tc>
          <w:tcPr>
            <w:tcW w:w="40" w:type="dxa"/>
            <w:vAlign w:val="bottom"/>
            <w:tcBorders>
              <w:top w:val="single" w:sz="8" w:color="auto"/>
            </w:tcBorders>
            <w:shd w:val="clear" w:color="auto" w:fill="E7E4E1"/>
          </w:tcPr>
          <w:p>
            <w:pPr>
              <w:spacing w:after="0"/>
              <w:rPr>
                <w:sz w:val="10"/>
                <w:szCs w:val="10"/>
                <w:color w:val="auto"/>
              </w:rPr>
            </w:pPr>
          </w:p>
        </w:tc>
        <w:tc>
          <w:tcPr>
            <w:tcW w:w="40" w:type="dxa"/>
            <w:vAlign w:val="bottom"/>
            <w:tcBorders>
              <w:top w:val="single" w:sz="8" w:color="auto"/>
            </w:tcBorders>
            <w:shd w:val="clear" w:color="auto" w:fill="E7E4E1"/>
          </w:tcPr>
          <w:p>
            <w:pPr>
              <w:spacing w:after="0"/>
              <w:rPr>
                <w:sz w:val="10"/>
                <w:szCs w:val="10"/>
                <w:color w:val="auto"/>
              </w:rPr>
            </w:pPr>
          </w:p>
        </w:tc>
        <w:tc>
          <w:tcPr>
            <w:tcW w:w="180" w:type="dxa"/>
            <w:vAlign w:val="bottom"/>
            <w:tcBorders>
              <w:top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auto"/>
            </w:tcBorders>
            <w:shd w:val="clear" w:color="auto" w:fill="E7E4E1"/>
          </w:tcPr>
          <w:p>
            <w:pPr>
              <w:spacing w:after="0"/>
              <w:rPr>
                <w:sz w:val="10"/>
                <w:szCs w:val="10"/>
                <w:color w:val="auto"/>
              </w:rPr>
            </w:pPr>
          </w:p>
        </w:tc>
        <w:tc>
          <w:tcPr>
            <w:tcW w:w="520" w:type="dxa"/>
            <w:vAlign w:val="bottom"/>
            <w:tcBorders>
              <w:top w:val="single" w:sz="8" w:color="auto"/>
            </w:tcBorders>
            <w:shd w:val="clear" w:color="auto" w:fill="E7E4E1"/>
          </w:tcPr>
          <w:p>
            <w:pPr>
              <w:spacing w:after="0"/>
              <w:rPr>
                <w:sz w:val="10"/>
                <w:szCs w:val="10"/>
                <w:color w:val="auto"/>
              </w:rPr>
            </w:pPr>
          </w:p>
        </w:tc>
        <w:tc>
          <w:tcPr>
            <w:tcW w:w="180" w:type="dxa"/>
            <w:vAlign w:val="bottom"/>
            <w:tcBorders>
              <w:top w:val="single" w:sz="8" w:color="auto"/>
            </w:tcBorders>
            <w:shd w:val="clear" w:color="auto" w:fill="E7E4E1"/>
          </w:tcPr>
          <w:p>
            <w:pPr>
              <w:spacing w:after="0"/>
              <w:rPr>
                <w:sz w:val="10"/>
                <w:szCs w:val="10"/>
                <w:color w:val="auto"/>
              </w:rPr>
            </w:pPr>
          </w:p>
        </w:tc>
        <w:tc>
          <w:tcPr>
            <w:tcW w:w="160" w:type="dxa"/>
            <w:vAlign w:val="bottom"/>
            <w:tcBorders>
              <w:top w:val="single" w:sz="8" w:color="auto"/>
              <w:right w:val="single" w:sz="8" w:color="E7E4E1"/>
            </w:tcBorders>
            <w:shd w:val="clear" w:color="auto" w:fill="E7E4E1"/>
          </w:tcPr>
          <w:p>
            <w:pPr>
              <w:spacing w:after="0"/>
              <w:rPr>
                <w:sz w:val="10"/>
                <w:szCs w:val="10"/>
                <w:color w:val="auto"/>
              </w:rPr>
            </w:pPr>
          </w:p>
        </w:tc>
        <w:tc>
          <w:tcPr>
            <w:tcW w:w="100" w:type="dxa"/>
            <w:vAlign w:val="bottom"/>
            <w:tcBorders>
              <w:top w:val="single" w:sz="8" w:color="E7E4E1"/>
            </w:tcBorders>
            <w:shd w:val="clear" w:color="auto" w:fill="E7E4E1"/>
          </w:tcPr>
          <w:p>
            <w:pPr>
              <w:spacing w:after="0"/>
              <w:rPr>
                <w:sz w:val="10"/>
                <w:szCs w:val="10"/>
                <w:color w:val="auto"/>
              </w:rPr>
            </w:pPr>
          </w:p>
        </w:tc>
        <w:tc>
          <w:tcPr>
            <w:tcW w:w="100" w:type="dxa"/>
            <w:vAlign w:val="bottom"/>
            <w:tcBorders>
              <w:top w:val="single" w:sz="8" w:color="auto"/>
            </w:tcBorders>
            <w:shd w:val="clear" w:color="auto" w:fill="E7E4E1"/>
          </w:tcPr>
          <w:p>
            <w:pPr>
              <w:spacing w:after="0"/>
              <w:rPr>
                <w:sz w:val="10"/>
                <w:szCs w:val="10"/>
                <w:color w:val="auto"/>
              </w:rPr>
            </w:pPr>
          </w:p>
        </w:tc>
        <w:tc>
          <w:tcPr>
            <w:tcW w:w="60" w:type="dxa"/>
            <w:vAlign w:val="bottom"/>
            <w:tcBorders>
              <w:top w:val="single" w:sz="8" w:color="auto"/>
            </w:tcBorders>
            <w:shd w:val="clear" w:color="auto" w:fill="E7E4E1"/>
          </w:tcPr>
          <w:p>
            <w:pPr>
              <w:spacing w:after="0"/>
              <w:rPr>
                <w:sz w:val="10"/>
                <w:szCs w:val="10"/>
                <w:color w:val="auto"/>
              </w:rPr>
            </w:pPr>
          </w:p>
        </w:tc>
        <w:tc>
          <w:tcPr>
            <w:tcW w:w="220" w:type="dxa"/>
            <w:vAlign w:val="bottom"/>
            <w:tcBorders>
              <w:top w:val="single" w:sz="8" w:color="auto"/>
            </w:tcBorders>
            <w:shd w:val="clear" w:color="auto" w:fill="E7E4E1"/>
          </w:tcPr>
          <w:p>
            <w:pPr>
              <w:spacing w:after="0"/>
              <w:rPr>
                <w:sz w:val="10"/>
                <w:szCs w:val="10"/>
                <w:color w:val="auto"/>
              </w:rPr>
            </w:pPr>
          </w:p>
        </w:tc>
        <w:tc>
          <w:tcPr>
            <w:tcW w:w="60" w:type="dxa"/>
            <w:vAlign w:val="bottom"/>
            <w:tcBorders>
              <w:top w:val="single" w:sz="8" w:color="auto"/>
            </w:tcBorders>
            <w:shd w:val="clear" w:color="auto" w:fill="E7E4E1"/>
          </w:tcPr>
          <w:p>
            <w:pPr>
              <w:spacing w:after="0"/>
              <w:rPr>
                <w:sz w:val="10"/>
                <w:szCs w:val="10"/>
                <w:color w:val="auto"/>
              </w:rPr>
            </w:pPr>
          </w:p>
        </w:tc>
        <w:tc>
          <w:tcPr>
            <w:tcW w:w="100" w:type="dxa"/>
            <w:vAlign w:val="bottom"/>
            <w:tcBorders>
              <w:top w:val="single" w:sz="8" w:color="auto"/>
            </w:tcBorders>
            <w:shd w:val="clear" w:color="auto" w:fill="E7E4E1"/>
          </w:tcPr>
          <w:p>
            <w:pPr>
              <w:spacing w:after="0"/>
              <w:rPr>
                <w:sz w:val="10"/>
                <w:szCs w:val="10"/>
                <w:color w:val="auto"/>
              </w:rPr>
            </w:pPr>
          </w:p>
        </w:tc>
        <w:tc>
          <w:tcPr>
            <w:tcW w:w="220" w:type="dxa"/>
            <w:vAlign w:val="bottom"/>
            <w:tcBorders>
              <w:top w:val="single" w:sz="8" w:color="E7E4E1"/>
            </w:tcBorders>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 w:type="dxa"/>
            <w:vAlign w:val="bottom"/>
            <w:tcBorders>
              <w:bottom w:val="single" w:sz="8" w:color="E7E4E1"/>
            </w:tcBorders>
            <w:shd w:val="clear" w:color="auto" w:fill="E7E4E1"/>
          </w:tcPr>
          <w:p>
            <w:pPr>
              <w:spacing w:after="0"/>
              <w:rPr>
                <w:sz w:val="14"/>
                <w:szCs w:val="14"/>
                <w:color w:val="auto"/>
              </w:rPr>
            </w:pPr>
          </w:p>
        </w:tc>
        <w:tc>
          <w:tcPr>
            <w:tcW w:w="1420" w:type="dxa"/>
            <w:vAlign w:val="bottom"/>
            <w:tcBorders>
              <w:bottom w:val="single" w:sz="8" w:color="auto"/>
            </w:tcBorders>
            <w:shd w:val="clear" w:color="auto" w:fill="E7E4E1"/>
          </w:tcPr>
          <w:p>
            <w:pPr>
              <w:spacing w:after="0"/>
              <w:rPr>
                <w:sz w:val="20"/>
                <w:szCs w:val="20"/>
                <w:color w:val="auto"/>
              </w:rPr>
            </w:pPr>
            <w:r>
              <w:rPr>
                <w:rFonts w:ascii="Arial" w:cs="Arial" w:eastAsia="Arial" w:hAnsi="Arial"/>
                <w:sz w:val="14"/>
                <w:szCs w:val="14"/>
                <w:b w:val="1"/>
                <w:bCs w:val="1"/>
                <w:color w:val="auto"/>
              </w:rPr>
              <w:t>March 31, 2011</w:t>
            </w:r>
          </w:p>
        </w:tc>
        <w:tc>
          <w:tcPr>
            <w:tcW w:w="780" w:type="dxa"/>
            <w:vAlign w:val="bottom"/>
            <w:tcBorders>
              <w:bottom w:val="single" w:sz="8" w:color="E7E4E1"/>
            </w:tcBorders>
            <w:shd w:val="clear" w:color="auto" w:fill="E7E4E1"/>
          </w:tcPr>
          <w:p>
            <w:pPr>
              <w:spacing w:after="0"/>
              <w:rPr>
                <w:sz w:val="14"/>
                <w:szCs w:val="14"/>
                <w:color w:val="auto"/>
              </w:rPr>
            </w:pPr>
          </w:p>
        </w:tc>
        <w:tc>
          <w:tcPr>
            <w:tcW w:w="360" w:type="dxa"/>
            <w:vAlign w:val="bottom"/>
            <w:tcBorders>
              <w:bottom w:val="single" w:sz="8" w:color="E7E4E1"/>
            </w:tcBorders>
            <w:shd w:val="clear" w:color="auto" w:fill="E7E4E1"/>
          </w:tcPr>
          <w:p>
            <w:pPr>
              <w:spacing w:after="0"/>
              <w:rPr>
                <w:sz w:val="14"/>
                <w:szCs w:val="14"/>
                <w:color w:val="auto"/>
              </w:rPr>
            </w:pPr>
          </w:p>
        </w:tc>
        <w:tc>
          <w:tcPr>
            <w:tcW w:w="380" w:type="dxa"/>
            <w:vAlign w:val="bottom"/>
            <w:tcBorders>
              <w:bottom w:val="single" w:sz="8" w:color="E7E4E1"/>
            </w:tcBorders>
            <w:shd w:val="clear" w:color="auto" w:fill="E7E4E1"/>
          </w:tcPr>
          <w:p>
            <w:pPr>
              <w:spacing w:after="0"/>
              <w:rPr>
                <w:sz w:val="14"/>
                <w:szCs w:val="14"/>
                <w:color w:val="auto"/>
              </w:rPr>
            </w:pPr>
          </w:p>
        </w:tc>
        <w:tc>
          <w:tcPr>
            <w:tcW w:w="38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right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240" w:type="dxa"/>
            <w:vAlign w:val="bottom"/>
            <w:tcBorders>
              <w:bottom w:val="single" w:sz="8" w:color="E7E4E1"/>
              <w:right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20" w:type="dxa"/>
            <w:vAlign w:val="bottom"/>
            <w:tcBorders>
              <w:bottom w:val="single" w:sz="8" w:color="E7E4E1"/>
            </w:tcBorders>
            <w:shd w:val="clear" w:color="auto" w:fill="E7E4E1"/>
          </w:tcPr>
          <w:p>
            <w:pPr>
              <w:spacing w:after="0"/>
              <w:rPr>
                <w:sz w:val="14"/>
                <w:szCs w:val="14"/>
                <w:color w:val="auto"/>
              </w:rPr>
            </w:pPr>
          </w:p>
        </w:tc>
        <w:tc>
          <w:tcPr>
            <w:tcW w:w="680" w:type="dxa"/>
            <w:vAlign w:val="bottom"/>
            <w:tcBorders>
              <w:bottom w:val="single" w:sz="8" w:color="E7E4E1"/>
            </w:tcBorders>
            <w:shd w:val="clear" w:color="auto" w:fill="E7E4E1"/>
          </w:tcPr>
          <w:p>
            <w:pPr>
              <w:spacing w:after="0"/>
              <w:rPr>
                <w:sz w:val="14"/>
                <w:szCs w:val="14"/>
                <w:color w:val="auto"/>
              </w:rPr>
            </w:pPr>
          </w:p>
        </w:tc>
        <w:tc>
          <w:tcPr>
            <w:tcW w:w="20" w:type="dxa"/>
            <w:vAlign w:val="bottom"/>
            <w:tcBorders>
              <w:bottom w:val="single" w:sz="8" w:color="E7E4E1"/>
            </w:tcBorders>
            <w:shd w:val="clear" w:color="auto" w:fill="E7E4E1"/>
          </w:tcPr>
          <w:p>
            <w:pPr>
              <w:spacing w:after="0"/>
              <w:rPr>
                <w:sz w:val="14"/>
                <w:szCs w:val="14"/>
                <w:color w:val="auto"/>
              </w:rPr>
            </w:pPr>
          </w:p>
        </w:tc>
        <w:tc>
          <w:tcPr>
            <w:tcW w:w="6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54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right w:val="single" w:sz="8" w:color="auto"/>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54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right w:val="single" w:sz="8" w:color="E7E4E1"/>
            </w:tcBorders>
            <w:shd w:val="clear" w:color="auto" w:fill="E7E4E1"/>
          </w:tcPr>
          <w:p>
            <w:pPr>
              <w:spacing w:after="0"/>
              <w:rPr>
                <w:sz w:val="14"/>
                <w:szCs w:val="14"/>
                <w:color w:val="auto"/>
              </w:rPr>
            </w:pPr>
          </w:p>
        </w:tc>
        <w:tc>
          <w:tcPr>
            <w:tcW w:w="160" w:type="dxa"/>
            <w:vAlign w:val="bottom"/>
            <w:tcBorders>
              <w:bottom w:val="single" w:sz="8" w:color="E7E4E1"/>
              <w:right w:val="single" w:sz="8" w:color="auto"/>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260" w:type="dxa"/>
            <w:vAlign w:val="bottom"/>
            <w:tcBorders>
              <w:bottom w:val="single" w:sz="8" w:color="E7E4E1"/>
            </w:tcBorders>
            <w:shd w:val="clear" w:color="auto" w:fill="E7E4E1"/>
          </w:tcPr>
          <w:p>
            <w:pPr>
              <w:spacing w:after="0"/>
              <w:rPr>
                <w:sz w:val="14"/>
                <w:szCs w:val="14"/>
                <w:color w:val="auto"/>
              </w:rPr>
            </w:pPr>
          </w:p>
        </w:tc>
        <w:tc>
          <w:tcPr>
            <w:tcW w:w="44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20" w:type="dxa"/>
            <w:vAlign w:val="bottom"/>
            <w:tcBorders>
              <w:bottom w:val="single" w:sz="8" w:color="E7E4E1"/>
            </w:tcBorders>
            <w:shd w:val="clear" w:color="auto" w:fill="E7E4E1"/>
          </w:tcPr>
          <w:p>
            <w:pPr>
              <w:spacing w:after="0"/>
              <w:rPr>
                <w:sz w:val="14"/>
                <w:szCs w:val="14"/>
                <w:color w:val="auto"/>
              </w:rPr>
            </w:pPr>
          </w:p>
        </w:tc>
        <w:tc>
          <w:tcPr>
            <w:tcW w:w="360" w:type="dxa"/>
            <w:vAlign w:val="bottom"/>
            <w:tcBorders>
              <w:bottom w:val="single" w:sz="8" w:color="E7E4E1"/>
            </w:tcBorders>
            <w:shd w:val="clear" w:color="auto" w:fill="E7E4E1"/>
          </w:tcPr>
          <w:p>
            <w:pPr>
              <w:spacing w:after="0"/>
              <w:rPr>
                <w:sz w:val="14"/>
                <w:szCs w:val="14"/>
                <w:color w:val="auto"/>
              </w:rPr>
            </w:pPr>
          </w:p>
        </w:tc>
        <w:tc>
          <w:tcPr>
            <w:tcW w:w="30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right w:val="single" w:sz="8" w:color="auto"/>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5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6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6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shd w:val="clear" w:color="auto" w:fill="E7E4E1"/>
          </w:tcPr>
          <w:p>
            <w:pPr>
              <w:spacing w:after="0"/>
              <w:rPr>
                <w:sz w:val="13"/>
                <w:szCs w:val="13"/>
                <w:color w:val="auto"/>
              </w:rPr>
            </w:pPr>
          </w:p>
        </w:tc>
        <w:tc>
          <w:tcPr>
            <w:tcW w:w="142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rPr>
              <w:t>Revenue</w:t>
            </w:r>
          </w:p>
        </w:tc>
        <w:tc>
          <w:tcPr>
            <w:tcW w:w="1900" w:type="dxa"/>
            <w:vAlign w:val="bottom"/>
            <w:gridSpan w:val="4"/>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$9,084</w:t>
            </w:r>
          </w:p>
        </w:tc>
        <w:tc>
          <w:tcPr>
            <w:tcW w:w="58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$3,143</w:t>
            </w:r>
          </w:p>
        </w:tc>
        <w:tc>
          <w:tcPr>
            <w:tcW w:w="1100" w:type="dxa"/>
            <w:vAlign w:val="bottom"/>
            <w:gridSpan w:val="7"/>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($ 99)</w:t>
            </w:r>
          </w:p>
        </w:tc>
        <w:tc>
          <w:tcPr>
            <w:tcW w:w="54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$12,128</w:t>
            </w:r>
          </w:p>
        </w:tc>
        <w:tc>
          <w:tcPr>
            <w:tcW w:w="140" w:type="dxa"/>
            <w:vAlign w:val="bottom"/>
            <w:tcBorders>
              <w:right w:val="single" w:sz="8" w:color="auto"/>
            </w:tcBorders>
            <w:shd w:val="clear" w:color="auto" w:fill="E7E4E1"/>
          </w:tcPr>
          <w:p>
            <w:pPr>
              <w:spacing w:after="0"/>
              <w:rPr>
                <w:sz w:val="13"/>
                <w:szCs w:val="13"/>
                <w:color w:val="auto"/>
              </w:rPr>
            </w:pPr>
          </w:p>
        </w:tc>
        <w:tc>
          <w:tcPr>
            <w:tcW w:w="96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$1,496</w:t>
            </w:r>
          </w:p>
        </w:tc>
        <w:tc>
          <w:tcPr>
            <w:tcW w:w="160" w:type="dxa"/>
            <w:vAlign w:val="bottom"/>
            <w:tcBorders>
              <w:right w:val="single" w:sz="8" w:color="E7E4E1"/>
            </w:tcBorders>
            <w:shd w:val="clear" w:color="auto" w:fill="E7E4E1"/>
          </w:tcPr>
          <w:p>
            <w:pPr>
              <w:spacing w:after="0"/>
              <w:rPr>
                <w:sz w:val="13"/>
                <w:szCs w:val="13"/>
                <w:color w:val="auto"/>
              </w:rPr>
            </w:pPr>
          </w:p>
        </w:tc>
        <w:tc>
          <w:tcPr>
            <w:tcW w:w="440" w:type="dxa"/>
            <w:vAlign w:val="bottom"/>
            <w:tcBorders>
              <w:right w:val="single" w:sz="8" w:color="E7E4E1"/>
            </w:tcBorders>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w w:val="97"/>
              </w:rPr>
              <w:t>$4,639</w:t>
            </w:r>
          </w:p>
        </w:tc>
        <w:tc>
          <w:tcPr>
            <w:tcW w:w="160" w:type="dxa"/>
            <w:vAlign w:val="bottom"/>
            <w:tcBorders>
              <w:right w:val="single" w:sz="8" w:color="auto"/>
            </w:tcBorders>
            <w:shd w:val="clear" w:color="auto" w:fill="E7E4E1"/>
          </w:tcPr>
          <w:p>
            <w:pPr>
              <w:spacing w:after="0"/>
              <w:rPr>
                <w:sz w:val="13"/>
                <w:szCs w:val="13"/>
                <w:color w:val="auto"/>
              </w:rPr>
            </w:pPr>
          </w:p>
        </w:tc>
        <w:tc>
          <w:tcPr>
            <w:tcW w:w="1100" w:type="dxa"/>
            <w:vAlign w:val="bottom"/>
            <w:gridSpan w:val="5"/>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($44)</w:t>
            </w:r>
          </w:p>
        </w:tc>
        <w:tc>
          <w:tcPr>
            <w:tcW w:w="980" w:type="dxa"/>
            <w:vAlign w:val="bottom"/>
            <w:tcBorders>
              <w:right w:val="single" w:sz="8" w:color="auto"/>
            </w:tcBorders>
            <w:gridSpan w:val="7"/>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($143)</w:t>
            </w:r>
          </w:p>
        </w:tc>
        <w:tc>
          <w:tcPr>
            <w:tcW w:w="980" w:type="dxa"/>
            <w:vAlign w:val="bottom"/>
            <w:tcBorders>
              <w:right w:val="single" w:sz="8" w:color="E7E4E1"/>
            </w:tcBorders>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$1,452</w:t>
            </w:r>
          </w:p>
        </w:tc>
        <w:tc>
          <w:tcPr>
            <w:tcW w:w="640" w:type="dxa"/>
            <w:vAlign w:val="bottom"/>
            <w:gridSpan w:val="6"/>
            <w:shd w:val="clear" w:color="auto" w:fill="E7E4E1"/>
          </w:tcPr>
          <w:p>
            <w:pPr>
              <w:jc w:val="right"/>
              <w:spacing w:after="0" w:line="155" w:lineRule="exact"/>
              <w:rPr>
                <w:sz w:val="20"/>
                <w:szCs w:val="20"/>
                <w:color w:val="auto"/>
              </w:rPr>
            </w:pPr>
            <w:r>
              <w:rPr>
                <w:rFonts w:ascii="Arial" w:cs="Arial" w:eastAsia="Arial" w:hAnsi="Arial"/>
                <w:sz w:val="14"/>
                <w:szCs w:val="14"/>
                <w:color w:val="auto"/>
              </w:rPr>
              <w:t>$13,580</w:t>
            </w:r>
          </w:p>
        </w:tc>
        <w:tc>
          <w:tcPr>
            <w:tcW w:w="22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14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Operating</w:t>
            </w:r>
          </w:p>
        </w:tc>
        <w:tc>
          <w:tcPr>
            <w:tcW w:w="78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68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20" w:type="dxa"/>
            <w:vAlign w:val="bottom"/>
            <w:tcBorders>
              <w:right w:val="single" w:sz="8" w:color="E7E4E1"/>
            </w:tcBorders>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4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142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Costs and</w:t>
            </w:r>
          </w:p>
        </w:tc>
        <w:tc>
          <w:tcPr>
            <w:tcW w:w="78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68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20" w:type="dxa"/>
            <w:vAlign w:val="bottom"/>
            <w:tcBorders>
              <w:right w:val="single" w:sz="8" w:color="E7E4E1"/>
            </w:tcBorders>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4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142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Expenses</w:t>
            </w:r>
          </w:p>
        </w:tc>
        <w:tc>
          <w:tcPr>
            <w:tcW w:w="780" w:type="dxa"/>
            <w:vAlign w:val="bottom"/>
            <w:shd w:val="clear" w:color="auto" w:fill="E7E4E1"/>
          </w:tcPr>
          <w:p>
            <w:pPr>
              <w:spacing w:after="0"/>
              <w:rPr>
                <w:sz w:val="12"/>
                <w:szCs w:val="12"/>
                <w:color w:val="auto"/>
              </w:rPr>
            </w:pPr>
          </w:p>
        </w:tc>
        <w:tc>
          <w:tcPr>
            <w:tcW w:w="1120" w:type="dxa"/>
            <w:vAlign w:val="bottom"/>
            <w:gridSpan w:val="3"/>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5,335</w:t>
            </w:r>
          </w:p>
        </w:tc>
        <w:tc>
          <w:tcPr>
            <w:tcW w:w="180" w:type="dxa"/>
            <w:vAlign w:val="bottom"/>
            <w:tcBorders>
              <w:right w:val="single" w:sz="8" w:color="E7E4E1"/>
            </w:tcBorders>
            <w:shd w:val="clear" w:color="auto" w:fill="E7E4E1"/>
          </w:tcPr>
          <w:p>
            <w:pPr>
              <w:spacing w:after="0"/>
              <w:rPr>
                <w:sz w:val="12"/>
                <w:szCs w:val="12"/>
                <w:color w:val="auto"/>
              </w:rPr>
            </w:pPr>
          </w:p>
        </w:tc>
        <w:tc>
          <w:tcPr>
            <w:tcW w:w="40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2,685</w:t>
            </w:r>
          </w:p>
        </w:tc>
        <w:tc>
          <w:tcPr>
            <w:tcW w:w="140" w:type="dxa"/>
            <w:vAlign w:val="bottom"/>
            <w:shd w:val="clear" w:color="auto" w:fill="E7E4E1"/>
          </w:tcPr>
          <w:p>
            <w:pPr>
              <w:spacing w:after="0"/>
              <w:rPr>
                <w:sz w:val="12"/>
                <w:szCs w:val="12"/>
                <w:color w:val="auto"/>
              </w:rPr>
            </w:pPr>
          </w:p>
        </w:tc>
        <w:tc>
          <w:tcPr>
            <w:tcW w:w="820" w:type="dxa"/>
            <w:vAlign w:val="bottom"/>
            <w:gridSpan w:val="5"/>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42</w:t>
            </w:r>
          </w:p>
        </w:tc>
        <w:tc>
          <w:tcPr>
            <w:tcW w:w="140" w:type="dxa"/>
            <w:vAlign w:val="bottom"/>
            <w:shd w:val="clear" w:color="auto" w:fill="E7E4E1"/>
          </w:tcPr>
          <w:p>
            <w:pPr>
              <w:spacing w:after="0"/>
              <w:rPr>
                <w:sz w:val="12"/>
                <w:szCs w:val="12"/>
                <w:color w:val="auto"/>
              </w:rPr>
            </w:pPr>
          </w:p>
        </w:tc>
        <w:tc>
          <w:tcPr>
            <w:tcW w:w="5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8,062</w:t>
            </w:r>
          </w:p>
        </w:tc>
        <w:tc>
          <w:tcPr>
            <w:tcW w:w="140" w:type="dxa"/>
            <w:vAlign w:val="bottom"/>
            <w:tcBorders>
              <w:right w:val="single" w:sz="8" w:color="auto"/>
            </w:tcBorders>
            <w:shd w:val="clear" w:color="auto" w:fill="E7E4E1"/>
          </w:tcPr>
          <w:p>
            <w:pPr>
              <w:spacing w:after="0"/>
              <w:rPr>
                <w:sz w:val="12"/>
                <w:szCs w:val="12"/>
                <w:color w:val="auto"/>
              </w:rPr>
            </w:pPr>
          </w:p>
        </w:tc>
        <w:tc>
          <w:tcPr>
            <w:tcW w:w="96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1,349</w:t>
            </w:r>
          </w:p>
        </w:tc>
        <w:tc>
          <w:tcPr>
            <w:tcW w:w="160" w:type="dxa"/>
            <w:vAlign w:val="bottom"/>
            <w:tcBorders>
              <w:right w:val="single" w:sz="8" w:color="E7E4E1"/>
            </w:tcBorders>
            <w:shd w:val="clear" w:color="auto" w:fill="E7E4E1"/>
          </w:tcPr>
          <w:p>
            <w:pPr>
              <w:spacing w:after="0"/>
              <w:rPr>
                <w:sz w:val="12"/>
                <w:szCs w:val="12"/>
                <w:color w:val="auto"/>
              </w:rPr>
            </w:pPr>
          </w:p>
        </w:tc>
        <w:tc>
          <w:tcPr>
            <w:tcW w:w="440" w:type="dxa"/>
            <w:vAlign w:val="bottom"/>
            <w:tcBorders>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4,034</w:t>
            </w:r>
          </w:p>
        </w:tc>
        <w:tc>
          <w:tcPr>
            <w:tcW w:w="160" w:type="dxa"/>
            <w:vAlign w:val="bottom"/>
            <w:tcBorders>
              <w:right w:val="single" w:sz="8" w:color="auto"/>
            </w:tcBorders>
            <w:shd w:val="clear" w:color="auto" w:fill="E7E4E1"/>
          </w:tcPr>
          <w:p>
            <w:pPr>
              <w:spacing w:after="0"/>
              <w:rPr>
                <w:sz w:val="12"/>
                <w:szCs w:val="12"/>
                <w:color w:val="auto"/>
              </w:rPr>
            </w:pPr>
          </w:p>
        </w:tc>
        <w:tc>
          <w:tcPr>
            <w:tcW w:w="1100" w:type="dxa"/>
            <w:vAlign w:val="bottom"/>
            <w:gridSpan w:val="5"/>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980" w:type="dxa"/>
            <w:vAlign w:val="bottom"/>
            <w:tcBorders>
              <w:right w:val="single" w:sz="8" w:color="auto"/>
            </w:tcBorders>
            <w:gridSpan w:val="7"/>
            <w:shd w:val="clear" w:color="auto" w:fill="E7E4E1"/>
          </w:tcPr>
          <w:p>
            <w:pPr>
              <w:jc w:val="right"/>
              <w:ind w:right="120"/>
              <w:spacing w:after="0" w:line="149" w:lineRule="exact"/>
              <w:rPr>
                <w:sz w:val="20"/>
                <w:szCs w:val="20"/>
                <w:color w:val="auto"/>
              </w:rPr>
            </w:pPr>
            <w:r>
              <w:rPr>
                <w:rFonts w:ascii="Arial" w:cs="Arial" w:eastAsia="Arial" w:hAnsi="Arial"/>
                <w:sz w:val="14"/>
                <w:szCs w:val="14"/>
                <w:color w:val="auto"/>
              </w:rPr>
              <w:t>(65)</w:t>
            </w:r>
          </w:p>
        </w:tc>
        <w:tc>
          <w:tcPr>
            <w:tcW w:w="980" w:type="dxa"/>
            <w:vAlign w:val="bottom"/>
            <w:tcBorders>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1,242</w:t>
            </w:r>
          </w:p>
        </w:tc>
        <w:tc>
          <w:tcPr>
            <w:tcW w:w="640" w:type="dxa"/>
            <w:vAlign w:val="bottom"/>
            <w:gridSpan w:val="6"/>
            <w:shd w:val="clear" w:color="auto" w:fill="E7E4E1"/>
          </w:tcPr>
          <w:p>
            <w:pPr>
              <w:jc w:val="right"/>
              <w:spacing w:after="0" w:line="149" w:lineRule="exact"/>
              <w:rPr>
                <w:sz w:val="20"/>
                <w:szCs w:val="20"/>
                <w:color w:val="auto"/>
              </w:rPr>
            </w:pPr>
            <w:r>
              <w:rPr>
                <w:rFonts w:ascii="Arial" w:cs="Arial" w:eastAsia="Arial" w:hAnsi="Arial"/>
                <w:sz w:val="14"/>
                <w:szCs w:val="14"/>
                <w:color w:val="auto"/>
              </w:rPr>
              <w:t>9,304</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1420" w:type="dxa"/>
            <w:vAlign w:val="bottom"/>
            <w:shd w:val="clear" w:color="auto" w:fill="E7E4E1"/>
          </w:tcPr>
          <w:p>
            <w:pPr>
              <w:spacing w:after="0" w:line="20" w:lineRule="exact"/>
              <w:rPr>
                <w:sz w:val="1"/>
                <w:szCs w:val="1"/>
                <w:color w:val="auto"/>
              </w:rPr>
            </w:pPr>
          </w:p>
        </w:tc>
        <w:tc>
          <w:tcPr>
            <w:tcW w:w="780" w:type="dxa"/>
            <w:vAlign w:val="bottom"/>
            <w:shd w:val="clear" w:color="auto" w:fill="E7E4E1"/>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E7E4E1"/>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44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800" w:type="dxa"/>
            <w:vAlign w:val="bottom"/>
            <w:gridSpan w:val="6"/>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E7E4E1"/>
          </w:tcPr>
          <w:p>
            <w:pPr>
              <w:spacing w:after="0" w:line="20" w:lineRule="exact"/>
              <w:rPr>
                <w:sz w:val="1"/>
                <w:szCs w:val="1"/>
                <w:color w:val="auto"/>
              </w:rPr>
            </w:pPr>
          </w:p>
        </w:tc>
        <w:tc>
          <w:tcPr>
            <w:tcW w:w="980" w:type="dxa"/>
            <w:vAlign w:val="bottom"/>
            <w:tcBorders>
              <w:right w:val="single" w:sz="8" w:color="E7E4E1"/>
            </w:tcBorders>
            <w:gridSpan w:val="4"/>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shd w:val="clear" w:color="auto" w:fill="E7E4E1"/>
          </w:tcPr>
          <w:p>
            <w:pPr>
              <w:spacing w:after="0"/>
              <w:rPr>
                <w:sz w:val="17"/>
                <w:szCs w:val="17"/>
                <w:color w:val="auto"/>
              </w:rPr>
            </w:pPr>
          </w:p>
        </w:tc>
        <w:tc>
          <w:tcPr>
            <w:tcW w:w="142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780" w:type="dxa"/>
            <w:vAlign w:val="bottom"/>
            <w:shd w:val="clear" w:color="auto" w:fill="E7E4E1"/>
          </w:tcPr>
          <w:p>
            <w:pPr>
              <w:spacing w:after="0"/>
              <w:rPr>
                <w:sz w:val="17"/>
                <w:szCs w:val="17"/>
                <w:color w:val="auto"/>
              </w:rPr>
            </w:pPr>
          </w:p>
        </w:tc>
        <w:tc>
          <w:tcPr>
            <w:tcW w:w="1120" w:type="dxa"/>
            <w:vAlign w:val="bottom"/>
            <w:gridSpan w:val="3"/>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$3,749</w:t>
            </w:r>
          </w:p>
        </w:tc>
        <w:tc>
          <w:tcPr>
            <w:tcW w:w="180" w:type="dxa"/>
            <w:vAlign w:val="bottom"/>
            <w:tcBorders>
              <w:right w:val="single" w:sz="8" w:color="E7E4E1"/>
            </w:tcBorders>
            <w:shd w:val="clear" w:color="auto" w:fill="E7E4E1"/>
          </w:tcPr>
          <w:p>
            <w:pPr>
              <w:spacing w:after="0"/>
              <w:rPr>
                <w:sz w:val="17"/>
                <w:szCs w:val="17"/>
                <w:color w:val="auto"/>
              </w:rPr>
            </w:pPr>
          </w:p>
        </w:tc>
        <w:tc>
          <w:tcPr>
            <w:tcW w:w="40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$458</w:t>
            </w:r>
          </w:p>
        </w:tc>
        <w:tc>
          <w:tcPr>
            <w:tcW w:w="140" w:type="dxa"/>
            <w:vAlign w:val="bottom"/>
            <w:shd w:val="clear" w:color="auto" w:fill="E7E4E1"/>
          </w:tcPr>
          <w:p>
            <w:pPr>
              <w:spacing w:after="0"/>
              <w:rPr>
                <w:sz w:val="17"/>
                <w:szCs w:val="17"/>
                <w:color w:val="auto"/>
              </w:rPr>
            </w:pPr>
          </w:p>
        </w:tc>
        <w:tc>
          <w:tcPr>
            <w:tcW w:w="960" w:type="dxa"/>
            <w:vAlign w:val="bottom"/>
            <w:gridSpan w:val="6"/>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($141)</w:t>
            </w:r>
          </w:p>
        </w:tc>
        <w:tc>
          <w:tcPr>
            <w:tcW w:w="54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$4,066</w:t>
            </w:r>
          </w:p>
        </w:tc>
        <w:tc>
          <w:tcPr>
            <w:tcW w:w="140" w:type="dxa"/>
            <w:vAlign w:val="bottom"/>
            <w:tcBorders>
              <w:right w:val="single" w:sz="8" w:color="auto"/>
            </w:tcBorders>
            <w:shd w:val="clear" w:color="auto" w:fill="E7E4E1"/>
          </w:tcPr>
          <w:p>
            <w:pPr>
              <w:spacing w:after="0"/>
              <w:rPr>
                <w:sz w:val="17"/>
                <w:szCs w:val="17"/>
                <w:color w:val="auto"/>
              </w:rPr>
            </w:pPr>
          </w:p>
        </w:tc>
        <w:tc>
          <w:tcPr>
            <w:tcW w:w="96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$147</w:t>
            </w:r>
          </w:p>
        </w:tc>
        <w:tc>
          <w:tcPr>
            <w:tcW w:w="160" w:type="dxa"/>
            <w:vAlign w:val="bottom"/>
            <w:tcBorders>
              <w:right w:val="single" w:sz="8" w:color="E7E4E1"/>
            </w:tcBorders>
            <w:shd w:val="clear" w:color="auto" w:fill="E7E4E1"/>
          </w:tcPr>
          <w:p>
            <w:pPr>
              <w:spacing w:after="0"/>
              <w:rPr>
                <w:sz w:val="17"/>
                <w:szCs w:val="17"/>
                <w:color w:val="auto"/>
              </w:rPr>
            </w:pPr>
          </w:p>
        </w:tc>
        <w:tc>
          <w:tcPr>
            <w:tcW w:w="440" w:type="dxa"/>
            <w:vAlign w:val="bottom"/>
            <w:tcBorders>
              <w:right w:val="single" w:sz="8" w:color="E7E4E1"/>
            </w:tcBorders>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$605</w:t>
            </w:r>
          </w:p>
        </w:tc>
        <w:tc>
          <w:tcPr>
            <w:tcW w:w="160" w:type="dxa"/>
            <w:vAlign w:val="bottom"/>
            <w:tcBorders>
              <w:right w:val="single" w:sz="8" w:color="auto"/>
            </w:tcBorders>
            <w:shd w:val="clear" w:color="auto" w:fill="E7E4E1"/>
          </w:tcPr>
          <w:p>
            <w:pPr>
              <w:spacing w:after="0"/>
              <w:rPr>
                <w:sz w:val="17"/>
                <w:szCs w:val="17"/>
                <w:color w:val="auto"/>
              </w:rPr>
            </w:pPr>
          </w:p>
        </w:tc>
        <w:tc>
          <w:tcPr>
            <w:tcW w:w="94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$63</w:t>
            </w:r>
          </w:p>
        </w:tc>
        <w:tc>
          <w:tcPr>
            <w:tcW w:w="160" w:type="dxa"/>
            <w:vAlign w:val="bottom"/>
            <w:shd w:val="clear" w:color="auto" w:fill="E7E4E1"/>
          </w:tcPr>
          <w:p>
            <w:pPr>
              <w:spacing w:after="0"/>
              <w:rPr>
                <w:sz w:val="17"/>
                <w:szCs w:val="17"/>
                <w:color w:val="auto"/>
              </w:rPr>
            </w:pPr>
          </w:p>
        </w:tc>
        <w:tc>
          <w:tcPr>
            <w:tcW w:w="980" w:type="dxa"/>
            <w:vAlign w:val="bottom"/>
            <w:tcBorders>
              <w:right w:val="single" w:sz="8" w:color="auto"/>
            </w:tcBorders>
            <w:gridSpan w:val="7"/>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($ 78)</w:t>
            </w:r>
          </w:p>
        </w:tc>
        <w:tc>
          <w:tcPr>
            <w:tcW w:w="980" w:type="dxa"/>
            <w:vAlign w:val="bottom"/>
            <w:tcBorders>
              <w:right w:val="single" w:sz="8" w:color="E7E4E1"/>
            </w:tcBorders>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$210</w:t>
            </w:r>
          </w:p>
        </w:tc>
        <w:tc>
          <w:tcPr>
            <w:tcW w:w="640" w:type="dxa"/>
            <w:vAlign w:val="bottom"/>
            <w:gridSpan w:val="6"/>
            <w:shd w:val="clear" w:color="auto" w:fill="E7E4E1"/>
          </w:tcPr>
          <w:p>
            <w:pPr>
              <w:jc w:val="right"/>
              <w:spacing w:after="0" w:line="155" w:lineRule="exact"/>
              <w:rPr>
                <w:sz w:val="20"/>
                <w:szCs w:val="20"/>
                <w:color w:val="auto"/>
              </w:rPr>
            </w:pPr>
            <w:r>
              <w:rPr>
                <w:rFonts w:ascii="Arial" w:cs="Arial" w:eastAsia="Arial" w:hAnsi="Arial"/>
                <w:sz w:val="14"/>
                <w:szCs w:val="14"/>
                <w:color w:val="auto"/>
              </w:rPr>
              <w:t>$4,276</w:t>
            </w:r>
          </w:p>
        </w:tc>
        <w:tc>
          <w:tcPr>
            <w:tcW w:w="22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40" w:type="dxa"/>
            <w:vAlign w:val="bottom"/>
            <w:tcBorders>
              <w:top w:val="single" w:sz="8" w:color="E7E4E1"/>
            </w:tcBorders>
            <w:shd w:val="clear" w:color="auto" w:fill="E7E4E1"/>
          </w:tcPr>
          <w:p>
            <w:pPr>
              <w:spacing w:after="0"/>
              <w:rPr>
                <w:sz w:val="10"/>
                <w:szCs w:val="10"/>
                <w:color w:val="auto"/>
              </w:rPr>
            </w:pPr>
          </w:p>
        </w:tc>
        <w:tc>
          <w:tcPr>
            <w:tcW w:w="1420" w:type="dxa"/>
            <w:vAlign w:val="bottom"/>
            <w:tcBorders>
              <w:top w:val="single" w:sz="8" w:color="E7E4E1"/>
            </w:tcBorders>
            <w:shd w:val="clear" w:color="auto" w:fill="E7E4E1"/>
          </w:tcPr>
          <w:p>
            <w:pPr>
              <w:spacing w:after="0" w:line="126" w:lineRule="exact"/>
              <w:rPr>
                <w:sz w:val="20"/>
                <w:szCs w:val="20"/>
                <w:color w:val="auto"/>
              </w:rPr>
            </w:pPr>
            <w:r>
              <w:rPr>
                <w:rFonts w:ascii="Arial" w:cs="Arial" w:eastAsia="Arial" w:hAnsi="Arial"/>
                <w:sz w:val="14"/>
                <w:szCs w:val="14"/>
                <w:b w:val="1"/>
                <w:bCs w:val="1"/>
                <w:color w:val="auto"/>
              </w:rPr>
              <w:t>Three Months Ended</w:t>
            </w:r>
          </w:p>
        </w:tc>
        <w:tc>
          <w:tcPr>
            <w:tcW w:w="780" w:type="dxa"/>
            <w:vAlign w:val="bottom"/>
            <w:tcBorders>
              <w:top w:val="single" w:sz="8" w:color="E7E4E1"/>
            </w:tcBorders>
            <w:shd w:val="clear" w:color="auto" w:fill="E7E4E1"/>
          </w:tcPr>
          <w:p>
            <w:pPr>
              <w:spacing w:after="0"/>
              <w:rPr>
                <w:sz w:val="10"/>
                <w:szCs w:val="10"/>
                <w:color w:val="auto"/>
              </w:rPr>
            </w:pPr>
          </w:p>
        </w:tc>
        <w:tc>
          <w:tcPr>
            <w:tcW w:w="360" w:type="dxa"/>
            <w:vAlign w:val="bottom"/>
            <w:tcBorders>
              <w:top w:val="single" w:sz="8" w:color="auto"/>
            </w:tcBorders>
            <w:shd w:val="clear" w:color="auto" w:fill="E7E4E1"/>
          </w:tcPr>
          <w:p>
            <w:pPr>
              <w:spacing w:after="0"/>
              <w:rPr>
                <w:sz w:val="10"/>
                <w:szCs w:val="10"/>
                <w:color w:val="auto"/>
              </w:rPr>
            </w:pPr>
          </w:p>
        </w:tc>
        <w:tc>
          <w:tcPr>
            <w:tcW w:w="380" w:type="dxa"/>
            <w:vAlign w:val="bottom"/>
            <w:tcBorders>
              <w:top w:val="single" w:sz="8" w:color="auto"/>
            </w:tcBorders>
            <w:shd w:val="clear" w:color="auto" w:fill="E7E4E1"/>
          </w:tcPr>
          <w:p>
            <w:pPr>
              <w:spacing w:after="0"/>
              <w:rPr>
                <w:sz w:val="10"/>
                <w:szCs w:val="10"/>
                <w:color w:val="auto"/>
              </w:rPr>
            </w:pPr>
          </w:p>
        </w:tc>
        <w:tc>
          <w:tcPr>
            <w:tcW w:w="380" w:type="dxa"/>
            <w:vAlign w:val="bottom"/>
            <w:tcBorders>
              <w:top w:val="single" w:sz="8" w:color="auto"/>
            </w:tcBorders>
            <w:shd w:val="clear" w:color="auto" w:fill="E7E4E1"/>
          </w:tcPr>
          <w:p>
            <w:pPr>
              <w:spacing w:after="0"/>
              <w:rPr>
                <w:sz w:val="10"/>
                <w:szCs w:val="10"/>
                <w:color w:val="auto"/>
              </w:rPr>
            </w:pPr>
          </w:p>
        </w:tc>
        <w:tc>
          <w:tcPr>
            <w:tcW w:w="180" w:type="dxa"/>
            <w:vAlign w:val="bottom"/>
            <w:tcBorders>
              <w:top w:val="single" w:sz="8" w:color="E7E4E1"/>
              <w:right w:val="single" w:sz="8" w:color="E7E4E1"/>
            </w:tcBorders>
            <w:shd w:val="clear" w:color="auto" w:fill="E7E4E1"/>
          </w:tcPr>
          <w:p>
            <w:pPr>
              <w:spacing w:after="0"/>
              <w:rPr>
                <w:sz w:val="10"/>
                <w:szCs w:val="10"/>
                <w:color w:val="auto"/>
              </w:rPr>
            </w:pPr>
          </w:p>
        </w:tc>
        <w:tc>
          <w:tcPr>
            <w:tcW w:w="160" w:type="dxa"/>
            <w:vAlign w:val="bottom"/>
            <w:tcBorders>
              <w:top w:val="single" w:sz="8" w:color="auto"/>
            </w:tcBorders>
            <w:shd w:val="clear" w:color="auto" w:fill="E7E4E1"/>
          </w:tcPr>
          <w:p>
            <w:pPr>
              <w:spacing w:after="0"/>
              <w:rPr>
                <w:sz w:val="10"/>
                <w:szCs w:val="10"/>
                <w:color w:val="auto"/>
              </w:rPr>
            </w:pPr>
          </w:p>
        </w:tc>
        <w:tc>
          <w:tcPr>
            <w:tcW w:w="240" w:type="dxa"/>
            <w:vAlign w:val="bottom"/>
            <w:tcBorders>
              <w:top w:val="single" w:sz="8" w:color="auto"/>
              <w:right w:val="single" w:sz="8" w:color="E7E4E1"/>
            </w:tcBorders>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40" w:type="dxa"/>
            <w:vAlign w:val="bottom"/>
            <w:tcBorders>
              <w:top w:val="single" w:sz="8" w:color="auto"/>
            </w:tcBorders>
            <w:shd w:val="clear" w:color="auto" w:fill="E7E4E1"/>
          </w:tcPr>
          <w:p>
            <w:pPr>
              <w:spacing w:after="0"/>
              <w:rPr>
                <w:sz w:val="10"/>
                <w:szCs w:val="10"/>
                <w:color w:val="auto"/>
              </w:rPr>
            </w:pPr>
          </w:p>
        </w:tc>
        <w:tc>
          <w:tcPr>
            <w:tcW w:w="20" w:type="dxa"/>
            <w:vAlign w:val="bottom"/>
            <w:tcBorders>
              <w:top w:val="single" w:sz="8" w:color="auto"/>
            </w:tcBorders>
            <w:shd w:val="clear" w:color="auto" w:fill="E7E4E1"/>
          </w:tcPr>
          <w:p>
            <w:pPr>
              <w:spacing w:after="0"/>
              <w:rPr>
                <w:sz w:val="10"/>
                <w:szCs w:val="10"/>
                <w:color w:val="auto"/>
              </w:rPr>
            </w:pPr>
          </w:p>
        </w:tc>
        <w:tc>
          <w:tcPr>
            <w:tcW w:w="680" w:type="dxa"/>
            <w:vAlign w:val="bottom"/>
            <w:tcBorders>
              <w:top w:val="single" w:sz="8" w:color="auto"/>
            </w:tcBorders>
            <w:shd w:val="clear" w:color="auto" w:fill="E7E4E1"/>
          </w:tcPr>
          <w:p>
            <w:pPr>
              <w:spacing w:after="0"/>
              <w:rPr>
                <w:sz w:val="10"/>
                <w:szCs w:val="10"/>
                <w:color w:val="auto"/>
              </w:rPr>
            </w:pPr>
          </w:p>
        </w:tc>
        <w:tc>
          <w:tcPr>
            <w:tcW w:w="20" w:type="dxa"/>
            <w:vAlign w:val="bottom"/>
            <w:tcBorders>
              <w:top w:val="single" w:sz="8" w:color="auto"/>
            </w:tcBorders>
            <w:shd w:val="clear" w:color="auto" w:fill="E7E4E1"/>
          </w:tcPr>
          <w:p>
            <w:pPr>
              <w:spacing w:after="0"/>
              <w:rPr>
                <w:sz w:val="10"/>
                <w:szCs w:val="10"/>
                <w:color w:val="auto"/>
              </w:rPr>
            </w:pPr>
          </w:p>
        </w:tc>
        <w:tc>
          <w:tcPr>
            <w:tcW w:w="60" w:type="dxa"/>
            <w:vAlign w:val="bottom"/>
            <w:tcBorders>
              <w:top w:val="single" w:sz="8" w:color="auto"/>
            </w:tcBorders>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540" w:type="dxa"/>
            <w:vAlign w:val="bottom"/>
            <w:tcBorders>
              <w:top w:val="single" w:sz="8" w:color="auto"/>
            </w:tcBorders>
            <w:shd w:val="clear" w:color="auto" w:fill="E7E4E1"/>
          </w:tcPr>
          <w:p>
            <w:pPr>
              <w:spacing w:after="0"/>
              <w:rPr>
                <w:sz w:val="10"/>
                <w:szCs w:val="10"/>
                <w:color w:val="auto"/>
              </w:rPr>
            </w:pPr>
          </w:p>
        </w:tc>
        <w:tc>
          <w:tcPr>
            <w:tcW w:w="140" w:type="dxa"/>
            <w:vAlign w:val="bottom"/>
            <w:tcBorders>
              <w:top w:val="single" w:sz="8" w:color="E7E4E1"/>
              <w:right w:val="single" w:sz="8" w:color="auto"/>
            </w:tcBorders>
            <w:shd w:val="clear" w:color="auto" w:fill="E7E4E1"/>
          </w:tcPr>
          <w:p>
            <w:pPr>
              <w:spacing w:after="0"/>
              <w:rPr>
                <w:sz w:val="10"/>
                <w:szCs w:val="10"/>
                <w:color w:val="auto"/>
              </w:rPr>
            </w:pPr>
          </w:p>
        </w:tc>
        <w:tc>
          <w:tcPr>
            <w:tcW w:w="140" w:type="dxa"/>
            <w:vAlign w:val="bottom"/>
            <w:tcBorders>
              <w:top w:val="single" w:sz="8" w:color="auto"/>
            </w:tcBorders>
            <w:shd w:val="clear" w:color="auto" w:fill="E7E4E1"/>
          </w:tcPr>
          <w:p>
            <w:pPr>
              <w:spacing w:after="0"/>
              <w:rPr>
                <w:sz w:val="10"/>
                <w:szCs w:val="10"/>
                <w:color w:val="auto"/>
              </w:rPr>
            </w:pPr>
          </w:p>
        </w:tc>
        <w:tc>
          <w:tcPr>
            <w:tcW w:w="160" w:type="dxa"/>
            <w:vAlign w:val="bottom"/>
            <w:tcBorders>
              <w:top w:val="single" w:sz="8" w:color="auto"/>
            </w:tcBorders>
            <w:shd w:val="clear" w:color="auto" w:fill="E7E4E1"/>
          </w:tcPr>
          <w:p>
            <w:pPr>
              <w:spacing w:after="0"/>
              <w:rPr>
                <w:sz w:val="10"/>
                <w:szCs w:val="10"/>
                <w:color w:val="auto"/>
              </w:rPr>
            </w:pPr>
          </w:p>
        </w:tc>
        <w:tc>
          <w:tcPr>
            <w:tcW w:w="540" w:type="dxa"/>
            <w:vAlign w:val="bottom"/>
            <w:tcBorders>
              <w:top w:val="single" w:sz="8" w:color="auto"/>
            </w:tcBorders>
            <w:shd w:val="clear" w:color="auto" w:fill="E7E4E1"/>
          </w:tcPr>
          <w:p>
            <w:pPr>
              <w:spacing w:after="0"/>
              <w:rPr>
                <w:sz w:val="10"/>
                <w:szCs w:val="10"/>
                <w:color w:val="auto"/>
              </w:rPr>
            </w:pPr>
          </w:p>
        </w:tc>
        <w:tc>
          <w:tcPr>
            <w:tcW w:w="120" w:type="dxa"/>
            <w:vAlign w:val="bottom"/>
            <w:tcBorders>
              <w:top w:val="single" w:sz="8" w:color="auto"/>
            </w:tcBorders>
            <w:shd w:val="clear" w:color="auto" w:fill="E7E4E1"/>
          </w:tcPr>
          <w:p>
            <w:pPr>
              <w:spacing w:after="0"/>
              <w:rPr>
                <w:sz w:val="10"/>
                <w:szCs w:val="10"/>
                <w:color w:val="auto"/>
              </w:rPr>
            </w:pPr>
          </w:p>
        </w:tc>
        <w:tc>
          <w:tcPr>
            <w:tcW w:w="160" w:type="dxa"/>
            <w:vAlign w:val="bottom"/>
            <w:tcBorders>
              <w:top w:val="single" w:sz="8" w:color="E7E4E1"/>
              <w:right w:val="single" w:sz="8" w:color="E7E4E1"/>
            </w:tcBorders>
            <w:shd w:val="clear" w:color="auto" w:fill="E7E4E1"/>
          </w:tcPr>
          <w:p>
            <w:pPr>
              <w:spacing w:after="0"/>
              <w:rPr>
                <w:sz w:val="10"/>
                <w:szCs w:val="10"/>
                <w:color w:val="auto"/>
              </w:rPr>
            </w:pPr>
          </w:p>
        </w:tc>
        <w:tc>
          <w:tcPr>
            <w:tcW w:w="100" w:type="dxa"/>
            <w:vAlign w:val="bottom"/>
            <w:tcBorders>
              <w:top w:val="single" w:sz="8" w:color="auto"/>
            </w:tcBorders>
            <w:shd w:val="clear" w:color="auto" w:fill="E7E4E1"/>
          </w:tcPr>
          <w:p>
            <w:pPr>
              <w:spacing w:after="0"/>
              <w:rPr>
                <w:sz w:val="10"/>
                <w:szCs w:val="10"/>
                <w:color w:val="auto"/>
              </w:rPr>
            </w:pPr>
          </w:p>
        </w:tc>
        <w:tc>
          <w:tcPr>
            <w:tcW w:w="40" w:type="dxa"/>
            <w:vAlign w:val="bottom"/>
            <w:tcBorders>
              <w:top w:val="single" w:sz="8" w:color="auto"/>
            </w:tcBorders>
            <w:shd w:val="clear" w:color="auto" w:fill="E7E4E1"/>
          </w:tcPr>
          <w:p>
            <w:pPr>
              <w:spacing w:after="0"/>
              <w:rPr>
                <w:sz w:val="10"/>
                <w:szCs w:val="10"/>
                <w:color w:val="auto"/>
              </w:rPr>
            </w:pPr>
          </w:p>
        </w:tc>
        <w:tc>
          <w:tcPr>
            <w:tcW w:w="180" w:type="dxa"/>
            <w:vAlign w:val="bottom"/>
            <w:tcBorders>
              <w:top w:val="single" w:sz="8" w:color="auto"/>
            </w:tcBorders>
            <w:shd w:val="clear" w:color="auto" w:fill="E7E4E1"/>
          </w:tcPr>
          <w:p>
            <w:pPr>
              <w:spacing w:after="0"/>
              <w:rPr>
                <w:sz w:val="10"/>
                <w:szCs w:val="10"/>
                <w:color w:val="auto"/>
              </w:rPr>
            </w:pPr>
          </w:p>
        </w:tc>
        <w:tc>
          <w:tcPr>
            <w:tcW w:w="120" w:type="dxa"/>
            <w:vAlign w:val="bottom"/>
            <w:tcBorders>
              <w:top w:val="single" w:sz="8" w:color="auto"/>
              <w:right w:val="single" w:sz="8" w:color="E7E4E1"/>
            </w:tcBorders>
            <w:shd w:val="clear" w:color="auto" w:fill="E7E4E1"/>
          </w:tcPr>
          <w:p>
            <w:pPr>
              <w:spacing w:after="0"/>
              <w:rPr>
                <w:sz w:val="10"/>
                <w:szCs w:val="10"/>
                <w:color w:val="auto"/>
              </w:rPr>
            </w:pPr>
          </w:p>
        </w:tc>
        <w:tc>
          <w:tcPr>
            <w:tcW w:w="160" w:type="dxa"/>
            <w:vAlign w:val="bottom"/>
            <w:tcBorders>
              <w:top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auto"/>
            </w:tcBorders>
            <w:shd w:val="clear" w:color="auto" w:fill="E7E4E1"/>
          </w:tcPr>
          <w:p>
            <w:pPr>
              <w:spacing w:after="0"/>
              <w:rPr>
                <w:sz w:val="10"/>
                <w:szCs w:val="10"/>
                <w:color w:val="auto"/>
              </w:rPr>
            </w:pPr>
          </w:p>
        </w:tc>
        <w:tc>
          <w:tcPr>
            <w:tcW w:w="260" w:type="dxa"/>
            <w:vAlign w:val="bottom"/>
            <w:tcBorders>
              <w:top w:val="single" w:sz="8" w:color="auto"/>
            </w:tcBorders>
            <w:shd w:val="clear" w:color="auto" w:fill="E7E4E1"/>
          </w:tcPr>
          <w:p>
            <w:pPr>
              <w:spacing w:after="0"/>
              <w:rPr>
                <w:sz w:val="10"/>
                <w:szCs w:val="10"/>
                <w:color w:val="auto"/>
              </w:rPr>
            </w:pPr>
          </w:p>
        </w:tc>
        <w:tc>
          <w:tcPr>
            <w:tcW w:w="440" w:type="dxa"/>
            <w:vAlign w:val="bottom"/>
            <w:tcBorders>
              <w:top w:val="single" w:sz="8" w:color="auto"/>
            </w:tcBorders>
            <w:shd w:val="clear" w:color="auto" w:fill="E7E4E1"/>
          </w:tcPr>
          <w:p>
            <w:pPr>
              <w:spacing w:after="0"/>
              <w:rPr>
                <w:sz w:val="10"/>
                <w:szCs w:val="10"/>
                <w:color w:val="auto"/>
              </w:rPr>
            </w:pPr>
          </w:p>
        </w:tc>
        <w:tc>
          <w:tcPr>
            <w:tcW w:w="120" w:type="dxa"/>
            <w:vAlign w:val="bottom"/>
            <w:tcBorders>
              <w:top w:val="single" w:sz="8" w:color="auto"/>
            </w:tcBorders>
            <w:shd w:val="clear" w:color="auto" w:fill="E7E4E1"/>
          </w:tcPr>
          <w:p>
            <w:pPr>
              <w:spacing w:after="0"/>
              <w:rPr>
                <w:sz w:val="10"/>
                <w:szCs w:val="10"/>
                <w:color w:val="auto"/>
              </w:rPr>
            </w:pPr>
          </w:p>
        </w:tc>
        <w:tc>
          <w:tcPr>
            <w:tcW w:w="160" w:type="dxa"/>
            <w:vAlign w:val="bottom"/>
            <w:tcBorders>
              <w:top w:val="single" w:sz="8" w:color="E7E4E1"/>
            </w:tcBorders>
            <w:shd w:val="clear" w:color="auto" w:fill="E7E4E1"/>
          </w:tcPr>
          <w:p>
            <w:pPr>
              <w:spacing w:after="0"/>
              <w:rPr>
                <w:sz w:val="10"/>
                <w:szCs w:val="10"/>
                <w:color w:val="auto"/>
              </w:rPr>
            </w:pPr>
          </w:p>
        </w:tc>
        <w:tc>
          <w:tcPr>
            <w:tcW w:w="40" w:type="dxa"/>
            <w:vAlign w:val="bottom"/>
            <w:tcBorders>
              <w:top w:val="single" w:sz="8" w:color="auto"/>
            </w:tcBorders>
            <w:shd w:val="clear" w:color="auto" w:fill="E7E4E1"/>
          </w:tcPr>
          <w:p>
            <w:pPr>
              <w:spacing w:after="0"/>
              <w:rPr>
                <w:sz w:val="10"/>
                <w:szCs w:val="10"/>
                <w:color w:val="auto"/>
              </w:rPr>
            </w:pPr>
          </w:p>
        </w:tc>
        <w:tc>
          <w:tcPr>
            <w:tcW w:w="20" w:type="dxa"/>
            <w:vAlign w:val="bottom"/>
            <w:tcBorders>
              <w:top w:val="single" w:sz="8" w:color="auto"/>
            </w:tcBorders>
            <w:shd w:val="clear" w:color="auto" w:fill="E7E4E1"/>
          </w:tcPr>
          <w:p>
            <w:pPr>
              <w:spacing w:after="0"/>
              <w:rPr>
                <w:sz w:val="10"/>
                <w:szCs w:val="10"/>
                <w:color w:val="auto"/>
              </w:rPr>
            </w:pPr>
          </w:p>
        </w:tc>
        <w:tc>
          <w:tcPr>
            <w:tcW w:w="360" w:type="dxa"/>
            <w:vAlign w:val="bottom"/>
            <w:tcBorders>
              <w:top w:val="single" w:sz="8" w:color="auto"/>
            </w:tcBorders>
            <w:shd w:val="clear" w:color="auto" w:fill="E7E4E1"/>
          </w:tcPr>
          <w:p>
            <w:pPr>
              <w:spacing w:after="0"/>
              <w:rPr>
                <w:sz w:val="10"/>
                <w:szCs w:val="10"/>
                <w:color w:val="auto"/>
              </w:rPr>
            </w:pPr>
          </w:p>
        </w:tc>
        <w:tc>
          <w:tcPr>
            <w:tcW w:w="300" w:type="dxa"/>
            <w:vAlign w:val="bottom"/>
            <w:tcBorders>
              <w:top w:val="single" w:sz="8" w:color="auto"/>
            </w:tcBorders>
            <w:shd w:val="clear" w:color="auto" w:fill="E7E4E1"/>
          </w:tcPr>
          <w:p>
            <w:pPr>
              <w:spacing w:after="0"/>
              <w:rPr>
                <w:sz w:val="10"/>
                <w:szCs w:val="10"/>
                <w:color w:val="auto"/>
              </w:rPr>
            </w:pPr>
          </w:p>
        </w:tc>
        <w:tc>
          <w:tcPr>
            <w:tcW w:w="40" w:type="dxa"/>
            <w:vAlign w:val="bottom"/>
            <w:tcBorders>
              <w:top w:val="single" w:sz="8" w:color="auto"/>
            </w:tcBorders>
            <w:shd w:val="clear" w:color="auto" w:fill="E7E4E1"/>
          </w:tcPr>
          <w:p>
            <w:pPr>
              <w:spacing w:after="0"/>
              <w:rPr>
                <w:sz w:val="10"/>
                <w:szCs w:val="10"/>
                <w:color w:val="auto"/>
              </w:rPr>
            </w:pPr>
          </w:p>
        </w:tc>
        <w:tc>
          <w:tcPr>
            <w:tcW w:w="40" w:type="dxa"/>
            <w:vAlign w:val="bottom"/>
            <w:tcBorders>
              <w:top w:val="single" w:sz="8" w:color="auto"/>
            </w:tcBorders>
            <w:shd w:val="clear" w:color="auto" w:fill="E7E4E1"/>
          </w:tcPr>
          <w:p>
            <w:pPr>
              <w:spacing w:after="0"/>
              <w:rPr>
                <w:sz w:val="10"/>
                <w:szCs w:val="10"/>
                <w:color w:val="auto"/>
              </w:rPr>
            </w:pPr>
          </w:p>
        </w:tc>
        <w:tc>
          <w:tcPr>
            <w:tcW w:w="180" w:type="dxa"/>
            <w:vAlign w:val="bottom"/>
            <w:tcBorders>
              <w:top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auto"/>
            </w:tcBorders>
            <w:shd w:val="clear" w:color="auto" w:fill="E7E4E1"/>
          </w:tcPr>
          <w:p>
            <w:pPr>
              <w:spacing w:after="0"/>
              <w:rPr>
                <w:sz w:val="10"/>
                <w:szCs w:val="10"/>
                <w:color w:val="auto"/>
              </w:rPr>
            </w:pPr>
          </w:p>
        </w:tc>
        <w:tc>
          <w:tcPr>
            <w:tcW w:w="520" w:type="dxa"/>
            <w:vAlign w:val="bottom"/>
            <w:tcBorders>
              <w:top w:val="single" w:sz="8" w:color="auto"/>
            </w:tcBorders>
            <w:shd w:val="clear" w:color="auto" w:fill="E7E4E1"/>
          </w:tcPr>
          <w:p>
            <w:pPr>
              <w:spacing w:after="0"/>
              <w:rPr>
                <w:sz w:val="10"/>
                <w:szCs w:val="10"/>
                <w:color w:val="auto"/>
              </w:rPr>
            </w:pPr>
          </w:p>
        </w:tc>
        <w:tc>
          <w:tcPr>
            <w:tcW w:w="180" w:type="dxa"/>
            <w:vAlign w:val="bottom"/>
            <w:tcBorders>
              <w:top w:val="single" w:sz="8" w:color="auto"/>
            </w:tcBorders>
            <w:shd w:val="clear" w:color="auto" w:fill="E7E4E1"/>
          </w:tcPr>
          <w:p>
            <w:pPr>
              <w:spacing w:after="0"/>
              <w:rPr>
                <w:sz w:val="10"/>
                <w:szCs w:val="10"/>
                <w:color w:val="auto"/>
              </w:rPr>
            </w:pPr>
          </w:p>
        </w:tc>
        <w:tc>
          <w:tcPr>
            <w:tcW w:w="160" w:type="dxa"/>
            <w:vAlign w:val="bottom"/>
            <w:tcBorders>
              <w:top w:val="single" w:sz="8" w:color="auto"/>
              <w:right w:val="single" w:sz="8" w:color="E7E4E1"/>
            </w:tcBorders>
            <w:shd w:val="clear" w:color="auto" w:fill="E7E4E1"/>
          </w:tcPr>
          <w:p>
            <w:pPr>
              <w:spacing w:after="0"/>
              <w:rPr>
                <w:sz w:val="10"/>
                <w:szCs w:val="10"/>
                <w:color w:val="auto"/>
              </w:rPr>
            </w:pPr>
          </w:p>
        </w:tc>
        <w:tc>
          <w:tcPr>
            <w:tcW w:w="100" w:type="dxa"/>
            <w:vAlign w:val="bottom"/>
            <w:tcBorders>
              <w:top w:val="single" w:sz="8" w:color="E7E4E1"/>
            </w:tcBorders>
            <w:shd w:val="clear" w:color="auto" w:fill="E7E4E1"/>
          </w:tcPr>
          <w:p>
            <w:pPr>
              <w:spacing w:after="0"/>
              <w:rPr>
                <w:sz w:val="10"/>
                <w:szCs w:val="10"/>
                <w:color w:val="auto"/>
              </w:rPr>
            </w:pPr>
          </w:p>
        </w:tc>
        <w:tc>
          <w:tcPr>
            <w:tcW w:w="100" w:type="dxa"/>
            <w:vAlign w:val="bottom"/>
            <w:tcBorders>
              <w:top w:val="single" w:sz="8" w:color="auto"/>
            </w:tcBorders>
            <w:shd w:val="clear" w:color="auto" w:fill="E7E4E1"/>
          </w:tcPr>
          <w:p>
            <w:pPr>
              <w:spacing w:after="0"/>
              <w:rPr>
                <w:sz w:val="10"/>
                <w:szCs w:val="10"/>
                <w:color w:val="auto"/>
              </w:rPr>
            </w:pPr>
          </w:p>
        </w:tc>
        <w:tc>
          <w:tcPr>
            <w:tcW w:w="60" w:type="dxa"/>
            <w:vAlign w:val="bottom"/>
            <w:tcBorders>
              <w:top w:val="single" w:sz="8" w:color="auto"/>
            </w:tcBorders>
            <w:shd w:val="clear" w:color="auto" w:fill="E7E4E1"/>
          </w:tcPr>
          <w:p>
            <w:pPr>
              <w:spacing w:after="0"/>
              <w:rPr>
                <w:sz w:val="10"/>
                <w:szCs w:val="10"/>
                <w:color w:val="auto"/>
              </w:rPr>
            </w:pPr>
          </w:p>
        </w:tc>
        <w:tc>
          <w:tcPr>
            <w:tcW w:w="220" w:type="dxa"/>
            <w:vAlign w:val="bottom"/>
            <w:tcBorders>
              <w:top w:val="single" w:sz="8" w:color="auto"/>
            </w:tcBorders>
            <w:shd w:val="clear" w:color="auto" w:fill="E7E4E1"/>
          </w:tcPr>
          <w:p>
            <w:pPr>
              <w:spacing w:after="0"/>
              <w:rPr>
                <w:sz w:val="10"/>
                <w:szCs w:val="10"/>
                <w:color w:val="auto"/>
              </w:rPr>
            </w:pPr>
          </w:p>
        </w:tc>
        <w:tc>
          <w:tcPr>
            <w:tcW w:w="60" w:type="dxa"/>
            <w:vAlign w:val="bottom"/>
            <w:tcBorders>
              <w:top w:val="single" w:sz="8" w:color="auto"/>
            </w:tcBorders>
            <w:shd w:val="clear" w:color="auto" w:fill="E7E4E1"/>
          </w:tcPr>
          <w:p>
            <w:pPr>
              <w:spacing w:after="0"/>
              <w:rPr>
                <w:sz w:val="10"/>
                <w:szCs w:val="10"/>
                <w:color w:val="auto"/>
              </w:rPr>
            </w:pPr>
          </w:p>
        </w:tc>
        <w:tc>
          <w:tcPr>
            <w:tcW w:w="100" w:type="dxa"/>
            <w:vAlign w:val="bottom"/>
            <w:tcBorders>
              <w:top w:val="single" w:sz="8" w:color="auto"/>
            </w:tcBorders>
            <w:shd w:val="clear" w:color="auto" w:fill="E7E4E1"/>
          </w:tcPr>
          <w:p>
            <w:pPr>
              <w:spacing w:after="0"/>
              <w:rPr>
                <w:sz w:val="10"/>
                <w:szCs w:val="10"/>
                <w:color w:val="auto"/>
              </w:rPr>
            </w:pPr>
          </w:p>
        </w:tc>
        <w:tc>
          <w:tcPr>
            <w:tcW w:w="220" w:type="dxa"/>
            <w:vAlign w:val="bottom"/>
            <w:tcBorders>
              <w:top w:val="single" w:sz="8" w:color="E7E4E1"/>
            </w:tcBorders>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 w:type="dxa"/>
            <w:vAlign w:val="bottom"/>
            <w:tcBorders>
              <w:bottom w:val="single" w:sz="8" w:color="E7E4E1"/>
            </w:tcBorders>
            <w:shd w:val="clear" w:color="auto" w:fill="E7E4E1"/>
          </w:tcPr>
          <w:p>
            <w:pPr>
              <w:spacing w:after="0"/>
              <w:rPr>
                <w:sz w:val="14"/>
                <w:szCs w:val="14"/>
                <w:color w:val="auto"/>
              </w:rPr>
            </w:pPr>
          </w:p>
        </w:tc>
        <w:tc>
          <w:tcPr>
            <w:tcW w:w="1420" w:type="dxa"/>
            <w:vAlign w:val="bottom"/>
            <w:tcBorders>
              <w:bottom w:val="single" w:sz="8" w:color="auto"/>
            </w:tcBorders>
            <w:shd w:val="clear" w:color="auto" w:fill="E7E4E1"/>
          </w:tcPr>
          <w:p>
            <w:pPr>
              <w:spacing w:after="0"/>
              <w:rPr>
                <w:sz w:val="20"/>
                <w:szCs w:val="20"/>
                <w:color w:val="auto"/>
              </w:rPr>
            </w:pPr>
            <w:r>
              <w:rPr>
                <w:rFonts w:ascii="Arial" w:cs="Arial" w:eastAsia="Arial" w:hAnsi="Arial"/>
                <w:sz w:val="14"/>
                <w:szCs w:val="14"/>
                <w:b w:val="1"/>
                <w:bCs w:val="1"/>
                <w:color w:val="auto"/>
              </w:rPr>
              <w:t>March 31, 2012</w:t>
            </w:r>
          </w:p>
        </w:tc>
        <w:tc>
          <w:tcPr>
            <w:tcW w:w="780" w:type="dxa"/>
            <w:vAlign w:val="bottom"/>
            <w:tcBorders>
              <w:bottom w:val="single" w:sz="8" w:color="E7E4E1"/>
            </w:tcBorders>
            <w:shd w:val="clear" w:color="auto" w:fill="E7E4E1"/>
          </w:tcPr>
          <w:p>
            <w:pPr>
              <w:spacing w:after="0"/>
              <w:rPr>
                <w:sz w:val="14"/>
                <w:szCs w:val="14"/>
                <w:color w:val="auto"/>
              </w:rPr>
            </w:pPr>
          </w:p>
        </w:tc>
        <w:tc>
          <w:tcPr>
            <w:tcW w:w="360" w:type="dxa"/>
            <w:vAlign w:val="bottom"/>
            <w:tcBorders>
              <w:bottom w:val="single" w:sz="8" w:color="E7E4E1"/>
            </w:tcBorders>
            <w:shd w:val="clear" w:color="auto" w:fill="E7E4E1"/>
          </w:tcPr>
          <w:p>
            <w:pPr>
              <w:spacing w:after="0"/>
              <w:rPr>
                <w:sz w:val="14"/>
                <w:szCs w:val="14"/>
                <w:color w:val="auto"/>
              </w:rPr>
            </w:pPr>
          </w:p>
        </w:tc>
        <w:tc>
          <w:tcPr>
            <w:tcW w:w="380" w:type="dxa"/>
            <w:vAlign w:val="bottom"/>
            <w:tcBorders>
              <w:bottom w:val="single" w:sz="8" w:color="E7E4E1"/>
            </w:tcBorders>
            <w:shd w:val="clear" w:color="auto" w:fill="E7E4E1"/>
          </w:tcPr>
          <w:p>
            <w:pPr>
              <w:spacing w:after="0"/>
              <w:rPr>
                <w:sz w:val="14"/>
                <w:szCs w:val="14"/>
                <w:color w:val="auto"/>
              </w:rPr>
            </w:pPr>
          </w:p>
        </w:tc>
        <w:tc>
          <w:tcPr>
            <w:tcW w:w="38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right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240" w:type="dxa"/>
            <w:vAlign w:val="bottom"/>
            <w:tcBorders>
              <w:bottom w:val="single" w:sz="8" w:color="E7E4E1"/>
              <w:right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20" w:type="dxa"/>
            <w:vAlign w:val="bottom"/>
            <w:tcBorders>
              <w:bottom w:val="single" w:sz="8" w:color="E7E4E1"/>
            </w:tcBorders>
            <w:shd w:val="clear" w:color="auto" w:fill="E7E4E1"/>
          </w:tcPr>
          <w:p>
            <w:pPr>
              <w:spacing w:after="0"/>
              <w:rPr>
                <w:sz w:val="14"/>
                <w:szCs w:val="14"/>
                <w:color w:val="auto"/>
              </w:rPr>
            </w:pPr>
          </w:p>
        </w:tc>
        <w:tc>
          <w:tcPr>
            <w:tcW w:w="680" w:type="dxa"/>
            <w:vAlign w:val="bottom"/>
            <w:tcBorders>
              <w:bottom w:val="single" w:sz="8" w:color="E7E4E1"/>
            </w:tcBorders>
            <w:shd w:val="clear" w:color="auto" w:fill="E7E4E1"/>
          </w:tcPr>
          <w:p>
            <w:pPr>
              <w:spacing w:after="0"/>
              <w:rPr>
                <w:sz w:val="14"/>
                <w:szCs w:val="14"/>
                <w:color w:val="auto"/>
              </w:rPr>
            </w:pPr>
          </w:p>
        </w:tc>
        <w:tc>
          <w:tcPr>
            <w:tcW w:w="20" w:type="dxa"/>
            <w:vAlign w:val="bottom"/>
            <w:tcBorders>
              <w:bottom w:val="single" w:sz="8" w:color="E7E4E1"/>
            </w:tcBorders>
            <w:shd w:val="clear" w:color="auto" w:fill="E7E4E1"/>
          </w:tcPr>
          <w:p>
            <w:pPr>
              <w:spacing w:after="0"/>
              <w:rPr>
                <w:sz w:val="14"/>
                <w:szCs w:val="14"/>
                <w:color w:val="auto"/>
              </w:rPr>
            </w:pPr>
          </w:p>
        </w:tc>
        <w:tc>
          <w:tcPr>
            <w:tcW w:w="6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54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right w:val="single" w:sz="8" w:color="auto"/>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54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right w:val="single" w:sz="8" w:color="E7E4E1"/>
            </w:tcBorders>
            <w:shd w:val="clear" w:color="auto" w:fill="E7E4E1"/>
          </w:tcPr>
          <w:p>
            <w:pPr>
              <w:spacing w:after="0"/>
              <w:rPr>
                <w:sz w:val="14"/>
                <w:szCs w:val="14"/>
                <w:color w:val="auto"/>
              </w:rPr>
            </w:pPr>
          </w:p>
        </w:tc>
        <w:tc>
          <w:tcPr>
            <w:tcW w:w="160" w:type="dxa"/>
            <w:vAlign w:val="bottom"/>
            <w:tcBorders>
              <w:bottom w:val="single" w:sz="8" w:color="E7E4E1"/>
              <w:right w:val="single" w:sz="8" w:color="auto"/>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260" w:type="dxa"/>
            <w:vAlign w:val="bottom"/>
            <w:tcBorders>
              <w:bottom w:val="single" w:sz="8" w:color="E7E4E1"/>
            </w:tcBorders>
            <w:shd w:val="clear" w:color="auto" w:fill="E7E4E1"/>
          </w:tcPr>
          <w:p>
            <w:pPr>
              <w:spacing w:after="0"/>
              <w:rPr>
                <w:sz w:val="14"/>
                <w:szCs w:val="14"/>
                <w:color w:val="auto"/>
              </w:rPr>
            </w:pPr>
          </w:p>
        </w:tc>
        <w:tc>
          <w:tcPr>
            <w:tcW w:w="44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20" w:type="dxa"/>
            <w:vAlign w:val="bottom"/>
            <w:tcBorders>
              <w:bottom w:val="single" w:sz="8" w:color="E7E4E1"/>
            </w:tcBorders>
            <w:shd w:val="clear" w:color="auto" w:fill="E7E4E1"/>
          </w:tcPr>
          <w:p>
            <w:pPr>
              <w:spacing w:after="0"/>
              <w:rPr>
                <w:sz w:val="14"/>
                <w:szCs w:val="14"/>
                <w:color w:val="auto"/>
              </w:rPr>
            </w:pPr>
          </w:p>
        </w:tc>
        <w:tc>
          <w:tcPr>
            <w:tcW w:w="360" w:type="dxa"/>
            <w:vAlign w:val="bottom"/>
            <w:tcBorders>
              <w:bottom w:val="single" w:sz="8" w:color="E7E4E1"/>
            </w:tcBorders>
            <w:shd w:val="clear" w:color="auto" w:fill="E7E4E1"/>
          </w:tcPr>
          <w:p>
            <w:pPr>
              <w:spacing w:after="0"/>
              <w:rPr>
                <w:sz w:val="14"/>
                <w:szCs w:val="14"/>
                <w:color w:val="auto"/>
              </w:rPr>
            </w:pPr>
          </w:p>
        </w:tc>
        <w:tc>
          <w:tcPr>
            <w:tcW w:w="30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right w:val="single" w:sz="8" w:color="auto"/>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5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6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6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shd w:val="clear" w:color="auto" w:fill="E7E4E1"/>
          </w:tcPr>
          <w:p>
            <w:pPr>
              <w:spacing w:after="0"/>
              <w:rPr>
                <w:sz w:val="13"/>
                <w:szCs w:val="13"/>
                <w:color w:val="auto"/>
              </w:rPr>
            </w:pPr>
          </w:p>
        </w:tc>
        <w:tc>
          <w:tcPr>
            <w:tcW w:w="142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rPr>
              <w:t>Revenue</w:t>
            </w:r>
          </w:p>
        </w:tc>
        <w:tc>
          <w:tcPr>
            <w:tcW w:w="1900" w:type="dxa"/>
            <w:vAlign w:val="bottom"/>
            <w:gridSpan w:val="4"/>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$9,599</w:t>
            </w:r>
          </w:p>
        </w:tc>
        <w:tc>
          <w:tcPr>
            <w:tcW w:w="58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$5,472</w:t>
            </w:r>
          </w:p>
        </w:tc>
        <w:tc>
          <w:tcPr>
            <w:tcW w:w="1100" w:type="dxa"/>
            <w:vAlign w:val="bottom"/>
            <w:gridSpan w:val="7"/>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($193)</w:t>
            </w:r>
          </w:p>
        </w:tc>
        <w:tc>
          <w:tcPr>
            <w:tcW w:w="54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$14,878</w:t>
            </w:r>
          </w:p>
        </w:tc>
        <w:tc>
          <w:tcPr>
            <w:tcW w:w="140" w:type="dxa"/>
            <w:vAlign w:val="bottom"/>
            <w:tcBorders>
              <w:right w:val="single" w:sz="8" w:color="auto"/>
            </w:tcBorders>
            <w:shd w:val="clear" w:color="auto" w:fill="E7E4E1"/>
          </w:tcPr>
          <w:p>
            <w:pPr>
              <w:spacing w:after="0"/>
              <w:rPr>
                <w:sz w:val="13"/>
                <w:szCs w:val="13"/>
                <w:color w:val="auto"/>
              </w:rPr>
            </w:pPr>
          </w:p>
        </w:tc>
        <w:tc>
          <w:tcPr>
            <w:tcW w:w="96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13"/>
                <w:szCs w:val="13"/>
                <w:color w:val="auto"/>
              </w:rPr>
            </w:pPr>
          </w:p>
        </w:tc>
        <w:tc>
          <w:tcPr>
            <w:tcW w:w="440" w:type="dxa"/>
            <w:vAlign w:val="bottom"/>
            <w:tcBorders>
              <w:right w:val="single" w:sz="8" w:color="E7E4E1"/>
            </w:tcBorders>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w w:val="97"/>
              </w:rPr>
              <w:t>$5,472</w:t>
            </w:r>
          </w:p>
        </w:tc>
        <w:tc>
          <w:tcPr>
            <w:tcW w:w="160" w:type="dxa"/>
            <w:vAlign w:val="bottom"/>
            <w:tcBorders>
              <w:right w:val="single" w:sz="8" w:color="auto"/>
            </w:tcBorders>
            <w:shd w:val="clear" w:color="auto" w:fill="E7E4E1"/>
          </w:tcPr>
          <w:p>
            <w:pPr>
              <w:spacing w:after="0"/>
              <w:rPr>
                <w:sz w:val="13"/>
                <w:szCs w:val="13"/>
                <w:color w:val="auto"/>
              </w:rPr>
            </w:pPr>
          </w:p>
        </w:tc>
        <w:tc>
          <w:tcPr>
            <w:tcW w:w="94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3"/>
                <w:szCs w:val="13"/>
                <w:color w:val="auto"/>
              </w:rPr>
            </w:pPr>
          </w:p>
        </w:tc>
        <w:tc>
          <w:tcPr>
            <w:tcW w:w="980" w:type="dxa"/>
            <w:vAlign w:val="bottom"/>
            <w:tcBorders>
              <w:right w:val="single" w:sz="8" w:color="auto"/>
            </w:tcBorders>
            <w:gridSpan w:val="7"/>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($193)</w:t>
            </w:r>
          </w:p>
        </w:tc>
        <w:tc>
          <w:tcPr>
            <w:tcW w:w="980" w:type="dxa"/>
            <w:vAlign w:val="bottom"/>
            <w:tcBorders>
              <w:right w:val="single" w:sz="8" w:color="E7E4E1"/>
            </w:tcBorders>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6"/>
            <w:shd w:val="clear" w:color="auto" w:fill="E7E4E1"/>
          </w:tcPr>
          <w:p>
            <w:pPr>
              <w:jc w:val="right"/>
              <w:spacing w:after="0" w:line="155" w:lineRule="exact"/>
              <w:rPr>
                <w:sz w:val="20"/>
                <w:szCs w:val="20"/>
                <w:color w:val="auto"/>
              </w:rPr>
            </w:pPr>
            <w:r>
              <w:rPr>
                <w:rFonts w:ascii="Arial" w:cs="Arial" w:eastAsia="Arial" w:hAnsi="Arial"/>
                <w:sz w:val="14"/>
                <w:szCs w:val="14"/>
                <w:color w:val="auto"/>
              </w:rPr>
              <w:t>$14,878</w:t>
            </w:r>
          </w:p>
        </w:tc>
        <w:tc>
          <w:tcPr>
            <w:tcW w:w="22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14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Operating</w:t>
            </w:r>
          </w:p>
        </w:tc>
        <w:tc>
          <w:tcPr>
            <w:tcW w:w="78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68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20" w:type="dxa"/>
            <w:vAlign w:val="bottom"/>
            <w:tcBorders>
              <w:right w:val="single" w:sz="8" w:color="E7E4E1"/>
            </w:tcBorders>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4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142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Costs and</w:t>
            </w:r>
          </w:p>
        </w:tc>
        <w:tc>
          <w:tcPr>
            <w:tcW w:w="78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68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20" w:type="dxa"/>
            <w:vAlign w:val="bottom"/>
            <w:tcBorders>
              <w:right w:val="single" w:sz="8" w:color="E7E4E1"/>
            </w:tcBorders>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4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142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Expenses</w:t>
            </w:r>
          </w:p>
        </w:tc>
        <w:tc>
          <w:tcPr>
            <w:tcW w:w="1900" w:type="dxa"/>
            <w:vAlign w:val="bottom"/>
            <w:gridSpan w:val="4"/>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5,644</w:t>
            </w:r>
          </w:p>
        </w:tc>
        <w:tc>
          <w:tcPr>
            <w:tcW w:w="58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4,659</w:t>
            </w:r>
          </w:p>
        </w:tc>
        <w:tc>
          <w:tcPr>
            <w:tcW w:w="1100" w:type="dxa"/>
            <w:vAlign w:val="bottom"/>
            <w:gridSpan w:val="7"/>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(113)</w:t>
            </w:r>
          </w:p>
        </w:tc>
        <w:tc>
          <w:tcPr>
            <w:tcW w:w="5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10,190</w:t>
            </w:r>
          </w:p>
        </w:tc>
        <w:tc>
          <w:tcPr>
            <w:tcW w:w="140" w:type="dxa"/>
            <w:vAlign w:val="bottom"/>
            <w:tcBorders>
              <w:right w:val="single" w:sz="8" w:color="auto"/>
            </w:tcBorders>
            <w:shd w:val="clear" w:color="auto" w:fill="E7E4E1"/>
          </w:tcPr>
          <w:p>
            <w:pPr>
              <w:spacing w:after="0"/>
              <w:rPr>
                <w:sz w:val="12"/>
                <w:szCs w:val="12"/>
                <w:color w:val="auto"/>
              </w:rPr>
            </w:pPr>
          </w:p>
        </w:tc>
        <w:tc>
          <w:tcPr>
            <w:tcW w:w="96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12"/>
                <w:szCs w:val="12"/>
                <w:color w:val="auto"/>
              </w:rPr>
            </w:pPr>
          </w:p>
        </w:tc>
        <w:tc>
          <w:tcPr>
            <w:tcW w:w="440" w:type="dxa"/>
            <w:vAlign w:val="bottom"/>
            <w:tcBorders>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4,659</w:t>
            </w:r>
          </w:p>
        </w:tc>
        <w:tc>
          <w:tcPr>
            <w:tcW w:w="160" w:type="dxa"/>
            <w:vAlign w:val="bottom"/>
            <w:tcBorders>
              <w:right w:val="single" w:sz="8" w:color="auto"/>
            </w:tcBorders>
            <w:shd w:val="clear" w:color="auto" w:fill="E7E4E1"/>
          </w:tcPr>
          <w:p>
            <w:pPr>
              <w:spacing w:after="0"/>
              <w:rPr>
                <w:sz w:val="12"/>
                <w:szCs w:val="12"/>
                <w:color w:val="auto"/>
              </w:rPr>
            </w:pPr>
          </w:p>
        </w:tc>
        <w:tc>
          <w:tcPr>
            <w:tcW w:w="94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80" w:type="dxa"/>
            <w:vAlign w:val="bottom"/>
            <w:tcBorders>
              <w:right w:val="single" w:sz="8" w:color="auto"/>
            </w:tcBorders>
            <w:gridSpan w:val="7"/>
            <w:shd w:val="clear" w:color="auto" w:fill="E7E4E1"/>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980" w:type="dxa"/>
            <w:vAlign w:val="bottom"/>
            <w:tcBorders>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6"/>
            <w:shd w:val="clear" w:color="auto" w:fill="E7E4E1"/>
          </w:tcPr>
          <w:p>
            <w:pPr>
              <w:jc w:val="right"/>
              <w:spacing w:after="0" w:line="149" w:lineRule="exact"/>
              <w:rPr>
                <w:sz w:val="20"/>
                <w:szCs w:val="20"/>
                <w:color w:val="auto"/>
              </w:rPr>
            </w:pPr>
            <w:r>
              <w:rPr>
                <w:rFonts w:ascii="Arial" w:cs="Arial" w:eastAsia="Arial" w:hAnsi="Arial"/>
                <w:sz w:val="14"/>
                <w:szCs w:val="14"/>
                <w:color w:val="auto"/>
              </w:rPr>
              <w:t>10,190</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0" w:type="dxa"/>
            <w:vAlign w:val="bottom"/>
            <w:tcBorders>
              <w:top w:val="single" w:sz="8" w:color="E7E4E1"/>
            </w:tcBorders>
            <w:shd w:val="clear" w:color="auto" w:fill="E7E4E1"/>
          </w:tcPr>
          <w:p>
            <w:pPr>
              <w:spacing w:after="0"/>
              <w:rPr>
                <w:sz w:val="13"/>
                <w:szCs w:val="13"/>
                <w:color w:val="auto"/>
              </w:rPr>
            </w:pPr>
          </w:p>
        </w:tc>
        <w:tc>
          <w:tcPr>
            <w:tcW w:w="1420" w:type="dxa"/>
            <w:vAlign w:val="bottom"/>
            <w:tcBorders>
              <w:top w:val="single" w:sz="8" w:color="E7E4E1"/>
            </w:tcBorders>
            <w:shd w:val="clear" w:color="auto" w:fill="E7E4E1"/>
          </w:tcPr>
          <w:p>
            <w:pPr>
              <w:spacing w:after="0" w:line="155" w:lineRule="exact"/>
              <w:rPr>
                <w:sz w:val="20"/>
                <w:szCs w:val="20"/>
                <w:color w:val="auto"/>
              </w:rPr>
            </w:pPr>
            <w:r>
              <w:rPr>
                <w:rFonts w:ascii="Arial" w:cs="Arial" w:eastAsia="Arial" w:hAnsi="Arial"/>
                <w:sz w:val="14"/>
                <w:szCs w:val="14"/>
                <w:color w:val="auto"/>
              </w:rPr>
              <w:t>Operating</w:t>
            </w:r>
          </w:p>
        </w:tc>
        <w:tc>
          <w:tcPr>
            <w:tcW w:w="780" w:type="dxa"/>
            <w:vAlign w:val="bottom"/>
            <w:tcBorders>
              <w:top w:val="single" w:sz="8" w:color="E7E4E1"/>
            </w:tcBorders>
            <w:shd w:val="clear" w:color="auto" w:fill="E7E4E1"/>
          </w:tcPr>
          <w:p>
            <w:pPr>
              <w:spacing w:after="0"/>
              <w:rPr>
                <w:sz w:val="13"/>
                <w:szCs w:val="13"/>
                <w:color w:val="auto"/>
              </w:rPr>
            </w:pPr>
          </w:p>
        </w:tc>
        <w:tc>
          <w:tcPr>
            <w:tcW w:w="360" w:type="dxa"/>
            <w:vAlign w:val="bottom"/>
            <w:tcBorders>
              <w:top w:val="single" w:sz="8" w:color="auto"/>
            </w:tcBorders>
            <w:shd w:val="clear" w:color="auto" w:fill="E7E4E1"/>
          </w:tcPr>
          <w:p>
            <w:pPr>
              <w:spacing w:after="0"/>
              <w:rPr>
                <w:sz w:val="13"/>
                <w:szCs w:val="13"/>
                <w:color w:val="auto"/>
              </w:rPr>
            </w:pPr>
          </w:p>
        </w:tc>
        <w:tc>
          <w:tcPr>
            <w:tcW w:w="380" w:type="dxa"/>
            <w:vAlign w:val="bottom"/>
            <w:tcBorders>
              <w:top w:val="single" w:sz="8" w:color="auto"/>
            </w:tcBorders>
            <w:shd w:val="clear" w:color="auto" w:fill="E7E4E1"/>
          </w:tcPr>
          <w:p>
            <w:pPr>
              <w:spacing w:after="0"/>
              <w:rPr>
                <w:sz w:val="13"/>
                <w:szCs w:val="13"/>
                <w:color w:val="auto"/>
              </w:rPr>
            </w:pPr>
          </w:p>
        </w:tc>
        <w:tc>
          <w:tcPr>
            <w:tcW w:w="380" w:type="dxa"/>
            <w:vAlign w:val="bottom"/>
            <w:tcBorders>
              <w:top w:val="single" w:sz="8" w:color="auto"/>
            </w:tcBorders>
            <w:shd w:val="clear" w:color="auto" w:fill="E7E4E1"/>
          </w:tcPr>
          <w:p>
            <w:pPr>
              <w:spacing w:after="0"/>
              <w:rPr>
                <w:sz w:val="13"/>
                <w:szCs w:val="13"/>
                <w:color w:val="auto"/>
              </w:rPr>
            </w:pPr>
          </w:p>
        </w:tc>
        <w:tc>
          <w:tcPr>
            <w:tcW w:w="180" w:type="dxa"/>
            <w:vAlign w:val="bottom"/>
            <w:tcBorders>
              <w:top w:val="single" w:sz="8" w:color="E7E4E1"/>
              <w:right w:val="single" w:sz="8" w:color="E7E4E1"/>
            </w:tcBorders>
            <w:shd w:val="clear" w:color="auto" w:fill="E7E4E1"/>
          </w:tcPr>
          <w:p>
            <w:pPr>
              <w:spacing w:after="0"/>
              <w:rPr>
                <w:sz w:val="13"/>
                <w:szCs w:val="13"/>
                <w:color w:val="auto"/>
              </w:rPr>
            </w:pPr>
          </w:p>
        </w:tc>
        <w:tc>
          <w:tcPr>
            <w:tcW w:w="160" w:type="dxa"/>
            <w:vAlign w:val="bottom"/>
            <w:tcBorders>
              <w:top w:val="single" w:sz="8" w:color="auto"/>
            </w:tcBorders>
            <w:shd w:val="clear" w:color="auto" w:fill="E7E4E1"/>
          </w:tcPr>
          <w:p>
            <w:pPr>
              <w:spacing w:after="0"/>
              <w:rPr>
                <w:sz w:val="13"/>
                <w:szCs w:val="13"/>
                <w:color w:val="auto"/>
              </w:rPr>
            </w:pPr>
          </w:p>
        </w:tc>
        <w:tc>
          <w:tcPr>
            <w:tcW w:w="240" w:type="dxa"/>
            <w:vAlign w:val="bottom"/>
            <w:tcBorders>
              <w:top w:val="single" w:sz="8" w:color="auto"/>
              <w:right w:val="single" w:sz="8" w:color="E7E4E1"/>
            </w:tcBorders>
            <w:shd w:val="clear" w:color="auto" w:fill="E7E4E1"/>
          </w:tcPr>
          <w:p>
            <w:pPr>
              <w:spacing w:after="0"/>
              <w:rPr>
                <w:sz w:val="13"/>
                <w:szCs w:val="13"/>
                <w:color w:val="auto"/>
              </w:rPr>
            </w:pPr>
          </w:p>
        </w:tc>
        <w:tc>
          <w:tcPr>
            <w:tcW w:w="140" w:type="dxa"/>
            <w:vAlign w:val="bottom"/>
            <w:tcBorders>
              <w:top w:val="single" w:sz="8" w:color="E7E4E1"/>
            </w:tcBorders>
            <w:shd w:val="clear" w:color="auto" w:fill="E7E4E1"/>
          </w:tcPr>
          <w:p>
            <w:pPr>
              <w:spacing w:after="0"/>
              <w:rPr>
                <w:sz w:val="13"/>
                <w:szCs w:val="13"/>
                <w:color w:val="auto"/>
              </w:rPr>
            </w:pPr>
          </w:p>
        </w:tc>
        <w:tc>
          <w:tcPr>
            <w:tcW w:w="40" w:type="dxa"/>
            <w:vAlign w:val="bottom"/>
            <w:tcBorders>
              <w:top w:val="single" w:sz="8" w:color="auto"/>
            </w:tcBorders>
            <w:shd w:val="clear" w:color="auto" w:fill="E7E4E1"/>
          </w:tcPr>
          <w:p>
            <w:pPr>
              <w:spacing w:after="0"/>
              <w:rPr>
                <w:sz w:val="13"/>
                <w:szCs w:val="13"/>
                <w:color w:val="auto"/>
              </w:rPr>
            </w:pPr>
          </w:p>
        </w:tc>
        <w:tc>
          <w:tcPr>
            <w:tcW w:w="20" w:type="dxa"/>
            <w:vAlign w:val="bottom"/>
            <w:tcBorders>
              <w:top w:val="single" w:sz="8" w:color="auto"/>
            </w:tcBorders>
            <w:shd w:val="clear" w:color="auto" w:fill="E7E4E1"/>
          </w:tcPr>
          <w:p>
            <w:pPr>
              <w:spacing w:after="0"/>
              <w:rPr>
                <w:sz w:val="13"/>
                <w:szCs w:val="13"/>
                <w:color w:val="auto"/>
              </w:rPr>
            </w:pPr>
          </w:p>
        </w:tc>
        <w:tc>
          <w:tcPr>
            <w:tcW w:w="680" w:type="dxa"/>
            <w:vAlign w:val="bottom"/>
            <w:tcBorders>
              <w:top w:val="single" w:sz="8" w:color="auto"/>
            </w:tcBorders>
            <w:shd w:val="clear" w:color="auto" w:fill="E7E4E1"/>
          </w:tcPr>
          <w:p>
            <w:pPr>
              <w:spacing w:after="0"/>
              <w:rPr>
                <w:sz w:val="13"/>
                <w:szCs w:val="13"/>
                <w:color w:val="auto"/>
              </w:rPr>
            </w:pPr>
          </w:p>
        </w:tc>
        <w:tc>
          <w:tcPr>
            <w:tcW w:w="20" w:type="dxa"/>
            <w:vAlign w:val="bottom"/>
            <w:tcBorders>
              <w:top w:val="single" w:sz="8" w:color="auto"/>
            </w:tcBorders>
            <w:shd w:val="clear" w:color="auto" w:fill="E7E4E1"/>
          </w:tcPr>
          <w:p>
            <w:pPr>
              <w:spacing w:after="0"/>
              <w:rPr>
                <w:sz w:val="13"/>
                <w:szCs w:val="13"/>
                <w:color w:val="auto"/>
              </w:rPr>
            </w:pPr>
          </w:p>
        </w:tc>
        <w:tc>
          <w:tcPr>
            <w:tcW w:w="60" w:type="dxa"/>
            <w:vAlign w:val="bottom"/>
            <w:tcBorders>
              <w:top w:val="single" w:sz="8" w:color="auto"/>
            </w:tcBorders>
            <w:shd w:val="clear" w:color="auto" w:fill="E7E4E1"/>
          </w:tcPr>
          <w:p>
            <w:pPr>
              <w:spacing w:after="0"/>
              <w:rPr>
                <w:sz w:val="13"/>
                <w:szCs w:val="13"/>
                <w:color w:val="auto"/>
              </w:rPr>
            </w:pPr>
          </w:p>
        </w:tc>
        <w:tc>
          <w:tcPr>
            <w:tcW w:w="140" w:type="dxa"/>
            <w:vAlign w:val="bottom"/>
            <w:tcBorders>
              <w:top w:val="single" w:sz="8" w:color="E7E4E1"/>
            </w:tcBorders>
            <w:shd w:val="clear" w:color="auto" w:fill="E7E4E1"/>
          </w:tcPr>
          <w:p>
            <w:pPr>
              <w:spacing w:after="0"/>
              <w:rPr>
                <w:sz w:val="13"/>
                <w:szCs w:val="13"/>
                <w:color w:val="auto"/>
              </w:rPr>
            </w:pPr>
          </w:p>
        </w:tc>
        <w:tc>
          <w:tcPr>
            <w:tcW w:w="540" w:type="dxa"/>
            <w:vAlign w:val="bottom"/>
            <w:tcBorders>
              <w:top w:val="single" w:sz="8" w:color="auto"/>
            </w:tcBorders>
            <w:shd w:val="clear" w:color="auto" w:fill="E7E4E1"/>
          </w:tcPr>
          <w:p>
            <w:pPr>
              <w:spacing w:after="0"/>
              <w:rPr>
                <w:sz w:val="13"/>
                <w:szCs w:val="13"/>
                <w:color w:val="auto"/>
              </w:rPr>
            </w:pPr>
          </w:p>
        </w:tc>
        <w:tc>
          <w:tcPr>
            <w:tcW w:w="140" w:type="dxa"/>
            <w:vAlign w:val="bottom"/>
            <w:tcBorders>
              <w:top w:val="single" w:sz="8" w:color="E7E4E1"/>
              <w:right w:val="single" w:sz="8" w:color="auto"/>
            </w:tcBorders>
            <w:shd w:val="clear" w:color="auto" w:fill="E7E4E1"/>
          </w:tcPr>
          <w:p>
            <w:pPr>
              <w:spacing w:after="0"/>
              <w:rPr>
                <w:sz w:val="13"/>
                <w:szCs w:val="13"/>
                <w:color w:val="auto"/>
              </w:rPr>
            </w:pPr>
          </w:p>
        </w:tc>
        <w:tc>
          <w:tcPr>
            <w:tcW w:w="140" w:type="dxa"/>
            <w:vAlign w:val="bottom"/>
            <w:tcBorders>
              <w:top w:val="single" w:sz="8" w:color="auto"/>
            </w:tcBorders>
            <w:shd w:val="clear" w:color="auto" w:fill="E7E4E1"/>
          </w:tcPr>
          <w:p>
            <w:pPr>
              <w:spacing w:after="0"/>
              <w:rPr>
                <w:sz w:val="13"/>
                <w:szCs w:val="13"/>
                <w:color w:val="auto"/>
              </w:rPr>
            </w:pPr>
          </w:p>
        </w:tc>
        <w:tc>
          <w:tcPr>
            <w:tcW w:w="160" w:type="dxa"/>
            <w:vAlign w:val="bottom"/>
            <w:tcBorders>
              <w:top w:val="single" w:sz="8" w:color="auto"/>
            </w:tcBorders>
            <w:shd w:val="clear" w:color="auto" w:fill="E7E4E1"/>
          </w:tcPr>
          <w:p>
            <w:pPr>
              <w:spacing w:after="0"/>
              <w:rPr>
                <w:sz w:val="13"/>
                <w:szCs w:val="13"/>
                <w:color w:val="auto"/>
              </w:rPr>
            </w:pPr>
          </w:p>
        </w:tc>
        <w:tc>
          <w:tcPr>
            <w:tcW w:w="540" w:type="dxa"/>
            <w:vAlign w:val="bottom"/>
            <w:tcBorders>
              <w:top w:val="single" w:sz="8" w:color="auto"/>
            </w:tcBorders>
            <w:shd w:val="clear" w:color="auto" w:fill="E7E4E1"/>
          </w:tcPr>
          <w:p>
            <w:pPr>
              <w:spacing w:after="0"/>
              <w:rPr>
                <w:sz w:val="13"/>
                <w:szCs w:val="13"/>
                <w:color w:val="auto"/>
              </w:rPr>
            </w:pPr>
          </w:p>
        </w:tc>
        <w:tc>
          <w:tcPr>
            <w:tcW w:w="120" w:type="dxa"/>
            <w:vAlign w:val="bottom"/>
            <w:tcBorders>
              <w:top w:val="single" w:sz="8" w:color="auto"/>
            </w:tcBorders>
            <w:shd w:val="clear" w:color="auto" w:fill="E7E4E1"/>
          </w:tcPr>
          <w:p>
            <w:pPr>
              <w:spacing w:after="0"/>
              <w:rPr>
                <w:sz w:val="13"/>
                <w:szCs w:val="13"/>
                <w:color w:val="auto"/>
              </w:rPr>
            </w:pPr>
          </w:p>
        </w:tc>
        <w:tc>
          <w:tcPr>
            <w:tcW w:w="160" w:type="dxa"/>
            <w:vAlign w:val="bottom"/>
            <w:tcBorders>
              <w:top w:val="single" w:sz="8" w:color="E7E4E1"/>
              <w:right w:val="single" w:sz="8" w:color="E7E4E1"/>
            </w:tcBorders>
            <w:shd w:val="clear" w:color="auto" w:fill="E7E4E1"/>
          </w:tcPr>
          <w:p>
            <w:pPr>
              <w:spacing w:after="0"/>
              <w:rPr>
                <w:sz w:val="13"/>
                <w:szCs w:val="13"/>
                <w:color w:val="auto"/>
              </w:rPr>
            </w:pPr>
          </w:p>
        </w:tc>
        <w:tc>
          <w:tcPr>
            <w:tcW w:w="100" w:type="dxa"/>
            <w:vAlign w:val="bottom"/>
            <w:tcBorders>
              <w:top w:val="single" w:sz="8" w:color="auto"/>
            </w:tcBorders>
            <w:shd w:val="clear" w:color="auto" w:fill="E7E4E1"/>
          </w:tcPr>
          <w:p>
            <w:pPr>
              <w:spacing w:after="0"/>
              <w:rPr>
                <w:sz w:val="13"/>
                <w:szCs w:val="13"/>
                <w:color w:val="auto"/>
              </w:rPr>
            </w:pPr>
          </w:p>
        </w:tc>
        <w:tc>
          <w:tcPr>
            <w:tcW w:w="40" w:type="dxa"/>
            <w:vAlign w:val="bottom"/>
            <w:tcBorders>
              <w:top w:val="single" w:sz="8" w:color="auto"/>
            </w:tcBorders>
            <w:shd w:val="clear" w:color="auto" w:fill="E7E4E1"/>
          </w:tcPr>
          <w:p>
            <w:pPr>
              <w:spacing w:after="0"/>
              <w:rPr>
                <w:sz w:val="13"/>
                <w:szCs w:val="13"/>
                <w:color w:val="auto"/>
              </w:rPr>
            </w:pPr>
          </w:p>
        </w:tc>
        <w:tc>
          <w:tcPr>
            <w:tcW w:w="180" w:type="dxa"/>
            <w:vAlign w:val="bottom"/>
            <w:tcBorders>
              <w:top w:val="single" w:sz="8" w:color="auto"/>
            </w:tcBorders>
            <w:shd w:val="clear" w:color="auto" w:fill="E7E4E1"/>
          </w:tcPr>
          <w:p>
            <w:pPr>
              <w:spacing w:after="0"/>
              <w:rPr>
                <w:sz w:val="13"/>
                <w:szCs w:val="13"/>
                <w:color w:val="auto"/>
              </w:rPr>
            </w:pPr>
          </w:p>
        </w:tc>
        <w:tc>
          <w:tcPr>
            <w:tcW w:w="120" w:type="dxa"/>
            <w:vAlign w:val="bottom"/>
            <w:tcBorders>
              <w:top w:val="single" w:sz="8" w:color="auto"/>
              <w:right w:val="single" w:sz="8" w:color="E7E4E1"/>
            </w:tcBorders>
            <w:shd w:val="clear" w:color="auto" w:fill="E7E4E1"/>
          </w:tcPr>
          <w:p>
            <w:pPr>
              <w:spacing w:after="0"/>
              <w:rPr>
                <w:sz w:val="13"/>
                <w:szCs w:val="13"/>
                <w:color w:val="auto"/>
              </w:rPr>
            </w:pPr>
          </w:p>
        </w:tc>
        <w:tc>
          <w:tcPr>
            <w:tcW w:w="160" w:type="dxa"/>
            <w:vAlign w:val="bottom"/>
            <w:tcBorders>
              <w:top w:val="single" w:sz="8" w:color="E7E4E1"/>
              <w:right w:val="single" w:sz="8" w:color="auto"/>
            </w:tcBorders>
            <w:shd w:val="clear" w:color="auto" w:fill="E7E4E1"/>
          </w:tcPr>
          <w:p>
            <w:pPr>
              <w:spacing w:after="0"/>
              <w:rPr>
                <w:sz w:val="13"/>
                <w:szCs w:val="13"/>
                <w:color w:val="auto"/>
              </w:rPr>
            </w:pPr>
          </w:p>
        </w:tc>
        <w:tc>
          <w:tcPr>
            <w:tcW w:w="120" w:type="dxa"/>
            <w:vAlign w:val="bottom"/>
            <w:tcBorders>
              <w:top w:val="single" w:sz="8" w:color="auto"/>
            </w:tcBorders>
            <w:shd w:val="clear" w:color="auto" w:fill="E7E4E1"/>
          </w:tcPr>
          <w:p>
            <w:pPr>
              <w:spacing w:after="0"/>
              <w:rPr>
                <w:sz w:val="13"/>
                <w:szCs w:val="13"/>
                <w:color w:val="auto"/>
              </w:rPr>
            </w:pPr>
          </w:p>
        </w:tc>
        <w:tc>
          <w:tcPr>
            <w:tcW w:w="260" w:type="dxa"/>
            <w:vAlign w:val="bottom"/>
            <w:tcBorders>
              <w:top w:val="single" w:sz="8" w:color="auto"/>
            </w:tcBorders>
            <w:shd w:val="clear" w:color="auto" w:fill="E7E4E1"/>
          </w:tcPr>
          <w:p>
            <w:pPr>
              <w:spacing w:after="0"/>
              <w:rPr>
                <w:sz w:val="13"/>
                <w:szCs w:val="13"/>
                <w:color w:val="auto"/>
              </w:rPr>
            </w:pPr>
          </w:p>
        </w:tc>
        <w:tc>
          <w:tcPr>
            <w:tcW w:w="440" w:type="dxa"/>
            <w:vAlign w:val="bottom"/>
            <w:tcBorders>
              <w:top w:val="single" w:sz="8" w:color="auto"/>
            </w:tcBorders>
            <w:shd w:val="clear" w:color="auto" w:fill="E7E4E1"/>
          </w:tcPr>
          <w:p>
            <w:pPr>
              <w:spacing w:after="0"/>
              <w:rPr>
                <w:sz w:val="13"/>
                <w:szCs w:val="13"/>
                <w:color w:val="auto"/>
              </w:rPr>
            </w:pPr>
          </w:p>
        </w:tc>
        <w:tc>
          <w:tcPr>
            <w:tcW w:w="120" w:type="dxa"/>
            <w:vAlign w:val="bottom"/>
            <w:tcBorders>
              <w:top w:val="single" w:sz="8" w:color="auto"/>
            </w:tcBorders>
            <w:shd w:val="clear" w:color="auto" w:fill="E7E4E1"/>
          </w:tcPr>
          <w:p>
            <w:pPr>
              <w:spacing w:after="0"/>
              <w:rPr>
                <w:sz w:val="13"/>
                <w:szCs w:val="13"/>
                <w:color w:val="auto"/>
              </w:rPr>
            </w:pPr>
          </w:p>
        </w:tc>
        <w:tc>
          <w:tcPr>
            <w:tcW w:w="160" w:type="dxa"/>
            <w:vAlign w:val="bottom"/>
            <w:tcBorders>
              <w:top w:val="single" w:sz="8" w:color="E7E4E1"/>
            </w:tcBorders>
            <w:shd w:val="clear" w:color="auto" w:fill="E7E4E1"/>
          </w:tcPr>
          <w:p>
            <w:pPr>
              <w:spacing w:after="0"/>
              <w:rPr>
                <w:sz w:val="13"/>
                <w:szCs w:val="13"/>
                <w:color w:val="auto"/>
              </w:rPr>
            </w:pPr>
          </w:p>
        </w:tc>
        <w:tc>
          <w:tcPr>
            <w:tcW w:w="40" w:type="dxa"/>
            <w:vAlign w:val="bottom"/>
            <w:tcBorders>
              <w:top w:val="single" w:sz="8" w:color="auto"/>
            </w:tcBorders>
            <w:shd w:val="clear" w:color="auto" w:fill="E7E4E1"/>
          </w:tcPr>
          <w:p>
            <w:pPr>
              <w:spacing w:after="0"/>
              <w:rPr>
                <w:sz w:val="13"/>
                <w:szCs w:val="13"/>
                <w:color w:val="auto"/>
              </w:rPr>
            </w:pPr>
          </w:p>
        </w:tc>
        <w:tc>
          <w:tcPr>
            <w:tcW w:w="20" w:type="dxa"/>
            <w:vAlign w:val="bottom"/>
            <w:tcBorders>
              <w:top w:val="single" w:sz="8" w:color="auto"/>
            </w:tcBorders>
            <w:shd w:val="clear" w:color="auto" w:fill="E7E4E1"/>
          </w:tcPr>
          <w:p>
            <w:pPr>
              <w:spacing w:after="0"/>
              <w:rPr>
                <w:sz w:val="13"/>
                <w:szCs w:val="13"/>
                <w:color w:val="auto"/>
              </w:rPr>
            </w:pPr>
          </w:p>
        </w:tc>
        <w:tc>
          <w:tcPr>
            <w:tcW w:w="360" w:type="dxa"/>
            <w:vAlign w:val="bottom"/>
            <w:tcBorders>
              <w:top w:val="single" w:sz="8" w:color="auto"/>
            </w:tcBorders>
            <w:shd w:val="clear" w:color="auto" w:fill="E7E4E1"/>
          </w:tcPr>
          <w:p>
            <w:pPr>
              <w:spacing w:after="0"/>
              <w:rPr>
                <w:sz w:val="13"/>
                <w:szCs w:val="13"/>
                <w:color w:val="auto"/>
              </w:rPr>
            </w:pPr>
          </w:p>
        </w:tc>
        <w:tc>
          <w:tcPr>
            <w:tcW w:w="300" w:type="dxa"/>
            <w:vAlign w:val="bottom"/>
            <w:tcBorders>
              <w:top w:val="single" w:sz="8" w:color="auto"/>
            </w:tcBorders>
            <w:shd w:val="clear" w:color="auto" w:fill="E7E4E1"/>
          </w:tcPr>
          <w:p>
            <w:pPr>
              <w:spacing w:after="0"/>
              <w:rPr>
                <w:sz w:val="13"/>
                <w:szCs w:val="13"/>
                <w:color w:val="auto"/>
              </w:rPr>
            </w:pPr>
          </w:p>
        </w:tc>
        <w:tc>
          <w:tcPr>
            <w:tcW w:w="40" w:type="dxa"/>
            <w:vAlign w:val="bottom"/>
            <w:tcBorders>
              <w:top w:val="single" w:sz="8" w:color="auto"/>
            </w:tcBorders>
            <w:shd w:val="clear" w:color="auto" w:fill="E7E4E1"/>
          </w:tcPr>
          <w:p>
            <w:pPr>
              <w:spacing w:after="0"/>
              <w:rPr>
                <w:sz w:val="13"/>
                <w:szCs w:val="13"/>
                <w:color w:val="auto"/>
              </w:rPr>
            </w:pPr>
          </w:p>
        </w:tc>
        <w:tc>
          <w:tcPr>
            <w:tcW w:w="40" w:type="dxa"/>
            <w:vAlign w:val="bottom"/>
            <w:tcBorders>
              <w:top w:val="single" w:sz="8" w:color="auto"/>
            </w:tcBorders>
            <w:shd w:val="clear" w:color="auto" w:fill="E7E4E1"/>
          </w:tcPr>
          <w:p>
            <w:pPr>
              <w:spacing w:after="0"/>
              <w:rPr>
                <w:sz w:val="13"/>
                <w:szCs w:val="13"/>
                <w:color w:val="auto"/>
              </w:rPr>
            </w:pPr>
          </w:p>
        </w:tc>
        <w:tc>
          <w:tcPr>
            <w:tcW w:w="180" w:type="dxa"/>
            <w:vAlign w:val="bottom"/>
            <w:tcBorders>
              <w:top w:val="single" w:sz="8" w:color="E7E4E1"/>
              <w:right w:val="single" w:sz="8" w:color="auto"/>
            </w:tcBorders>
            <w:shd w:val="clear" w:color="auto" w:fill="E7E4E1"/>
          </w:tcPr>
          <w:p>
            <w:pPr>
              <w:spacing w:after="0"/>
              <w:rPr>
                <w:sz w:val="13"/>
                <w:szCs w:val="13"/>
                <w:color w:val="auto"/>
              </w:rPr>
            </w:pPr>
          </w:p>
        </w:tc>
        <w:tc>
          <w:tcPr>
            <w:tcW w:w="120" w:type="dxa"/>
            <w:vAlign w:val="bottom"/>
            <w:tcBorders>
              <w:top w:val="single" w:sz="8" w:color="auto"/>
            </w:tcBorders>
            <w:shd w:val="clear" w:color="auto" w:fill="E7E4E1"/>
          </w:tcPr>
          <w:p>
            <w:pPr>
              <w:spacing w:after="0"/>
              <w:rPr>
                <w:sz w:val="13"/>
                <w:szCs w:val="13"/>
                <w:color w:val="auto"/>
              </w:rPr>
            </w:pPr>
          </w:p>
        </w:tc>
        <w:tc>
          <w:tcPr>
            <w:tcW w:w="520" w:type="dxa"/>
            <w:vAlign w:val="bottom"/>
            <w:tcBorders>
              <w:top w:val="single" w:sz="8" w:color="auto"/>
            </w:tcBorders>
            <w:shd w:val="clear" w:color="auto" w:fill="E7E4E1"/>
          </w:tcPr>
          <w:p>
            <w:pPr>
              <w:spacing w:after="0"/>
              <w:rPr>
                <w:sz w:val="13"/>
                <w:szCs w:val="13"/>
                <w:color w:val="auto"/>
              </w:rPr>
            </w:pPr>
          </w:p>
        </w:tc>
        <w:tc>
          <w:tcPr>
            <w:tcW w:w="180" w:type="dxa"/>
            <w:vAlign w:val="bottom"/>
            <w:tcBorders>
              <w:top w:val="single" w:sz="8" w:color="auto"/>
            </w:tcBorders>
            <w:shd w:val="clear" w:color="auto" w:fill="E7E4E1"/>
          </w:tcPr>
          <w:p>
            <w:pPr>
              <w:spacing w:after="0"/>
              <w:rPr>
                <w:sz w:val="13"/>
                <w:szCs w:val="13"/>
                <w:color w:val="auto"/>
              </w:rPr>
            </w:pPr>
          </w:p>
        </w:tc>
        <w:tc>
          <w:tcPr>
            <w:tcW w:w="160" w:type="dxa"/>
            <w:vAlign w:val="bottom"/>
            <w:tcBorders>
              <w:top w:val="single" w:sz="8" w:color="auto"/>
              <w:right w:val="single" w:sz="8" w:color="E7E4E1"/>
            </w:tcBorders>
            <w:shd w:val="clear" w:color="auto" w:fill="E7E4E1"/>
          </w:tcPr>
          <w:p>
            <w:pPr>
              <w:spacing w:after="0"/>
              <w:rPr>
                <w:sz w:val="13"/>
                <w:szCs w:val="13"/>
                <w:color w:val="auto"/>
              </w:rPr>
            </w:pPr>
          </w:p>
        </w:tc>
        <w:tc>
          <w:tcPr>
            <w:tcW w:w="100" w:type="dxa"/>
            <w:vAlign w:val="bottom"/>
            <w:tcBorders>
              <w:top w:val="single" w:sz="8" w:color="E7E4E1"/>
            </w:tcBorders>
            <w:shd w:val="clear" w:color="auto" w:fill="E7E4E1"/>
          </w:tcPr>
          <w:p>
            <w:pPr>
              <w:spacing w:after="0"/>
              <w:rPr>
                <w:sz w:val="13"/>
                <w:szCs w:val="13"/>
                <w:color w:val="auto"/>
              </w:rPr>
            </w:pPr>
          </w:p>
        </w:tc>
        <w:tc>
          <w:tcPr>
            <w:tcW w:w="100" w:type="dxa"/>
            <w:vAlign w:val="bottom"/>
            <w:tcBorders>
              <w:top w:val="single" w:sz="8" w:color="auto"/>
            </w:tcBorders>
            <w:shd w:val="clear" w:color="auto" w:fill="E7E4E1"/>
          </w:tcPr>
          <w:p>
            <w:pPr>
              <w:spacing w:after="0"/>
              <w:rPr>
                <w:sz w:val="13"/>
                <w:szCs w:val="13"/>
                <w:color w:val="auto"/>
              </w:rPr>
            </w:pPr>
          </w:p>
        </w:tc>
        <w:tc>
          <w:tcPr>
            <w:tcW w:w="60" w:type="dxa"/>
            <w:vAlign w:val="bottom"/>
            <w:tcBorders>
              <w:top w:val="single" w:sz="8" w:color="auto"/>
            </w:tcBorders>
            <w:shd w:val="clear" w:color="auto" w:fill="E7E4E1"/>
          </w:tcPr>
          <w:p>
            <w:pPr>
              <w:spacing w:after="0"/>
              <w:rPr>
                <w:sz w:val="13"/>
                <w:szCs w:val="13"/>
                <w:color w:val="auto"/>
              </w:rPr>
            </w:pPr>
          </w:p>
        </w:tc>
        <w:tc>
          <w:tcPr>
            <w:tcW w:w="220" w:type="dxa"/>
            <w:vAlign w:val="bottom"/>
            <w:tcBorders>
              <w:top w:val="single" w:sz="8" w:color="auto"/>
            </w:tcBorders>
            <w:shd w:val="clear" w:color="auto" w:fill="E7E4E1"/>
          </w:tcPr>
          <w:p>
            <w:pPr>
              <w:spacing w:after="0"/>
              <w:rPr>
                <w:sz w:val="13"/>
                <w:szCs w:val="13"/>
                <w:color w:val="auto"/>
              </w:rPr>
            </w:pPr>
          </w:p>
        </w:tc>
        <w:tc>
          <w:tcPr>
            <w:tcW w:w="60" w:type="dxa"/>
            <w:vAlign w:val="bottom"/>
            <w:tcBorders>
              <w:top w:val="single" w:sz="8" w:color="auto"/>
            </w:tcBorders>
            <w:shd w:val="clear" w:color="auto" w:fill="E7E4E1"/>
          </w:tcPr>
          <w:p>
            <w:pPr>
              <w:spacing w:after="0"/>
              <w:rPr>
                <w:sz w:val="13"/>
                <w:szCs w:val="13"/>
                <w:color w:val="auto"/>
              </w:rPr>
            </w:pPr>
          </w:p>
        </w:tc>
        <w:tc>
          <w:tcPr>
            <w:tcW w:w="100" w:type="dxa"/>
            <w:vAlign w:val="bottom"/>
            <w:tcBorders>
              <w:top w:val="single" w:sz="8" w:color="auto"/>
            </w:tcBorders>
            <w:shd w:val="clear" w:color="auto" w:fill="E7E4E1"/>
          </w:tcPr>
          <w:p>
            <w:pPr>
              <w:spacing w:after="0"/>
              <w:rPr>
                <w:sz w:val="13"/>
                <w:szCs w:val="13"/>
                <w:color w:val="auto"/>
              </w:rPr>
            </w:pPr>
          </w:p>
        </w:tc>
        <w:tc>
          <w:tcPr>
            <w:tcW w:w="220" w:type="dxa"/>
            <w:vAlign w:val="bottom"/>
            <w:tcBorders>
              <w:top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0" w:type="dxa"/>
            <w:vAlign w:val="bottom"/>
            <w:shd w:val="clear" w:color="auto" w:fill="E7E4E1"/>
          </w:tcPr>
          <w:p>
            <w:pPr>
              <w:spacing w:after="0"/>
              <w:rPr>
                <w:sz w:val="18"/>
                <w:szCs w:val="18"/>
                <w:color w:val="auto"/>
              </w:rPr>
            </w:pPr>
          </w:p>
        </w:tc>
        <w:tc>
          <w:tcPr>
            <w:tcW w:w="142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Cash Flow</w:t>
            </w:r>
          </w:p>
        </w:tc>
        <w:tc>
          <w:tcPr>
            <w:tcW w:w="780" w:type="dxa"/>
            <w:vAlign w:val="bottom"/>
            <w:shd w:val="clear" w:color="auto" w:fill="E7E4E1"/>
          </w:tcPr>
          <w:p>
            <w:pPr>
              <w:spacing w:after="0"/>
              <w:rPr>
                <w:sz w:val="18"/>
                <w:szCs w:val="18"/>
                <w:color w:val="auto"/>
              </w:rPr>
            </w:pPr>
          </w:p>
        </w:tc>
        <w:tc>
          <w:tcPr>
            <w:tcW w:w="1120" w:type="dxa"/>
            <w:vAlign w:val="bottom"/>
            <w:gridSpan w:val="3"/>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$3,955</w:t>
            </w:r>
          </w:p>
        </w:tc>
        <w:tc>
          <w:tcPr>
            <w:tcW w:w="180" w:type="dxa"/>
            <w:vAlign w:val="bottom"/>
            <w:tcBorders>
              <w:right w:val="single" w:sz="8" w:color="E7E4E1"/>
            </w:tcBorders>
            <w:shd w:val="clear" w:color="auto" w:fill="E7E4E1"/>
          </w:tcPr>
          <w:p>
            <w:pPr>
              <w:spacing w:after="0"/>
              <w:rPr>
                <w:sz w:val="18"/>
                <w:szCs w:val="18"/>
                <w:color w:val="auto"/>
              </w:rPr>
            </w:pPr>
          </w:p>
        </w:tc>
        <w:tc>
          <w:tcPr>
            <w:tcW w:w="40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$813</w:t>
            </w:r>
          </w:p>
        </w:tc>
        <w:tc>
          <w:tcPr>
            <w:tcW w:w="140" w:type="dxa"/>
            <w:vAlign w:val="bottom"/>
            <w:shd w:val="clear" w:color="auto" w:fill="E7E4E1"/>
          </w:tcPr>
          <w:p>
            <w:pPr>
              <w:spacing w:after="0"/>
              <w:rPr>
                <w:sz w:val="18"/>
                <w:szCs w:val="18"/>
                <w:color w:val="auto"/>
              </w:rPr>
            </w:pPr>
          </w:p>
        </w:tc>
        <w:tc>
          <w:tcPr>
            <w:tcW w:w="960" w:type="dxa"/>
            <w:vAlign w:val="bottom"/>
            <w:gridSpan w:val="6"/>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($ 80)</w:t>
            </w:r>
          </w:p>
        </w:tc>
        <w:tc>
          <w:tcPr>
            <w:tcW w:w="5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$4,688</w:t>
            </w:r>
          </w:p>
        </w:tc>
        <w:tc>
          <w:tcPr>
            <w:tcW w:w="140" w:type="dxa"/>
            <w:vAlign w:val="bottom"/>
            <w:tcBorders>
              <w:right w:val="single" w:sz="8" w:color="auto"/>
            </w:tcBorders>
            <w:shd w:val="clear" w:color="auto" w:fill="E7E4E1"/>
          </w:tcPr>
          <w:p>
            <w:pPr>
              <w:spacing w:after="0"/>
              <w:rPr>
                <w:sz w:val="18"/>
                <w:szCs w:val="18"/>
                <w:color w:val="auto"/>
              </w:rPr>
            </w:pPr>
          </w:p>
        </w:tc>
        <w:tc>
          <w:tcPr>
            <w:tcW w:w="96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18"/>
                <w:szCs w:val="18"/>
                <w:color w:val="auto"/>
              </w:rPr>
            </w:pPr>
          </w:p>
        </w:tc>
        <w:tc>
          <w:tcPr>
            <w:tcW w:w="440" w:type="dxa"/>
            <w:vAlign w:val="bottom"/>
            <w:tcBorders>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$813</w:t>
            </w:r>
          </w:p>
        </w:tc>
        <w:tc>
          <w:tcPr>
            <w:tcW w:w="160" w:type="dxa"/>
            <w:vAlign w:val="bottom"/>
            <w:tcBorders>
              <w:right w:val="single" w:sz="8" w:color="auto"/>
            </w:tcBorders>
            <w:shd w:val="clear" w:color="auto" w:fill="E7E4E1"/>
          </w:tcPr>
          <w:p>
            <w:pPr>
              <w:spacing w:after="0"/>
              <w:rPr>
                <w:sz w:val="18"/>
                <w:szCs w:val="18"/>
                <w:color w:val="auto"/>
              </w:rPr>
            </w:pPr>
          </w:p>
        </w:tc>
        <w:tc>
          <w:tcPr>
            <w:tcW w:w="94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8"/>
                <w:szCs w:val="18"/>
                <w:color w:val="auto"/>
              </w:rPr>
            </w:pPr>
          </w:p>
        </w:tc>
        <w:tc>
          <w:tcPr>
            <w:tcW w:w="980" w:type="dxa"/>
            <w:vAlign w:val="bottom"/>
            <w:tcBorders>
              <w:right w:val="single" w:sz="8" w:color="auto"/>
            </w:tcBorders>
            <w:gridSpan w:val="7"/>
            <w:shd w:val="clear" w:color="auto" w:fill="E7E4E1"/>
          </w:tcPr>
          <w:p>
            <w:pPr>
              <w:jc w:val="right"/>
              <w:ind w:right="120"/>
              <w:spacing w:after="0" w:line="149" w:lineRule="exact"/>
              <w:rPr>
                <w:sz w:val="20"/>
                <w:szCs w:val="20"/>
                <w:color w:val="auto"/>
              </w:rPr>
            </w:pPr>
            <w:r>
              <w:rPr>
                <w:rFonts w:ascii="Arial" w:cs="Arial" w:eastAsia="Arial" w:hAnsi="Arial"/>
                <w:sz w:val="14"/>
                <w:szCs w:val="14"/>
                <w:color w:val="auto"/>
              </w:rPr>
              <w:t>($ 80)</w:t>
            </w:r>
          </w:p>
        </w:tc>
        <w:tc>
          <w:tcPr>
            <w:tcW w:w="980" w:type="dxa"/>
            <w:vAlign w:val="bottom"/>
            <w:tcBorders>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6"/>
            <w:shd w:val="clear" w:color="auto" w:fill="E7E4E1"/>
          </w:tcPr>
          <w:p>
            <w:pPr>
              <w:jc w:val="right"/>
              <w:spacing w:after="0" w:line="149" w:lineRule="exact"/>
              <w:rPr>
                <w:sz w:val="20"/>
                <w:szCs w:val="20"/>
                <w:color w:val="auto"/>
              </w:rPr>
            </w:pPr>
            <w:r>
              <w:rPr>
                <w:rFonts w:ascii="Arial" w:cs="Arial" w:eastAsia="Arial" w:hAnsi="Arial"/>
                <w:sz w:val="14"/>
                <w:szCs w:val="14"/>
                <w:color w:val="auto"/>
              </w:rPr>
              <w:t>$ 4,688</w:t>
            </w:r>
          </w:p>
        </w:tc>
        <w:tc>
          <w:tcPr>
            <w:tcW w:w="22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40" w:type="dxa"/>
            <w:vAlign w:val="bottom"/>
            <w:tcBorders>
              <w:top w:val="single" w:sz="8" w:color="E7E4E1"/>
            </w:tcBorders>
            <w:shd w:val="clear" w:color="auto" w:fill="E7E4E1"/>
          </w:tcPr>
          <w:p>
            <w:pPr>
              <w:spacing w:after="0"/>
              <w:rPr>
                <w:sz w:val="2"/>
                <w:szCs w:val="2"/>
                <w:color w:val="auto"/>
              </w:rPr>
            </w:pPr>
          </w:p>
        </w:tc>
        <w:tc>
          <w:tcPr>
            <w:tcW w:w="1420" w:type="dxa"/>
            <w:vAlign w:val="bottom"/>
            <w:tcBorders>
              <w:top w:val="single" w:sz="8" w:color="E7E4E1"/>
            </w:tcBorders>
            <w:shd w:val="clear" w:color="auto" w:fill="E7E4E1"/>
          </w:tcPr>
          <w:p>
            <w:pPr>
              <w:spacing w:after="0"/>
              <w:rPr>
                <w:sz w:val="2"/>
                <w:szCs w:val="2"/>
                <w:color w:val="auto"/>
              </w:rPr>
            </w:pPr>
          </w:p>
        </w:tc>
        <w:tc>
          <w:tcPr>
            <w:tcW w:w="780" w:type="dxa"/>
            <w:vAlign w:val="bottom"/>
            <w:tcBorders>
              <w:top w:val="single" w:sz="8" w:color="E7E4E1"/>
            </w:tcBorders>
            <w:shd w:val="clear" w:color="auto" w:fill="E7E4E1"/>
          </w:tcPr>
          <w:p>
            <w:pPr>
              <w:spacing w:after="0"/>
              <w:rPr>
                <w:sz w:val="2"/>
                <w:szCs w:val="2"/>
                <w:color w:val="auto"/>
              </w:rPr>
            </w:pPr>
          </w:p>
        </w:tc>
        <w:tc>
          <w:tcPr>
            <w:tcW w:w="360" w:type="dxa"/>
            <w:vAlign w:val="bottom"/>
            <w:tcBorders>
              <w:top w:val="single" w:sz="8" w:color="auto"/>
            </w:tcBorders>
            <w:shd w:val="clear" w:color="auto" w:fill="E7E4E1"/>
          </w:tcPr>
          <w:p>
            <w:pPr>
              <w:spacing w:after="0"/>
              <w:rPr>
                <w:sz w:val="2"/>
                <w:szCs w:val="2"/>
                <w:color w:val="auto"/>
              </w:rPr>
            </w:pPr>
          </w:p>
        </w:tc>
        <w:tc>
          <w:tcPr>
            <w:tcW w:w="380" w:type="dxa"/>
            <w:vAlign w:val="bottom"/>
            <w:tcBorders>
              <w:top w:val="single" w:sz="8" w:color="auto"/>
            </w:tcBorders>
            <w:shd w:val="clear" w:color="auto" w:fill="E7E4E1"/>
          </w:tcPr>
          <w:p>
            <w:pPr>
              <w:spacing w:after="0"/>
              <w:rPr>
                <w:sz w:val="2"/>
                <w:szCs w:val="2"/>
                <w:color w:val="auto"/>
              </w:rPr>
            </w:pPr>
          </w:p>
        </w:tc>
        <w:tc>
          <w:tcPr>
            <w:tcW w:w="38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right w:val="single" w:sz="8" w:color="E7E4E1"/>
            </w:tcBorders>
            <w:shd w:val="clear" w:color="auto" w:fill="E7E4E1"/>
          </w:tcPr>
          <w:p>
            <w:pPr>
              <w:spacing w:after="0"/>
              <w:rPr>
                <w:sz w:val="2"/>
                <w:szCs w:val="2"/>
                <w:color w:val="auto"/>
              </w:rPr>
            </w:pPr>
          </w:p>
        </w:tc>
        <w:tc>
          <w:tcPr>
            <w:tcW w:w="160" w:type="dxa"/>
            <w:vAlign w:val="bottom"/>
            <w:tcBorders>
              <w:top w:val="single" w:sz="8" w:color="auto"/>
            </w:tcBorders>
            <w:shd w:val="clear" w:color="auto" w:fill="E7E4E1"/>
          </w:tcPr>
          <w:p>
            <w:pPr>
              <w:spacing w:after="0"/>
              <w:rPr>
                <w:sz w:val="2"/>
                <w:szCs w:val="2"/>
                <w:color w:val="auto"/>
              </w:rPr>
            </w:pPr>
          </w:p>
        </w:tc>
        <w:tc>
          <w:tcPr>
            <w:tcW w:w="240" w:type="dxa"/>
            <w:vAlign w:val="bottom"/>
            <w:tcBorders>
              <w:top w:val="single" w:sz="8" w:color="auto"/>
              <w:right w:val="single" w:sz="8" w:color="E7E4E1"/>
            </w:tcBorders>
            <w:shd w:val="clear" w:color="auto" w:fill="E7E4E1"/>
          </w:tcPr>
          <w:p>
            <w:pPr>
              <w:spacing w:after="0"/>
              <w:rPr>
                <w:sz w:val="2"/>
                <w:szCs w:val="2"/>
                <w:color w:val="auto"/>
              </w:rPr>
            </w:pPr>
          </w:p>
        </w:tc>
        <w:tc>
          <w:tcPr>
            <w:tcW w:w="140" w:type="dxa"/>
            <w:vAlign w:val="bottom"/>
            <w:tcBorders>
              <w:top w:val="single" w:sz="8" w:color="E7E4E1"/>
            </w:tcBorders>
            <w:shd w:val="clear" w:color="auto" w:fill="E7E4E1"/>
          </w:tcPr>
          <w:p>
            <w:pPr>
              <w:spacing w:after="0"/>
              <w:rPr>
                <w:sz w:val="2"/>
                <w:szCs w:val="2"/>
                <w:color w:val="auto"/>
              </w:rPr>
            </w:pPr>
          </w:p>
        </w:tc>
        <w:tc>
          <w:tcPr>
            <w:tcW w:w="40" w:type="dxa"/>
            <w:vAlign w:val="bottom"/>
            <w:tcBorders>
              <w:top w:val="single" w:sz="8" w:color="auto"/>
            </w:tcBorders>
            <w:shd w:val="clear" w:color="auto" w:fill="E7E4E1"/>
          </w:tcPr>
          <w:p>
            <w:pPr>
              <w:spacing w:after="0"/>
              <w:rPr>
                <w:sz w:val="2"/>
                <w:szCs w:val="2"/>
                <w:color w:val="auto"/>
              </w:rPr>
            </w:pPr>
          </w:p>
        </w:tc>
        <w:tc>
          <w:tcPr>
            <w:tcW w:w="20" w:type="dxa"/>
            <w:vAlign w:val="bottom"/>
            <w:tcBorders>
              <w:top w:val="single" w:sz="8" w:color="auto"/>
            </w:tcBorders>
            <w:shd w:val="clear" w:color="auto" w:fill="E7E4E1"/>
          </w:tcPr>
          <w:p>
            <w:pPr>
              <w:spacing w:after="0"/>
              <w:rPr>
                <w:sz w:val="2"/>
                <w:szCs w:val="2"/>
                <w:color w:val="auto"/>
              </w:rPr>
            </w:pPr>
          </w:p>
        </w:tc>
        <w:tc>
          <w:tcPr>
            <w:tcW w:w="680" w:type="dxa"/>
            <w:vAlign w:val="bottom"/>
            <w:tcBorders>
              <w:top w:val="single" w:sz="8" w:color="auto"/>
            </w:tcBorders>
            <w:shd w:val="clear" w:color="auto" w:fill="E7E4E1"/>
          </w:tcPr>
          <w:p>
            <w:pPr>
              <w:spacing w:after="0"/>
              <w:rPr>
                <w:sz w:val="2"/>
                <w:szCs w:val="2"/>
                <w:color w:val="auto"/>
              </w:rPr>
            </w:pPr>
          </w:p>
        </w:tc>
        <w:tc>
          <w:tcPr>
            <w:tcW w:w="20" w:type="dxa"/>
            <w:vAlign w:val="bottom"/>
            <w:tcBorders>
              <w:top w:val="single" w:sz="8" w:color="auto"/>
            </w:tcBorders>
            <w:shd w:val="clear" w:color="auto" w:fill="E7E4E1"/>
          </w:tcPr>
          <w:p>
            <w:pPr>
              <w:spacing w:after="0"/>
              <w:rPr>
                <w:sz w:val="2"/>
                <w:szCs w:val="2"/>
                <w:color w:val="auto"/>
              </w:rPr>
            </w:pPr>
          </w:p>
        </w:tc>
        <w:tc>
          <w:tcPr>
            <w:tcW w:w="60" w:type="dxa"/>
            <w:vAlign w:val="bottom"/>
            <w:tcBorders>
              <w:top w:val="single" w:sz="8" w:color="auto"/>
            </w:tcBorders>
            <w:shd w:val="clear" w:color="auto" w:fill="E7E4E1"/>
          </w:tcPr>
          <w:p>
            <w:pPr>
              <w:spacing w:after="0"/>
              <w:rPr>
                <w:sz w:val="2"/>
                <w:szCs w:val="2"/>
                <w:color w:val="auto"/>
              </w:rPr>
            </w:pPr>
          </w:p>
        </w:tc>
        <w:tc>
          <w:tcPr>
            <w:tcW w:w="140" w:type="dxa"/>
            <w:vAlign w:val="bottom"/>
            <w:tcBorders>
              <w:top w:val="single" w:sz="8" w:color="E7E4E1"/>
            </w:tcBorders>
            <w:shd w:val="clear" w:color="auto" w:fill="E7E4E1"/>
          </w:tcPr>
          <w:p>
            <w:pPr>
              <w:spacing w:after="0"/>
              <w:rPr>
                <w:sz w:val="2"/>
                <w:szCs w:val="2"/>
                <w:color w:val="auto"/>
              </w:rPr>
            </w:pPr>
          </w:p>
        </w:tc>
        <w:tc>
          <w:tcPr>
            <w:tcW w:w="540" w:type="dxa"/>
            <w:vAlign w:val="bottom"/>
            <w:tcBorders>
              <w:top w:val="single" w:sz="8" w:color="auto"/>
            </w:tcBorders>
            <w:shd w:val="clear" w:color="auto" w:fill="E7E4E1"/>
          </w:tcPr>
          <w:p>
            <w:pPr>
              <w:spacing w:after="0"/>
              <w:rPr>
                <w:sz w:val="2"/>
                <w:szCs w:val="2"/>
                <w:color w:val="auto"/>
              </w:rPr>
            </w:pPr>
          </w:p>
        </w:tc>
        <w:tc>
          <w:tcPr>
            <w:tcW w:w="140" w:type="dxa"/>
            <w:vAlign w:val="bottom"/>
            <w:tcBorders>
              <w:top w:val="single" w:sz="8" w:color="E7E4E1"/>
              <w:right w:val="single" w:sz="8" w:color="E7E4E1"/>
            </w:tcBorders>
            <w:shd w:val="clear" w:color="auto" w:fill="E7E4E1"/>
          </w:tcPr>
          <w:p>
            <w:pPr>
              <w:spacing w:after="0"/>
              <w:rPr>
                <w:sz w:val="2"/>
                <w:szCs w:val="2"/>
                <w:color w:val="auto"/>
              </w:rPr>
            </w:pPr>
          </w:p>
        </w:tc>
        <w:tc>
          <w:tcPr>
            <w:tcW w:w="140" w:type="dxa"/>
            <w:vAlign w:val="bottom"/>
            <w:tcBorders>
              <w:top w:val="single" w:sz="8" w:color="auto"/>
            </w:tcBorders>
            <w:shd w:val="clear" w:color="auto" w:fill="E7E4E1"/>
          </w:tcPr>
          <w:p>
            <w:pPr>
              <w:spacing w:after="0"/>
              <w:rPr>
                <w:sz w:val="2"/>
                <w:szCs w:val="2"/>
                <w:color w:val="auto"/>
              </w:rPr>
            </w:pPr>
          </w:p>
        </w:tc>
        <w:tc>
          <w:tcPr>
            <w:tcW w:w="160" w:type="dxa"/>
            <w:vAlign w:val="bottom"/>
            <w:tcBorders>
              <w:top w:val="single" w:sz="8" w:color="auto"/>
            </w:tcBorders>
            <w:shd w:val="clear" w:color="auto" w:fill="E7E4E1"/>
          </w:tcPr>
          <w:p>
            <w:pPr>
              <w:spacing w:after="0"/>
              <w:rPr>
                <w:sz w:val="2"/>
                <w:szCs w:val="2"/>
                <w:color w:val="auto"/>
              </w:rPr>
            </w:pPr>
          </w:p>
        </w:tc>
        <w:tc>
          <w:tcPr>
            <w:tcW w:w="540" w:type="dxa"/>
            <w:vAlign w:val="bottom"/>
            <w:tcBorders>
              <w:top w:val="single" w:sz="8" w:color="auto"/>
            </w:tcBorders>
            <w:shd w:val="clear" w:color="auto" w:fill="E7E4E1"/>
          </w:tcPr>
          <w:p>
            <w:pPr>
              <w:spacing w:after="0"/>
              <w:rPr>
                <w:sz w:val="2"/>
                <w:szCs w:val="2"/>
                <w:color w:val="auto"/>
              </w:rPr>
            </w:pPr>
          </w:p>
        </w:tc>
        <w:tc>
          <w:tcPr>
            <w:tcW w:w="120" w:type="dxa"/>
            <w:vAlign w:val="bottom"/>
            <w:tcBorders>
              <w:top w:val="single" w:sz="8" w:color="auto"/>
            </w:tcBorders>
            <w:shd w:val="clear" w:color="auto" w:fill="E7E4E1"/>
          </w:tcPr>
          <w:p>
            <w:pPr>
              <w:spacing w:after="0"/>
              <w:rPr>
                <w:sz w:val="2"/>
                <w:szCs w:val="2"/>
                <w:color w:val="auto"/>
              </w:rPr>
            </w:pPr>
          </w:p>
        </w:tc>
        <w:tc>
          <w:tcPr>
            <w:tcW w:w="160" w:type="dxa"/>
            <w:vAlign w:val="bottom"/>
            <w:tcBorders>
              <w:top w:val="single" w:sz="8" w:color="E7E4E1"/>
              <w:right w:val="single" w:sz="8" w:color="E7E4E1"/>
            </w:tcBorders>
            <w:shd w:val="clear" w:color="auto" w:fill="E7E4E1"/>
          </w:tcPr>
          <w:p>
            <w:pPr>
              <w:spacing w:after="0"/>
              <w:rPr>
                <w:sz w:val="2"/>
                <w:szCs w:val="2"/>
                <w:color w:val="auto"/>
              </w:rPr>
            </w:pPr>
          </w:p>
        </w:tc>
        <w:tc>
          <w:tcPr>
            <w:tcW w:w="100" w:type="dxa"/>
            <w:vAlign w:val="bottom"/>
            <w:tcBorders>
              <w:top w:val="single" w:sz="8" w:color="auto"/>
            </w:tcBorders>
            <w:shd w:val="clear" w:color="auto" w:fill="E7E4E1"/>
          </w:tcPr>
          <w:p>
            <w:pPr>
              <w:spacing w:after="0"/>
              <w:rPr>
                <w:sz w:val="2"/>
                <w:szCs w:val="2"/>
                <w:color w:val="auto"/>
              </w:rPr>
            </w:pPr>
          </w:p>
        </w:tc>
        <w:tc>
          <w:tcPr>
            <w:tcW w:w="4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auto"/>
            </w:tcBorders>
            <w:shd w:val="clear" w:color="auto" w:fill="E7E4E1"/>
          </w:tcPr>
          <w:p>
            <w:pPr>
              <w:spacing w:after="0"/>
              <w:rPr>
                <w:sz w:val="2"/>
                <w:szCs w:val="2"/>
                <w:color w:val="auto"/>
              </w:rPr>
            </w:pPr>
          </w:p>
        </w:tc>
        <w:tc>
          <w:tcPr>
            <w:tcW w:w="120" w:type="dxa"/>
            <w:vAlign w:val="bottom"/>
            <w:tcBorders>
              <w:top w:val="single" w:sz="8" w:color="auto"/>
              <w:right w:val="single" w:sz="8" w:color="E7E4E1"/>
            </w:tcBorders>
            <w:shd w:val="clear" w:color="auto" w:fill="E7E4E1"/>
          </w:tcPr>
          <w:p>
            <w:pPr>
              <w:spacing w:after="0"/>
              <w:rPr>
                <w:sz w:val="2"/>
                <w:szCs w:val="2"/>
                <w:color w:val="auto"/>
              </w:rPr>
            </w:pPr>
          </w:p>
        </w:tc>
        <w:tc>
          <w:tcPr>
            <w:tcW w:w="160" w:type="dxa"/>
            <w:vAlign w:val="bottom"/>
            <w:tcBorders>
              <w:top w:val="single" w:sz="8" w:color="E7E4E1"/>
              <w:right w:val="single" w:sz="8" w:color="E7E4E1"/>
            </w:tcBorders>
            <w:shd w:val="clear" w:color="auto" w:fill="E7E4E1"/>
          </w:tcPr>
          <w:p>
            <w:pPr>
              <w:spacing w:after="0"/>
              <w:rPr>
                <w:sz w:val="2"/>
                <w:szCs w:val="2"/>
                <w:color w:val="auto"/>
              </w:rPr>
            </w:pPr>
          </w:p>
        </w:tc>
        <w:tc>
          <w:tcPr>
            <w:tcW w:w="120" w:type="dxa"/>
            <w:vAlign w:val="bottom"/>
            <w:tcBorders>
              <w:top w:val="single" w:sz="8" w:color="auto"/>
            </w:tcBorders>
            <w:shd w:val="clear" w:color="auto" w:fill="E7E4E1"/>
          </w:tcPr>
          <w:p>
            <w:pPr>
              <w:spacing w:after="0"/>
              <w:rPr>
                <w:sz w:val="2"/>
                <w:szCs w:val="2"/>
                <w:color w:val="auto"/>
              </w:rPr>
            </w:pPr>
          </w:p>
        </w:tc>
        <w:tc>
          <w:tcPr>
            <w:tcW w:w="260" w:type="dxa"/>
            <w:vAlign w:val="bottom"/>
            <w:tcBorders>
              <w:top w:val="single" w:sz="8" w:color="auto"/>
            </w:tcBorders>
            <w:shd w:val="clear" w:color="auto" w:fill="E7E4E1"/>
          </w:tcPr>
          <w:p>
            <w:pPr>
              <w:spacing w:after="0"/>
              <w:rPr>
                <w:sz w:val="2"/>
                <w:szCs w:val="2"/>
                <w:color w:val="auto"/>
              </w:rPr>
            </w:pPr>
          </w:p>
        </w:tc>
        <w:tc>
          <w:tcPr>
            <w:tcW w:w="440" w:type="dxa"/>
            <w:vAlign w:val="bottom"/>
            <w:tcBorders>
              <w:top w:val="single" w:sz="8" w:color="auto"/>
            </w:tcBorders>
            <w:shd w:val="clear" w:color="auto" w:fill="E7E4E1"/>
          </w:tcPr>
          <w:p>
            <w:pPr>
              <w:spacing w:after="0"/>
              <w:rPr>
                <w:sz w:val="2"/>
                <w:szCs w:val="2"/>
                <w:color w:val="auto"/>
              </w:rPr>
            </w:pPr>
          </w:p>
        </w:tc>
        <w:tc>
          <w:tcPr>
            <w:tcW w:w="120" w:type="dxa"/>
            <w:vAlign w:val="bottom"/>
            <w:tcBorders>
              <w:top w:val="single" w:sz="8" w:color="auto"/>
            </w:tcBorders>
            <w:shd w:val="clear" w:color="auto" w:fill="E7E4E1"/>
          </w:tcPr>
          <w:p>
            <w:pPr>
              <w:spacing w:after="0"/>
              <w:rPr>
                <w:sz w:val="2"/>
                <w:szCs w:val="2"/>
                <w:color w:val="auto"/>
              </w:rPr>
            </w:pPr>
          </w:p>
        </w:tc>
        <w:tc>
          <w:tcPr>
            <w:tcW w:w="160" w:type="dxa"/>
            <w:vAlign w:val="bottom"/>
            <w:tcBorders>
              <w:top w:val="single" w:sz="8" w:color="E7E4E1"/>
            </w:tcBorders>
            <w:shd w:val="clear" w:color="auto" w:fill="E7E4E1"/>
          </w:tcPr>
          <w:p>
            <w:pPr>
              <w:spacing w:after="0"/>
              <w:rPr>
                <w:sz w:val="2"/>
                <w:szCs w:val="2"/>
                <w:color w:val="auto"/>
              </w:rPr>
            </w:pPr>
          </w:p>
        </w:tc>
        <w:tc>
          <w:tcPr>
            <w:tcW w:w="40" w:type="dxa"/>
            <w:vAlign w:val="bottom"/>
            <w:tcBorders>
              <w:top w:val="single" w:sz="8" w:color="auto"/>
            </w:tcBorders>
            <w:shd w:val="clear" w:color="auto" w:fill="E7E4E1"/>
          </w:tcPr>
          <w:p>
            <w:pPr>
              <w:spacing w:after="0"/>
              <w:rPr>
                <w:sz w:val="2"/>
                <w:szCs w:val="2"/>
                <w:color w:val="auto"/>
              </w:rPr>
            </w:pPr>
          </w:p>
        </w:tc>
        <w:tc>
          <w:tcPr>
            <w:tcW w:w="20" w:type="dxa"/>
            <w:vAlign w:val="bottom"/>
            <w:tcBorders>
              <w:top w:val="single" w:sz="8" w:color="auto"/>
            </w:tcBorders>
            <w:shd w:val="clear" w:color="auto" w:fill="E7E4E1"/>
          </w:tcPr>
          <w:p>
            <w:pPr>
              <w:spacing w:after="0"/>
              <w:rPr>
                <w:sz w:val="2"/>
                <w:szCs w:val="2"/>
                <w:color w:val="auto"/>
              </w:rPr>
            </w:pPr>
          </w:p>
        </w:tc>
        <w:tc>
          <w:tcPr>
            <w:tcW w:w="360" w:type="dxa"/>
            <w:vAlign w:val="bottom"/>
            <w:tcBorders>
              <w:top w:val="single" w:sz="8" w:color="auto"/>
            </w:tcBorders>
            <w:shd w:val="clear" w:color="auto" w:fill="E7E4E1"/>
          </w:tcPr>
          <w:p>
            <w:pPr>
              <w:spacing w:after="0"/>
              <w:rPr>
                <w:sz w:val="2"/>
                <w:szCs w:val="2"/>
                <w:color w:val="auto"/>
              </w:rPr>
            </w:pPr>
          </w:p>
        </w:tc>
        <w:tc>
          <w:tcPr>
            <w:tcW w:w="300" w:type="dxa"/>
            <w:vAlign w:val="bottom"/>
            <w:tcBorders>
              <w:top w:val="single" w:sz="8" w:color="auto"/>
            </w:tcBorders>
            <w:shd w:val="clear" w:color="auto" w:fill="E7E4E1"/>
          </w:tcPr>
          <w:p>
            <w:pPr>
              <w:spacing w:after="0"/>
              <w:rPr>
                <w:sz w:val="2"/>
                <w:szCs w:val="2"/>
                <w:color w:val="auto"/>
              </w:rPr>
            </w:pPr>
          </w:p>
        </w:tc>
        <w:tc>
          <w:tcPr>
            <w:tcW w:w="40" w:type="dxa"/>
            <w:vAlign w:val="bottom"/>
            <w:tcBorders>
              <w:top w:val="single" w:sz="8" w:color="auto"/>
            </w:tcBorders>
            <w:shd w:val="clear" w:color="auto" w:fill="E7E4E1"/>
          </w:tcPr>
          <w:p>
            <w:pPr>
              <w:spacing w:after="0"/>
              <w:rPr>
                <w:sz w:val="2"/>
                <w:szCs w:val="2"/>
                <w:color w:val="auto"/>
              </w:rPr>
            </w:pPr>
          </w:p>
        </w:tc>
        <w:tc>
          <w:tcPr>
            <w:tcW w:w="4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right w:val="single" w:sz="8" w:color="E7E4E1"/>
            </w:tcBorders>
            <w:shd w:val="clear" w:color="auto" w:fill="E7E4E1"/>
          </w:tcPr>
          <w:p>
            <w:pPr>
              <w:spacing w:after="0"/>
              <w:rPr>
                <w:sz w:val="2"/>
                <w:szCs w:val="2"/>
                <w:color w:val="auto"/>
              </w:rPr>
            </w:pPr>
          </w:p>
        </w:tc>
        <w:tc>
          <w:tcPr>
            <w:tcW w:w="120" w:type="dxa"/>
            <w:vAlign w:val="bottom"/>
            <w:tcBorders>
              <w:top w:val="single" w:sz="8" w:color="auto"/>
            </w:tcBorders>
            <w:shd w:val="clear" w:color="auto" w:fill="E7E4E1"/>
          </w:tcPr>
          <w:p>
            <w:pPr>
              <w:spacing w:after="0"/>
              <w:rPr>
                <w:sz w:val="2"/>
                <w:szCs w:val="2"/>
                <w:color w:val="auto"/>
              </w:rPr>
            </w:pPr>
          </w:p>
        </w:tc>
        <w:tc>
          <w:tcPr>
            <w:tcW w:w="52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auto"/>
            </w:tcBorders>
            <w:shd w:val="clear" w:color="auto" w:fill="E7E4E1"/>
          </w:tcPr>
          <w:p>
            <w:pPr>
              <w:spacing w:after="0"/>
              <w:rPr>
                <w:sz w:val="2"/>
                <w:szCs w:val="2"/>
                <w:color w:val="auto"/>
              </w:rPr>
            </w:pPr>
          </w:p>
        </w:tc>
        <w:tc>
          <w:tcPr>
            <w:tcW w:w="160" w:type="dxa"/>
            <w:vAlign w:val="bottom"/>
            <w:tcBorders>
              <w:top w:val="single" w:sz="8" w:color="auto"/>
              <w:right w:val="single" w:sz="8" w:color="E7E4E1"/>
            </w:tcBorders>
            <w:shd w:val="clear" w:color="auto" w:fill="E7E4E1"/>
          </w:tcPr>
          <w:p>
            <w:pPr>
              <w:spacing w:after="0"/>
              <w:rPr>
                <w:sz w:val="2"/>
                <w:szCs w:val="2"/>
                <w:color w:val="auto"/>
              </w:rPr>
            </w:pPr>
          </w:p>
        </w:tc>
        <w:tc>
          <w:tcPr>
            <w:tcW w:w="100" w:type="dxa"/>
            <w:vAlign w:val="bottom"/>
            <w:tcBorders>
              <w:top w:val="single" w:sz="8" w:color="E7E4E1"/>
            </w:tcBorders>
            <w:shd w:val="clear" w:color="auto" w:fill="E7E4E1"/>
          </w:tcPr>
          <w:p>
            <w:pPr>
              <w:spacing w:after="0"/>
              <w:rPr>
                <w:sz w:val="2"/>
                <w:szCs w:val="2"/>
                <w:color w:val="auto"/>
              </w:rPr>
            </w:pPr>
          </w:p>
        </w:tc>
        <w:tc>
          <w:tcPr>
            <w:tcW w:w="100" w:type="dxa"/>
            <w:vAlign w:val="bottom"/>
            <w:tcBorders>
              <w:top w:val="single" w:sz="8" w:color="auto"/>
            </w:tcBorders>
            <w:shd w:val="clear" w:color="auto" w:fill="E7E4E1"/>
          </w:tcPr>
          <w:p>
            <w:pPr>
              <w:spacing w:after="0"/>
              <w:rPr>
                <w:sz w:val="2"/>
                <w:szCs w:val="2"/>
                <w:color w:val="auto"/>
              </w:rPr>
            </w:pPr>
          </w:p>
        </w:tc>
        <w:tc>
          <w:tcPr>
            <w:tcW w:w="60" w:type="dxa"/>
            <w:vAlign w:val="bottom"/>
            <w:tcBorders>
              <w:top w:val="single" w:sz="8" w:color="auto"/>
            </w:tcBorders>
            <w:shd w:val="clear" w:color="auto" w:fill="E7E4E1"/>
          </w:tcPr>
          <w:p>
            <w:pPr>
              <w:spacing w:after="0"/>
              <w:rPr>
                <w:sz w:val="2"/>
                <w:szCs w:val="2"/>
                <w:color w:val="auto"/>
              </w:rPr>
            </w:pPr>
          </w:p>
        </w:tc>
        <w:tc>
          <w:tcPr>
            <w:tcW w:w="220" w:type="dxa"/>
            <w:vAlign w:val="bottom"/>
            <w:tcBorders>
              <w:top w:val="single" w:sz="8" w:color="auto"/>
            </w:tcBorders>
            <w:shd w:val="clear" w:color="auto" w:fill="E7E4E1"/>
          </w:tcPr>
          <w:p>
            <w:pPr>
              <w:spacing w:after="0"/>
              <w:rPr>
                <w:sz w:val="2"/>
                <w:szCs w:val="2"/>
                <w:color w:val="auto"/>
              </w:rPr>
            </w:pPr>
          </w:p>
        </w:tc>
        <w:tc>
          <w:tcPr>
            <w:tcW w:w="60" w:type="dxa"/>
            <w:vAlign w:val="bottom"/>
            <w:tcBorders>
              <w:top w:val="single" w:sz="8" w:color="auto"/>
            </w:tcBorders>
            <w:shd w:val="clear" w:color="auto" w:fill="E7E4E1"/>
          </w:tcPr>
          <w:p>
            <w:pPr>
              <w:spacing w:after="0"/>
              <w:rPr>
                <w:sz w:val="2"/>
                <w:szCs w:val="2"/>
                <w:color w:val="auto"/>
              </w:rPr>
            </w:pPr>
          </w:p>
        </w:tc>
        <w:tc>
          <w:tcPr>
            <w:tcW w:w="100" w:type="dxa"/>
            <w:vAlign w:val="bottom"/>
            <w:tcBorders>
              <w:top w:val="single" w:sz="8" w:color="auto"/>
            </w:tcBorders>
            <w:shd w:val="clear" w:color="auto" w:fill="E7E4E1"/>
          </w:tcPr>
          <w:p>
            <w:pPr>
              <w:spacing w:after="0"/>
              <w:rPr>
                <w:sz w:val="2"/>
                <w:szCs w:val="2"/>
                <w:color w:val="auto"/>
              </w:rPr>
            </w:pPr>
          </w:p>
        </w:tc>
        <w:tc>
          <w:tcPr>
            <w:tcW w:w="220" w:type="dxa"/>
            <w:vAlign w:val="bottom"/>
            <w:tcBorders>
              <w:top w:val="single" w:sz="8" w:color="E7E4E1"/>
            </w:tcBorders>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60" w:right="40" w:hanging="344"/>
        <w:spacing w:after="0" w:line="226"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information is presented as if the NBCUniversal transaction and the acquisition of the remaining 50% interest of Universal Orlando occurred January 1, 2010. Pro forma data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Universal Orlando since January 1, 2010, nor of our future results.</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60"/>
          </w:cols>
          <w:pgMar w:left="240" w:top="254" w:right="199" w:bottom="1440" w:gutter="0" w:footer="0" w:header="0"/>
        </w:sectPr>
      </w:pPr>
    </w:p>
    <w:bookmarkStart w:id="13" w:name="page14"/>
    <w:bookmarkEnd w:id="13"/>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6</w:t>
      </w:r>
    </w:p>
    <w:p>
      <w:pPr>
        <w:spacing w:after="0" w:line="171" w:lineRule="exact"/>
        <w:rPr>
          <w:sz w:val="20"/>
          <w:szCs w:val="20"/>
          <w:color w:val="auto"/>
        </w:rPr>
      </w:pPr>
    </w:p>
    <w:p>
      <w:pPr>
        <w:ind w:right="3820"/>
        <w:spacing w:after="0" w:line="261" w:lineRule="auto"/>
        <w:rPr>
          <w:sz w:val="20"/>
          <w:szCs w:val="20"/>
          <w:color w:val="auto"/>
        </w:rPr>
      </w:pPr>
      <w:r>
        <w:rPr>
          <w:rFonts w:ascii="Arial" w:cs="Arial" w:eastAsia="Arial" w:hAnsi="Arial"/>
          <w:sz w:val="22"/>
          <w:szCs w:val="22"/>
          <w:b w:val="1"/>
          <w:bCs w:val="1"/>
          <w:color w:val="7F7F7F"/>
        </w:rPr>
        <w:t>Reconciliation of Consolidated Pro Forma Operating Cash Flow Excluding NBCUniversal Transaction-Related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-276860</wp:posOffset>
            </wp:positionV>
            <wp:extent cx="866140" cy="231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440" w:type="dxa"/>
            <w:vAlign w:val="bottom"/>
            <w:shd w:val="clear" w:color="auto" w:fill="E7E4E1"/>
          </w:tcPr>
          <w:p>
            <w:pPr>
              <w:spacing w:after="0"/>
              <w:rPr>
                <w:sz w:val="24"/>
                <w:szCs w:val="24"/>
                <w:color w:val="auto"/>
              </w:rPr>
            </w:pPr>
          </w:p>
        </w:tc>
        <w:tc>
          <w:tcPr>
            <w:tcW w:w="190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2940" w:type="dxa"/>
            <w:vAlign w:val="bottom"/>
            <w:gridSpan w:val="10"/>
            <w:shd w:val="clear" w:color="auto" w:fill="E7E4E1"/>
          </w:tcPr>
          <w:p>
            <w:pPr>
              <w:jc w:val="center"/>
              <w:ind w:right="480"/>
              <w:spacing w:after="0"/>
              <w:rPr>
                <w:sz w:val="20"/>
                <w:szCs w:val="20"/>
                <w:color w:val="auto"/>
              </w:rPr>
            </w:pPr>
            <w:r>
              <w:rPr>
                <w:rFonts w:ascii="Arial" w:cs="Arial" w:eastAsia="Arial" w:hAnsi="Arial"/>
                <w:sz w:val="14"/>
                <w:szCs w:val="14"/>
                <w:b w:val="1"/>
                <w:bCs w:val="1"/>
                <w:color w:val="auto"/>
                <w:w w:val="96"/>
              </w:rPr>
              <w:t>Three Months Ended</w:t>
            </w:r>
          </w:p>
        </w:tc>
      </w:tr>
      <w:tr>
        <w:trPr>
          <w:trHeight w:val="162"/>
        </w:trPr>
        <w:tc>
          <w:tcPr>
            <w:tcW w:w="6440" w:type="dxa"/>
            <w:vAlign w:val="bottom"/>
            <w:shd w:val="clear" w:color="auto" w:fill="E7E4E1"/>
          </w:tcPr>
          <w:p>
            <w:pPr>
              <w:spacing w:after="0"/>
              <w:rPr>
                <w:sz w:val="14"/>
                <w:szCs w:val="14"/>
                <w:color w:val="auto"/>
              </w:rPr>
            </w:pPr>
          </w:p>
        </w:tc>
        <w:tc>
          <w:tcPr>
            <w:tcW w:w="190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640" w:type="dxa"/>
            <w:vAlign w:val="bottom"/>
            <w:tcBorders>
              <w:right w:val="single" w:sz="8" w:color="E7E4E1"/>
            </w:tcBorders>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940" w:type="dxa"/>
            <w:vAlign w:val="bottom"/>
            <w:gridSpan w:val="3"/>
            <w:shd w:val="clear" w:color="auto" w:fill="E7E4E1"/>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shd w:val="clear" w:color="auto" w:fill="E7E4E1"/>
          </w:tcPr>
          <w:p>
            <w:pPr>
              <w:spacing w:after="0"/>
              <w:rPr>
                <w:sz w:val="14"/>
                <w:szCs w:val="14"/>
                <w:color w:val="auto"/>
              </w:rPr>
            </w:pPr>
          </w:p>
        </w:tc>
        <w:tc>
          <w:tcPr>
            <w:tcW w:w="26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r>
      <w:tr>
        <w:trPr>
          <w:trHeight w:val="165"/>
        </w:trPr>
        <w:tc>
          <w:tcPr>
            <w:tcW w:w="644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1900" w:type="dxa"/>
            <w:vAlign w:val="bottom"/>
            <w:tcBorders>
              <w:bottom w:val="single" w:sz="8" w:color="E7E4E1"/>
            </w:tcBorders>
            <w:shd w:val="clear" w:color="auto" w:fill="E7E4E1"/>
          </w:tcPr>
          <w:p>
            <w:pPr>
              <w:spacing w:after="0"/>
              <w:rPr>
                <w:sz w:val="14"/>
                <w:szCs w:val="14"/>
                <w:color w:val="auto"/>
              </w:rPr>
            </w:pPr>
          </w:p>
        </w:tc>
        <w:tc>
          <w:tcPr>
            <w:tcW w:w="60" w:type="dxa"/>
            <w:vAlign w:val="bottom"/>
            <w:tcBorders>
              <w:bottom w:val="single" w:sz="8" w:color="auto"/>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E7E4E1"/>
            </w:tcBorders>
            <w:shd w:val="clear" w:color="auto" w:fill="E7E4E1"/>
          </w:tcPr>
          <w:p>
            <w:pPr>
              <w:jc w:val="right"/>
              <w:ind w:right="23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E7E4E1"/>
            </w:tcBorders>
            <w:gridSpan w:val="2"/>
            <w:shd w:val="clear" w:color="auto" w:fill="E7E4E1"/>
          </w:tcPr>
          <w:p>
            <w:pPr>
              <w:spacing w:after="0"/>
              <w:rPr>
                <w:sz w:val="14"/>
                <w:szCs w:val="14"/>
                <w:color w:val="auto"/>
              </w:rPr>
            </w:pPr>
          </w:p>
        </w:tc>
      </w:tr>
      <w:tr>
        <w:trPr>
          <w:trHeight w:val="277"/>
        </w:trPr>
        <w:tc>
          <w:tcPr>
            <w:tcW w:w="64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w:t>
            </w:r>
          </w:p>
        </w:tc>
        <w:tc>
          <w:tcPr>
            <w:tcW w:w="2080" w:type="dxa"/>
            <w:vAlign w:val="bottom"/>
            <w:gridSpan w:val="3"/>
            <w:shd w:val="clear" w:color="auto" w:fill="E7E4E1"/>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4,276</w:t>
            </w:r>
          </w:p>
        </w:tc>
        <w:tc>
          <w:tcPr>
            <w:tcW w:w="280" w:type="dxa"/>
            <w:vAlign w:val="bottom"/>
            <w:gridSpan w:val="3"/>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4,688</w:t>
            </w:r>
          </w:p>
        </w:tc>
        <w:tc>
          <w:tcPr>
            <w:tcW w:w="2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104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9.6%</w:t>
            </w:r>
          </w:p>
        </w:tc>
        <w:tc>
          <w:tcPr>
            <w:tcW w:w="40" w:type="dxa"/>
            <w:vAlign w:val="bottom"/>
            <w:shd w:val="clear" w:color="auto" w:fill="E7E4E1"/>
          </w:tcPr>
          <w:p>
            <w:pPr>
              <w:spacing w:after="0"/>
              <w:rPr>
                <w:sz w:val="24"/>
                <w:szCs w:val="24"/>
                <w:color w:val="auto"/>
              </w:rPr>
            </w:pPr>
          </w:p>
        </w:tc>
      </w:tr>
      <w:tr>
        <w:trPr>
          <w:trHeight w:val="271"/>
        </w:trPr>
        <w:tc>
          <w:tcPr>
            <w:tcW w:w="644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NBCUniversal Transaction-Related Costs</w:t>
            </w:r>
            <w:r>
              <w:rPr>
                <w:rFonts w:ascii="Arial" w:cs="Arial" w:eastAsia="Arial" w:hAnsi="Arial"/>
                <w:sz w:val="22"/>
                <w:szCs w:val="22"/>
                <w:color w:val="auto"/>
                <w:vertAlign w:val="superscript"/>
              </w:rPr>
              <w:t>(1)</w:t>
            </w:r>
          </w:p>
        </w:tc>
        <w:tc>
          <w:tcPr>
            <w:tcW w:w="1900" w:type="dxa"/>
            <w:vAlign w:val="bottom"/>
            <w:tcBorders>
              <w:bottom w:val="single" w:sz="8" w:color="E7E4E1"/>
            </w:tcBorders>
            <w:shd w:val="clear" w:color="auto" w:fill="E7E4E1"/>
          </w:tcPr>
          <w:p>
            <w:pPr>
              <w:spacing w:after="0"/>
              <w:rPr>
                <w:sz w:val="23"/>
                <w:szCs w:val="23"/>
                <w:color w:val="auto"/>
              </w:rPr>
            </w:pPr>
          </w:p>
        </w:tc>
        <w:tc>
          <w:tcPr>
            <w:tcW w:w="60" w:type="dxa"/>
            <w:vAlign w:val="bottom"/>
            <w:tcBorders>
              <w:bottom w:val="single" w:sz="8" w:color="auto"/>
            </w:tcBorders>
            <w:shd w:val="clear" w:color="auto" w:fill="E7E4E1"/>
          </w:tcPr>
          <w:p>
            <w:pPr>
              <w:spacing w:after="0"/>
              <w:rPr>
                <w:sz w:val="23"/>
                <w:szCs w:val="23"/>
                <w:color w:val="auto"/>
              </w:rPr>
            </w:pPr>
          </w:p>
        </w:tc>
        <w:tc>
          <w:tcPr>
            <w:tcW w:w="120" w:type="dxa"/>
            <w:vAlign w:val="bottom"/>
            <w:tcBorders>
              <w:bottom w:val="single" w:sz="8" w:color="auto"/>
            </w:tcBorders>
            <w:shd w:val="clear" w:color="auto" w:fill="E7E4E1"/>
          </w:tcPr>
          <w:p>
            <w:pPr>
              <w:spacing w:after="0"/>
              <w:rPr>
                <w:sz w:val="23"/>
                <w:szCs w:val="23"/>
                <w:color w:val="auto"/>
              </w:rPr>
            </w:pPr>
          </w:p>
        </w:tc>
        <w:tc>
          <w:tcPr>
            <w:tcW w:w="64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E7E4E1"/>
            </w:tcBorders>
            <w:shd w:val="clear" w:color="auto" w:fill="E7E4E1"/>
          </w:tcPr>
          <w:p>
            <w:pPr>
              <w:spacing w:after="0"/>
              <w:rPr>
                <w:sz w:val="23"/>
                <w:szCs w:val="23"/>
                <w:color w:val="auto"/>
              </w:rPr>
            </w:pPr>
          </w:p>
        </w:tc>
        <w:tc>
          <w:tcPr>
            <w:tcW w:w="80" w:type="dxa"/>
            <w:vAlign w:val="bottom"/>
            <w:tcBorders>
              <w:bottom w:val="single" w:sz="8" w:color="auto"/>
            </w:tcBorders>
            <w:shd w:val="clear" w:color="auto" w:fill="E7E4E1"/>
          </w:tcPr>
          <w:p>
            <w:pPr>
              <w:spacing w:after="0"/>
              <w:rPr>
                <w:sz w:val="23"/>
                <w:szCs w:val="23"/>
                <w:color w:val="auto"/>
              </w:rPr>
            </w:pPr>
          </w:p>
        </w:tc>
        <w:tc>
          <w:tcPr>
            <w:tcW w:w="80" w:type="dxa"/>
            <w:vAlign w:val="bottom"/>
            <w:tcBorders>
              <w:bottom w:val="single" w:sz="8" w:color="auto"/>
            </w:tcBorders>
            <w:shd w:val="clear" w:color="auto" w:fill="E7E4E1"/>
          </w:tcPr>
          <w:p>
            <w:pPr>
              <w:spacing w:after="0"/>
              <w:rPr>
                <w:sz w:val="23"/>
                <w:szCs w:val="23"/>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E7E4E1"/>
            </w:tcBorders>
            <w:shd w:val="clear" w:color="auto" w:fill="E7E4E1"/>
          </w:tcPr>
          <w:p>
            <w:pPr>
              <w:spacing w:after="0"/>
              <w:rPr>
                <w:sz w:val="23"/>
                <w:szCs w:val="23"/>
                <w:color w:val="auto"/>
              </w:rPr>
            </w:pPr>
          </w:p>
        </w:tc>
        <w:tc>
          <w:tcPr>
            <w:tcW w:w="140" w:type="dxa"/>
            <w:vAlign w:val="bottom"/>
            <w:tcBorders>
              <w:bottom w:val="single" w:sz="8" w:color="E7E4E1"/>
            </w:tcBorders>
            <w:shd w:val="clear" w:color="auto" w:fill="E7E4E1"/>
          </w:tcPr>
          <w:p>
            <w:pPr>
              <w:spacing w:after="0"/>
              <w:rPr>
                <w:sz w:val="23"/>
                <w:szCs w:val="23"/>
                <w:color w:val="auto"/>
              </w:rPr>
            </w:pPr>
          </w:p>
        </w:tc>
        <w:tc>
          <w:tcPr>
            <w:tcW w:w="780" w:type="dxa"/>
            <w:vAlign w:val="bottom"/>
            <w:tcBorders>
              <w:bottom w:val="single" w:sz="8" w:color="E7E4E1"/>
            </w:tcBorders>
            <w:shd w:val="clear" w:color="auto" w:fill="E7E4E1"/>
          </w:tcPr>
          <w:p>
            <w:pPr>
              <w:spacing w:after="0"/>
              <w:rPr>
                <w:sz w:val="23"/>
                <w:szCs w:val="23"/>
                <w:color w:val="auto"/>
              </w:rPr>
            </w:pPr>
          </w:p>
        </w:tc>
        <w:tc>
          <w:tcPr>
            <w:tcW w:w="260" w:type="dxa"/>
            <w:vAlign w:val="bottom"/>
            <w:tcBorders>
              <w:bottom w:val="single" w:sz="8" w:color="E7E4E1"/>
            </w:tcBorders>
            <w:shd w:val="clear" w:color="auto" w:fill="E7E4E1"/>
          </w:tcPr>
          <w:p>
            <w:pPr>
              <w:spacing w:after="0"/>
              <w:rPr>
                <w:sz w:val="23"/>
                <w:szCs w:val="23"/>
                <w:color w:val="auto"/>
              </w:rPr>
            </w:pPr>
          </w:p>
        </w:tc>
        <w:tc>
          <w:tcPr>
            <w:tcW w:w="40" w:type="dxa"/>
            <w:vAlign w:val="bottom"/>
            <w:tcBorders>
              <w:bottom w:val="single" w:sz="8" w:color="E7E4E1"/>
            </w:tcBorders>
            <w:shd w:val="clear" w:color="auto" w:fill="E7E4E1"/>
          </w:tcPr>
          <w:p>
            <w:pPr>
              <w:spacing w:after="0"/>
              <w:rPr>
                <w:sz w:val="23"/>
                <w:szCs w:val="23"/>
                <w:color w:val="auto"/>
              </w:rPr>
            </w:pPr>
          </w:p>
        </w:tc>
      </w:tr>
      <w:tr>
        <w:trPr>
          <w:trHeight w:val="331"/>
        </w:trPr>
        <w:tc>
          <w:tcPr>
            <w:tcW w:w="64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 excluding NBCUniversal Transaction-Related Costs</w:t>
            </w:r>
          </w:p>
        </w:tc>
        <w:tc>
          <w:tcPr>
            <w:tcW w:w="2080" w:type="dxa"/>
            <w:vAlign w:val="bottom"/>
            <w:gridSpan w:val="3"/>
            <w:shd w:val="clear" w:color="auto" w:fill="E7E4E1"/>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4,368</w:t>
            </w:r>
          </w:p>
        </w:tc>
        <w:tc>
          <w:tcPr>
            <w:tcW w:w="280" w:type="dxa"/>
            <w:vAlign w:val="bottom"/>
            <w:gridSpan w:val="3"/>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4,688</w:t>
            </w:r>
          </w:p>
        </w:tc>
        <w:tc>
          <w:tcPr>
            <w:tcW w:w="2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104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7.3%</w:t>
            </w:r>
          </w:p>
        </w:tc>
        <w:tc>
          <w:tcPr>
            <w:tcW w:w="40" w:type="dxa"/>
            <w:vAlign w:val="bottom"/>
            <w:shd w:val="clear" w:color="auto" w:fill="E7E4E1"/>
          </w:tcPr>
          <w:p>
            <w:pPr>
              <w:spacing w:after="0"/>
              <w:rPr>
                <w:sz w:val="24"/>
                <w:szCs w:val="24"/>
                <w:color w:val="auto"/>
              </w:rPr>
            </w:pPr>
          </w:p>
        </w:tc>
      </w:tr>
      <w:tr>
        <w:trPr>
          <w:trHeight w:val="51"/>
        </w:trPr>
        <w:tc>
          <w:tcPr>
            <w:tcW w:w="8340" w:type="dxa"/>
            <w:vAlign w:val="bottom"/>
            <w:tcBorders>
              <w:top w:val="single" w:sz="8" w:color="E7E4E1"/>
            </w:tcBorders>
            <w:gridSpan w:val="2"/>
            <w:shd w:val="clear" w:color="auto" w:fill="E7E4E1"/>
          </w:tcPr>
          <w:p>
            <w:pPr>
              <w:spacing w:after="0"/>
              <w:rPr>
                <w:sz w:val="4"/>
                <w:szCs w:val="4"/>
                <w:color w:val="auto"/>
              </w:rPr>
            </w:pPr>
          </w:p>
        </w:tc>
        <w:tc>
          <w:tcPr>
            <w:tcW w:w="60" w:type="dxa"/>
            <w:vAlign w:val="bottom"/>
            <w:tcBorders>
              <w:top w:val="single" w:sz="8" w:color="auto"/>
            </w:tcBorders>
            <w:shd w:val="clear" w:color="auto" w:fill="E7E4E1"/>
          </w:tcPr>
          <w:p>
            <w:pPr>
              <w:spacing w:after="0"/>
              <w:rPr>
                <w:sz w:val="4"/>
                <w:szCs w:val="4"/>
                <w:color w:val="auto"/>
              </w:rPr>
            </w:pPr>
          </w:p>
        </w:tc>
        <w:tc>
          <w:tcPr>
            <w:tcW w:w="760" w:type="dxa"/>
            <w:vAlign w:val="bottom"/>
            <w:tcBorders>
              <w:top w:val="single" w:sz="8" w:color="auto"/>
              <w:right w:val="single" w:sz="8" w:color="E7E4E1"/>
            </w:tcBorders>
            <w:gridSpan w:val="2"/>
            <w:shd w:val="clear" w:color="auto" w:fill="E7E4E1"/>
          </w:tcPr>
          <w:p>
            <w:pPr>
              <w:spacing w:after="0"/>
              <w:rPr>
                <w:sz w:val="4"/>
                <w:szCs w:val="4"/>
                <w:color w:val="auto"/>
              </w:rPr>
            </w:pPr>
          </w:p>
        </w:tc>
        <w:tc>
          <w:tcPr>
            <w:tcW w:w="120" w:type="dxa"/>
            <w:vAlign w:val="bottom"/>
            <w:tcBorders>
              <w:top w:val="single" w:sz="8" w:color="E7E4E1"/>
            </w:tcBorders>
            <w:shd w:val="clear" w:color="auto" w:fill="E7E4E1"/>
          </w:tcPr>
          <w:p>
            <w:pPr>
              <w:spacing w:after="0"/>
              <w:rPr>
                <w:sz w:val="4"/>
                <w:szCs w:val="4"/>
                <w:color w:val="auto"/>
              </w:rPr>
            </w:pPr>
          </w:p>
        </w:tc>
        <w:tc>
          <w:tcPr>
            <w:tcW w:w="80" w:type="dxa"/>
            <w:vAlign w:val="bottom"/>
            <w:tcBorders>
              <w:top w:val="single" w:sz="8" w:color="auto"/>
            </w:tcBorders>
            <w:shd w:val="clear" w:color="auto" w:fill="E7E4E1"/>
          </w:tcPr>
          <w:p>
            <w:pPr>
              <w:spacing w:after="0"/>
              <w:rPr>
                <w:sz w:val="4"/>
                <w:szCs w:val="4"/>
                <w:color w:val="auto"/>
              </w:rPr>
            </w:pPr>
          </w:p>
        </w:tc>
        <w:tc>
          <w:tcPr>
            <w:tcW w:w="680" w:type="dxa"/>
            <w:vAlign w:val="bottom"/>
            <w:tcBorders>
              <w:top w:val="single" w:sz="8" w:color="auto"/>
            </w:tcBorders>
            <w:gridSpan w:val="2"/>
            <w:shd w:val="clear" w:color="auto" w:fill="E7E4E1"/>
          </w:tcPr>
          <w:p>
            <w:pPr>
              <w:spacing w:after="0"/>
              <w:rPr>
                <w:sz w:val="4"/>
                <w:szCs w:val="4"/>
                <w:color w:val="auto"/>
              </w:rPr>
            </w:pPr>
          </w:p>
        </w:tc>
        <w:tc>
          <w:tcPr>
            <w:tcW w:w="200" w:type="dxa"/>
            <w:vAlign w:val="bottom"/>
            <w:tcBorders>
              <w:top w:val="single" w:sz="8" w:color="E7E4E1"/>
            </w:tcBorders>
            <w:shd w:val="clear" w:color="auto" w:fill="E7E4E1"/>
          </w:tcPr>
          <w:p>
            <w:pPr>
              <w:spacing w:after="0"/>
              <w:rPr>
                <w:sz w:val="4"/>
                <w:szCs w:val="4"/>
                <w:color w:val="auto"/>
              </w:rPr>
            </w:pPr>
          </w:p>
        </w:tc>
        <w:tc>
          <w:tcPr>
            <w:tcW w:w="140" w:type="dxa"/>
            <w:vAlign w:val="bottom"/>
            <w:tcBorders>
              <w:top w:val="single" w:sz="8" w:color="E7E4E1"/>
            </w:tcBorders>
            <w:shd w:val="clear" w:color="auto" w:fill="E7E4E1"/>
          </w:tcPr>
          <w:p>
            <w:pPr>
              <w:spacing w:after="0"/>
              <w:rPr>
                <w:sz w:val="4"/>
                <w:szCs w:val="4"/>
                <w:color w:val="auto"/>
              </w:rPr>
            </w:pPr>
          </w:p>
        </w:tc>
        <w:tc>
          <w:tcPr>
            <w:tcW w:w="780" w:type="dxa"/>
            <w:vAlign w:val="bottom"/>
            <w:tcBorders>
              <w:top w:val="single" w:sz="8" w:color="E7E4E1"/>
            </w:tcBorders>
            <w:shd w:val="clear" w:color="auto" w:fill="E7E4E1"/>
          </w:tcPr>
          <w:p>
            <w:pPr>
              <w:spacing w:after="0"/>
              <w:rPr>
                <w:sz w:val="4"/>
                <w:szCs w:val="4"/>
                <w:color w:val="auto"/>
              </w:rPr>
            </w:pPr>
          </w:p>
        </w:tc>
        <w:tc>
          <w:tcPr>
            <w:tcW w:w="260" w:type="dxa"/>
            <w:vAlign w:val="bottom"/>
            <w:tcBorders>
              <w:top w:val="single" w:sz="8" w:color="E7E4E1"/>
            </w:tcBorders>
            <w:shd w:val="clear" w:color="auto" w:fill="E7E4E1"/>
          </w:tcPr>
          <w:p>
            <w:pPr>
              <w:spacing w:after="0"/>
              <w:rPr>
                <w:sz w:val="4"/>
                <w:szCs w:val="4"/>
                <w:color w:val="auto"/>
              </w:rPr>
            </w:pPr>
          </w:p>
        </w:tc>
        <w:tc>
          <w:tcPr>
            <w:tcW w:w="40" w:type="dxa"/>
            <w:vAlign w:val="bottom"/>
            <w:tcBorders>
              <w:top w:val="single" w:sz="8" w:color="E7E4E1"/>
            </w:tcBorders>
            <w:shd w:val="clear" w:color="auto" w:fill="E7E4E1"/>
          </w:tcPr>
          <w:p>
            <w:pPr>
              <w:spacing w:after="0"/>
              <w:rPr>
                <w:sz w:val="4"/>
                <w:szCs w:val="4"/>
                <w:color w:val="auto"/>
              </w:rPr>
            </w:pPr>
          </w:p>
        </w:tc>
      </w:tr>
      <w:tr>
        <w:trPr>
          <w:trHeight w:val="574"/>
        </w:trPr>
        <w:tc>
          <w:tcPr>
            <w:tcW w:w="10380" w:type="dxa"/>
            <w:vAlign w:val="bottom"/>
            <w:gridSpan w:val="11"/>
          </w:tcPr>
          <w:p>
            <w:pPr>
              <w:spacing w:after="0"/>
              <w:rPr>
                <w:sz w:val="20"/>
                <w:szCs w:val="20"/>
                <w:color w:val="auto"/>
              </w:rPr>
            </w:pPr>
            <w:r>
              <w:rPr>
                <w:rFonts w:ascii="Arial" w:cs="Arial" w:eastAsia="Arial" w:hAnsi="Arial"/>
                <w:sz w:val="22"/>
                <w:szCs w:val="22"/>
                <w:b w:val="1"/>
                <w:bCs w:val="1"/>
                <w:color w:val="7F7F7F"/>
                <w:w w:val="98"/>
              </w:rPr>
              <w:t>Reconciliation of Consolidated Pro Forma NBCUniversal Revenue Excluding Super Bowl (Unaudited)</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5"/>
        </w:trPr>
        <w:tc>
          <w:tcPr>
            <w:tcW w:w="6440" w:type="dxa"/>
            <w:vAlign w:val="bottom"/>
            <w:tcBorders>
              <w:bottom w:val="single" w:sz="8" w:color="B23040"/>
            </w:tcBorders>
          </w:tcPr>
          <w:p>
            <w:pPr>
              <w:spacing w:after="0"/>
              <w:rPr>
                <w:sz w:val="5"/>
                <w:szCs w:val="5"/>
                <w:color w:val="auto"/>
              </w:rPr>
            </w:pPr>
          </w:p>
        </w:tc>
        <w:tc>
          <w:tcPr>
            <w:tcW w:w="1900" w:type="dxa"/>
            <w:vAlign w:val="bottom"/>
            <w:tcBorders>
              <w:bottom w:val="single" w:sz="8" w:color="B23040"/>
            </w:tcBorders>
          </w:tcPr>
          <w:p>
            <w:pPr>
              <w:spacing w:after="0"/>
              <w:rPr>
                <w:sz w:val="5"/>
                <w:szCs w:val="5"/>
                <w:color w:val="auto"/>
              </w:rPr>
            </w:pPr>
          </w:p>
        </w:tc>
        <w:tc>
          <w:tcPr>
            <w:tcW w:w="60" w:type="dxa"/>
            <w:vAlign w:val="bottom"/>
            <w:tcBorders>
              <w:bottom w:val="single" w:sz="8" w:color="B23040"/>
            </w:tcBorders>
          </w:tcPr>
          <w:p>
            <w:pPr>
              <w:spacing w:after="0"/>
              <w:rPr>
                <w:sz w:val="5"/>
                <w:szCs w:val="5"/>
                <w:color w:val="auto"/>
              </w:rPr>
            </w:pPr>
          </w:p>
        </w:tc>
        <w:tc>
          <w:tcPr>
            <w:tcW w:w="120" w:type="dxa"/>
            <w:vAlign w:val="bottom"/>
            <w:tcBorders>
              <w:bottom w:val="single" w:sz="8" w:color="B23040"/>
            </w:tcBorders>
          </w:tcPr>
          <w:p>
            <w:pPr>
              <w:spacing w:after="0"/>
              <w:rPr>
                <w:sz w:val="5"/>
                <w:szCs w:val="5"/>
                <w:color w:val="auto"/>
              </w:rPr>
            </w:pPr>
          </w:p>
        </w:tc>
        <w:tc>
          <w:tcPr>
            <w:tcW w:w="640" w:type="dxa"/>
            <w:vAlign w:val="bottom"/>
            <w:tcBorders>
              <w:bottom w:val="single" w:sz="8" w:color="B23040"/>
            </w:tcBorders>
          </w:tcPr>
          <w:p>
            <w:pPr>
              <w:spacing w:after="0"/>
              <w:rPr>
                <w:sz w:val="5"/>
                <w:szCs w:val="5"/>
                <w:color w:val="auto"/>
              </w:rPr>
            </w:pPr>
          </w:p>
        </w:tc>
        <w:tc>
          <w:tcPr>
            <w:tcW w:w="200" w:type="dxa"/>
            <w:vAlign w:val="bottom"/>
            <w:tcBorders>
              <w:bottom w:val="single" w:sz="8" w:color="B23040"/>
            </w:tcBorders>
            <w:gridSpan w:val="2"/>
          </w:tcPr>
          <w:p>
            <w:pPr>
              <w:spacing w:after="0"/>
              <w:rPr>
                <w:sz w:val="5"/>
                <w:szCs w:val="5"/>
                <w:color w:val="auto"/>
              </w:rPr>
            </w:pPr>
          </w:p>
        </w:tc>
        <w:tc>
          <w:tcPr>
            <w:tcW w:w="2060" w:type="dxa"/>
            <w:vAlign w:val="bottom"/>
            <w:tcBorders>
              <w:bottom w:val="single" w:sz="8" w:color="B23040"/>
            </w:tcBorders>
            <w:gridSpan w:val="6"/>
          </w:tcPr>
          <w:p>
            <w:pPr>
              <w:spacing w:after="0"/>
              <w:rPr>
                <w:sz w:val="5"/>
                <w:szCs w:val="5"/>
                <w:color w:val="auto"/>
              </w:rPr>
            </w:pPr>
          </w:p>
        </w:tc>
        <w:tc>
          <w:tcPr>
            <w:tcW w:w="40" w:type="dxa"/>
            <w:vAlign w:val="bottom"/>
          </w:tcPr>
          <w:p>
            <w:pPr>
              <w:spacing w:after="0"/>
              <w:rPr>
                <w:sz w:val="5"/>
                <w:szCs w:val="5"/>
                <w:color w:val="auto"/>
              </w:rPr>
            </w:pPr>
          </w:p>
        </w:tc>
      </w:tr>
      <w:tr>
        <w:trPr>
          <w:trHeight w:val="226"/>
        </w:trPr>
        <w:tc>
          <w:tcPr>
            <w:tcW w:w="6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100" w:type="dxa"/>
            <w:vAlign w:val="bottom"/>
            <w:gridSpan w:val="7"/>
          </w:tcPr>
          <w:p>
            <w:pPr>
              <w:spacing w:after="0"/>
              <w:rPr>
                <w:sz w:val="19"/>
                <w:szCs w:val="19"/>
                <w:color w:val="auto"/>
              </w:rPr>
            </w:pPr>
          </w:p>
        </w:tc>
      </w:tr>
      <w:tr>
        <w:trPr>
          <w:trHeight w:val="284"/>
        </w:trPr>
        <w:tc>
          <w:tcPr>
            <w:tcW w:w="6440" w:type="dxa"/>
            <w:vAlign w:val="bottom"/>
            <w:shd w:val="clear" w:color="auto" w:fill="E7E4E1"/>
          </w:tcPr>
          <w:p>
            <w:pPr>
              <w:spacing w:after="0"/>
              <w:rPr>
                <w:sz w:val="24"/>
                <w:szCs w:val="24"/>
                <w:color w:val="auto"/>
              </w:rPr>
            </w:pPr>
          </w:p>
        </w:tc>
        <w:tc>
          <w:tcPr>
            <w:tcW w:w="190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40" w:type="dxa"/>
            <w:vAlign w:val="bottom"/>
            <w:tcBorders>
              <w:right w:val="single" w:sz="8" w:color="E7E4E1"/>
            </w:tcBorders>
            <w:shd w:val="clear" w:color="auto" w:fill="E7E4E1"/>
          </w:tcPr>
          <w:p>
            <w:pPr>
              <w:spacing w:after="0"/>
              <w:rPr>
                <w:sz w:val="24"/>
                <w:szCs w:val="24"/>
                <w:color w:val="auto"/>
              </w:rPr>
            </w:pPr>
          </w:p>
        </w:tc>
        <w:tc>
          <w:tcPr>
            <w:tcW w:w="2300" w:type="dxa"/>
            <w:vAlign w:val="bottom"/>
            <w:gridSpan w:val="9"/>
            <w:shd w:val="clear" w:color="auto" w:fill="E7E4E1"/>
          </w:tcPr>
          <w:p>
            <w:pPr>
              <w:jc w:val="center"/>
              <w:ind w:right="1000"/>
              <w:spacing w:after="0"/>
              <w:rPr>
                <w:sz w:val="20"/>
                <w:szCs w:val="20"/>
                <w:color w:val="auto"/>
              </w:rPr>
            </w:pPr>
            <w:r>
              <w:rPr>
                <w:rFonts w:ascii="Arial" w:cs="Arial" w:eastAsia="Arial" w:hAnsi="Arial"/>
                <w:sz w:val="14"/>
                <w:szCs w:val="14"/>
                <w:b w:val="1"/>
                <w:bCs w:val="1"/>
                <w:color w:val="auto"/>
                <w:w w:val="93"/>
              </w:rPr>
              <w:t>Three Months Ended</w:t>
            </w:r>
          </w:p>
        </w:tc>
      </w:tr>
      <w:tr>
        <w:trPr>
          <w:trHeight w:val="162"/>
        </w:trPr>
        <w:tc>
          <w:tcPr>
            <w:tcW w:w="6440" w:type="dxa"/>
            <w:vAlign w:val="bottom"/>
            <w:shd w:val="clear" w:color="auto" w:fill="E7E4E1"/>
          </w:tcPr>
          <w:p>
            <w:pPr>
              <w:spacing w:after="0"/>
              <w:rPr>
                <w:sz w:val="14"/>
                <w:szCs w:val="14"/>
                <w:color w:val="auto"/>
              </w:rPr>
            </w:pPr>
          </w:p>
        </w:tc>
        <w:tc>
          <w:tcPr>
            <w:tcW w:w="190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640" w:type="dxa"/>
            <w:vAlign w:val="bottom"/>
            <w:tcBorders>
              <w:right w:val="single" w:sz="8" w:color="E7E4E1"/>
            </w:tcBorders>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940" w:type="dxa"/>
            <w:vAlign w:val="bottom"/>
            <w:gridSpan w:val="3"/>
            <w:shd w:val="clear" w:color="auto" w:fill="E7E4E1"/>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shd w:val="clear" w:color="auto" w:fill="E7E4E1"/>
          </w:tcPr>
          <w:p>
            <w:pPr>
              <w:spacing w:after="0"/>
              <w:rPr>
                <w:sz w:val="14"/>
                <w:szCs w:val="14"/>
                <w:color w:val="auto"/>
              </w:rPr>
            </w:pPr>
          </w:p>
        </w:tc>
        <w:tc>
          <w:tcPr>
            <w:tcW w:w="26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r>
      <w:tr>
        <w:trPr>
          <w:trHeight w:val="165"/>
        </w:trPr>
        <w:tc>
          <w:tcPr>
            <w:tcW w:w="644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1900" w:type="dxa"/>
            <w:vAlign w:val="bottom"/>
            <w:tcBorders>
              <w:bottom w:val="single" w:sz="8" w:color="E7E4E1"/>
            </w:tcBorders>
            <w:shd w:val="clear" w:color="auto" w:fill="E7E4E1"/>
          </w:tcPr>
          <w:p>
            <w:pPr>
              <w:spacing w:after="0"/>
              <w:rPr>
                <w:sz w:val="14"/>
                <w:szCs w:val="14"/>
                <w:color w:val="auto"/>
              </w:rPr>
            </w:pPr>
          </w:p>
        </w:tc>
        <w:tc>
          <w:tcPr>
            <w:tcW w:w="6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E7E4E1"/>
            </w:tcBorders>
            <w:shd w:val="clear" w:color="auto" w:fill="E7E4E1"/>
          </w:tcPr>
          <w:p>
            <w:pPr>
              <w:jc w:val="right"/>
              <w:ind w:right="15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center"/>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E7E4E1"/>
            </w:tcBorders>
            <w:gridSpan w:val="2"/>
            <w:shd w:val="clear" w:color="auto" w:fill="E7E4E1"/>
          </w:tcPr>
          <w:p>
            <w:pPr>
              <w:spacing w:after="0"/>
              <w:rPr>
                <w:sz w:val="14"/>
                <w:szCs w:val="14"/>
                <w:color w:val="auto"/>
              </w:rPr>
            </w:pPr>
          </w:p>
        </w:tc>
      </w:tr>
      <w:tr>
        <w:trPr>
          <w:trHeight w:val="277"/>
        </w:trPr>
        <w:tc>
          <w:tcPr>
            <w:tcW w:w="64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208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4,639</w:t>
            </w:r>
          </w:p>
        </w:tc>
        <w:tc>
          <w:tcPr>
            <w:tcW w:w="280" w:type="dxa"/>
            <w:vAlign w:val="bottom"/>
            <w:gridSpan w:val="3"/>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5,472</w:t>
            </w:r>
          </w:p>
        </w:tc>
        <w:tc>
          <w:tcPr>
            <w:tcW w:w="2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104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18.0%</w:t>
            </w:r>
          </w:p>
        </w:tc>
        <w:tc>
          <w:tcPr>
            <w:tcW w:w="40" w:type="dxa"/>
            <w:vAlign w:val="bottom"/>
            <w:shd w:val="clear" w:color="auto" w:fill="E7E4E1"/>
          </w:tcPr>
          <w:p>
            <w:pPr>
              <w:spacing w:after="0"/>
              <w:rPr>
                <w:sz w:val="24"/>
                <w:szCs w:val="24"/>
                <w:color w:val="auto"/>
              </w:rPr>
            </w:pPr>
          </w:p>
        </w:tc>
      </w:tr>
      <w:tr>
        <w:trPr>
          <w:trHeight w:val="271"/>
        </w:trPr>
        <w:tc>
          <w:tcPr>
            <w:tcW w:w="64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Super Bowl</w:t>
            </w:r>
          </w:p>
        </w:tc>
        <w:tc>
          <w:tcPr>
            <w:tcW w:w="1900" w:type="dxa"/>
            <w:vAlign w:val="bottom"/>
            <w:shd w:val="clear" w:color="auto" w:fill="E7E4E1"/>
          </w:tcPr>
          <w:p>
            <w:pPr>
              <w:spacing w:after="0"/>
              <w:rPr>
                <w:sz w:val="23"/>
                <w:szCs w:val="23"/>
                <w:color w:val="auto"/>
              </w:rPr>
            </w:pPr>
          </w:p>
        </w:tc>
        <w:tc>
          <w:tcPr>
            <w:tcW w:w="6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4E1"/>
          </w:tcPr>
          <w:p>
            <w:pPr>
              <w:spacing w:after="0"/>
              <w:rPr>
                <w:sz w:val="23"/>
                <w:szCs w:val="23"/>
                <w:color w:val="auto"/>
              </w:rPr>
            </w:pPr>
          </w:p>
        </w:tc>
        <w:tc>
          <w:tcPr>
            <w:tcW w:w="80" w:type="dxa"/>
            <w:vAlign w:val="bottom"/>
            <w:shd w:val="clear" w:color="auto" w:fill="E7E4E1"/>
          </w:tcPr>
          <w:p>
            <w:pPr>
              <w:spacing w:after="0"/>
              <w:rPr>
                <w:sz w:val="23"/>
                <w:szCs w:val="23"/>
                <w:color w:val="auto"/>
              </w:rPr>
            </w:pPr>
          </w:p>
        </w:tc>
        <w:tc>
          <w:tcPr>
            <w:tcW w:w="80" w:type="dxa"/>
            <w:vAlign w:val="bottom"/>
            <w:shd w:val="clear" w:color="auto" w:fill="E7E4E1"/>
          </w:tcPr>
          <w:p>
            <w:pPr>
              <w:spacing w:after="0"/>
              <w:rPr>
                <w:sz w:val="23"/>
                <w:szCs w:val="23"/>
                <w:color w:val="auto"/>
              </w:rPr>
            </w:pPr>
          </w:p>
        </w:tc>
        <w:tc>
          <w:tcPr>
            <w:tcW w:w="800" w:type="dxa"/>
            <w:vAlign w:val="bottom"/>
            <w:gridSpan w:val="2"/>
            <w:shd w:val="clear" w:color="auto" w:fill="E7E4E1"/>
          </w:tcPr>
          <w:p>
            <w:pPr>
              <w:jc w:val="right"/>
              <w:ind w:right="160"/>
              <w:spacing w:after="0"/>
              <w:rPr>
                <w:sz w:val="20"/>
                <w:szCs w:val="20"/>
                <w:color w:val="auto"/>
              </w:rPr>
            </w:pPr>
            <w:r>
              <w:rPr>
                <w:rFonts w:ascii="Arial" w:cs="Arial" w:eastAsia="Arial" w:hAnsi="Arial"/>
                <w:sz w:val="14"/>
                <w:szCs w:val="14"/>
                <w:b w:val="1"/>
                <w:bCs w:val="1"/>
                <w:color w:val="auto"/>
              </w:rPr>
              <w:t>(259)</w:t>
            </w:r>
          </w:p>
        </w:tc>
        <w:tc>
          <w:tcPr>
            <w:tcW w:w="140" w:type="dxa"/>
            <w:vAlign w:val="bottom"/>
            <w:shd w:val="clear" w:color="auto" w:fill="E7E4E1"/>
          </w:tcPr>
          <w:p>
            <w:pPr>
              <w:spacing w:after="0"/>
              <w:rPr>
                <w:sz w:val="23"/>
                <w:szCs w:val="23"/>
                <w:color w:val="auto"/>
              </w:rPr>
            </w:pPr>
          </w:p>
        </w:tc>
        <w:tc>
          <w:tcPr>
            <w:tcW w:w="780" w:type="dxa"/>
            <w:vAlign w:val="bottom"/>
            <w:shd w:val="clear" w:color="auto" w:fill="E7E4E1"/>
          </w:tcPr>
          <w:p>
            <w:pPr>
              <w:spacing w:after="0"/>
              <w:rPr>
                <w:sz w:val="23"/>
                <w:szCs w:val="23"/>
                <w:color w:val="auto"/>
              </w:rPr>
            </w:pPr>
          </w:p>
        </w:tc>
        <w:tc>
          <w:tcPr>
            <w:tcW w:w="260" w:type="dxa"/>
            <w:vAlign w:val="bottom"/>
            <w:shd w:val="clear" w:color="auto" w:fill="E7E4E1"/>
          </w:tcPr>
          <w:p>
            <w:pPr>
              <w:spacing w:after="0"/>
              <w:rPr>
                <w:sz w:val="23"/>
                <w:szCs w:val="23"/>
                <w:color w:val="auto"/>
              </w:rPr>
            </w:pPr>
          </w:p>
        </w:tc>
        <w:tc>
          <w:tcPr>
            <w:tcW w:w="40" w:type="dxa"/>
            <w:vAlign w:val="bottom"/>
            <w:shd w:val="clear" w:color="auto" w:fill="E7E4E1"/>
          </w:tcPr>
          <w:p>
            <w:pPr>
              <w:spacing w:after="0"/>
              <w:rPr>
                <w:sz w:val="23"/>
                <w:szCs w:val="23"/>
                <w:color w:val="auto"/>
              </w:rPr>
            </w:pPr>
          </w:p>
        </w:tc>
      </w:tr>
      <w:tr>
        <w:trPr>
          <w:trHeight w:val="20"/>
        </w:trPr>
        <w:tc>
          <w:tcPr>
            <w:tcW w:w="6440" w:type="dxa"/>
            <w:vAlign w:val="bottom"/>
            <w:shd w:val="clear" w:color="auto" w:fill="E7E4E1"/>
          </w:tcPr>
          <w:p>
            <w:pPr>
              <w:spacing w:after="0" w:line="20" w:lineRule="exact"/>
              <w:rPr>
                <w:sz w:val="1"/>
                <w:szCs w:val="1"/>
                <w:color w:val="auto"/>
              </w:rPr>
            </w:pPr>
          </w:p>
        </w:tc>
        <w:tc>
          <w:tcPr>
            <w:tcW w:w="1960" w:type="dxa"/>
            <w:vAlign w:val="bottom"/>
            <w:gridSpan w:val="2"/>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040" w:type="dxa"/>
            <w:vAlign w:val="bottom"/>
            <w:gridSpan w:val="2"/>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r>
      <w:tr>
        <w:trPr>
          <w:trHeight w:val="331"/>
        </w:trPr>
        <w:tc>
          <w:tcPr>
            <w:tcW w:w="64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 excluding Super Bowl</w:t>
            </w:r>
          </w:p>
        </w:tc>
        <w:tc>
          <w:tcPr>
            <w:tcW w:w="1960" w:type="dxa"/>
            <w:vAlign w:val="bottom"/>
            <w:gridSpan w:val="2"/>
            <w:shd w:val="clear" w:color="auto" w:fill="E7E4E1"/>
          </w:tcPr>
          <w:p>
            <w:pPr>
              <w:spacing w:after="0"/>
              <w:rPr>
                <w:sz w:val="24"/>
                <w:szCs w:val="2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4,639</w:t>
            </w:r>
          </w:p>
        </w:tc>
        <w:tc>
          <w:tcPr>
            <w:tcW w:w="280" w:type="dxa"/>
            <w:vAlign w:val="bottom"/>
            <w:gridSpan w:val="3"/>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5,213</w:t>
            </w:r>
          </w:p>
        </w:tc>
        <w:tc>
          <w:tcPr>
            <w:tcW w:w="2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104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12.4%</w:t>
            </w:r>
          </w:p>
        </w:tc>
        <w:tc>
          <w:tcPr>
            <w:tcW w:w="40" w:type="dxa"/>
            <w:vAlign w:val="bottom"/>
            <w:shd w:val="clear" w:color="auto" w:fill="E7E4E1"/>
          </w:tcPr>
          <w:p>
            <w:pPr>
              <w:spacing w:after="0"/>
              <w:rPr>
                <w:sz w:val="24"/>
                <w:szCs w:val="24"/>
                <w:color w:val="auto"/>
              </w:rPr>
            </w:pPr>
          </w:p>
        </w:tc>
      </w:tr>
      <w:tr>
        <w:trPr>
          <w:trHeight w:val="65"/>
        </w:trPr>
        <w:tc>
          <w:tcPr>
            <w:tcW w:w="8400" w:type="dxa"/>
            <w:vAlign w:val="bottom"/>
            <w:tcBorders>
              <w:top w:val="single" w:sz="8" w:color="E7E4E1"/>
            </w:tcBorders>
            <w:gridSpan w:val="3"/>
            <w:shd w:val="clear" w:color="auto" w:fill="E7E4E1"/>
          </w:tcPr>
          <w:p>
            <w:pPr>
              <w:spacing w:after="0"/>
              <w:rPr>
                <w:sz w:val="5"/>
                <w:szCs w:val="5"/>
                <w:color w:val="auto"/>
              </w:rPr>
            </w:pPr>
          </w:p>
        </w:tc>
        <w:tc>
          <w:tcPr>
            <w:tcW w:w="760" w:type="dxa"/>
            <w:vAlign w:val="bottom"/>
            <w:tcBorders>
              <w:top w:val="single" w:sz="8" w:color="auto"/>
              <w:right w:val="single" w:sz="8" w:color="E7E4E1"/>
            </w:tcBorders>
            <w:gridSpan w:val="2"/>
            <w:shd w:val="clear" w:color="auto" w:fill="E7E4E1"/>
          </w:tcPr>
          <w:p>
            <w:pPr>
              <w:spacing w:after="0"/>
              <w:rPr>
                <w:sz w:val="5"/>
                <w:szCs w:val="5"/>
                <w:color w:val="auto"/>
              </w:rPr>
            </w:pPr>
          </w:p>
        </w:tc>
        <w:tc>
          <w:tcPr>
            <w:tcW w:w="200" w:type="dxa"/>
            <w:vAlign w:val="bottom"/>
            <w:tcBorders>
              <w:top w:val="single" w:sz="8" w:color="E7E4E1"/>
            </w:tcBorders>
            <w:gridSpan w:val="2"/>
            <w:shd w:val="clear" w:color="auto" w:fill="E7E4E1"/>
          </w:tcPr>
          <w:p>
            <w:pPr>
              <w:spacing w:after="0"/>
              <w:rPr>
                <w:sz w:val="5"/>
                <w:szCs w:val="5"/>
                <w:color w:val="auto"/>
              </w:rPr>
            </w:pPr>
          </w:p>
        </w:tc>
        <w:tc>
          <w:tcPr>
            <w:tcW w:w="680" w:type="dxa"/>
            <w:vAlign w:val="bottom"/>
            <w:tcBorders>
              <w:top w:val="single" w:sz="8" w:color="auto"/>
            </w:tcBorders>
            <w:gridSpan w:val="2"/>
            <w:shd w:val="clear" w:color="auto" w:fill="E7E4E1"/>
          </w:tcPr>
          <w:p>
            <w:pPr>
              <w:spacing w:after="0"/>
              <w:rPr>
                <w:sz w:val="5"/>
                <w:szCs w:val="5"/>
                <w:color w:val="auto"/>
              </w:rPr>
            </w:pPr>
          </w:p>
        </w:tc>
        <w:tc>
          <w:tcPr>
            <w:tcW w:w="1420" w:type="dxa"/>
            <w:vAlign w:val="bottom"/>
            <w:tcBorders>
              <w:top w:val="single" w:sz="8" w:color="E7E4E1"/>
            </w:tcBorders>
            <w:gridSpan w:val="5"/>
            <w:shd w:val="clear" w:color="auto" w:fill="E7E4E1"/>
          </w:tcPr>
          <w:p>
            <w:pPr>
              <w:spacing w:after="0"/>
              <w:rPr>
                <w:sz w:val="5"/>
                <w:szCs w:val="5"/>
                <w:color w:val="auto"/>
              </w:rPr>
            </w:pPr>
          </w:p>
        </w:tc>
      </w:tr>
      <w:tr>
        <w:trPr>
          <w:trHeight w:val="531"/>
        </w:trPr>
        <w:tc>
          <w:tcPr>
            <w:tcW w:w="11460" w:type="dxa"/>
            <w:vAlign w:val="bottom"/>
            <w:gridSpan w:val="14"/>
          </w:tcPr>
          <w:p>
            <w:pPr>
              <w:spacing w:after="0"/>
              <w:rPr>
                <w:sz w:val="20"/>
                <w:szCs w:val="20"/>
                <w:color w:val="auto"/>
              </w:rPr>
            </w:pPr>
            <w:r>
              <w:rPr>
                <w:rFonts w:ascii="Arial" w:cs="Arial" w:eastAsia="Arial" w:hAnsi="Arial"/>
                <w:sz w:val="22"/>
                <w:szCs w:val="22"/>
                <w:b w:val="1"/>
                <w:bCs w:val="1"/>
                <w:color w:val="7F7F7F"/>
              </w:rPr>
              <w:t>Reconciliation of Consolidated Pro Forma NBCUniversal Operating Cash Flow Excluding NBCUniversal</w:t>
            </w:r>
          </w:p>
        </w:tc>
      </w:tr>
      <w:tr>
        <w:trPr>
          <w:trHeight w:val="286"/>
        </w:trPr>
        <w:tc>
          <w:tcPr>
            <w:tcW w:w="6440" w:type="dxa"/>
            <w:vAlign w:val="bottom"/>
          </w:tcPr>
          <w:p>
            <w:pPr>
              <w:spacing w:after="0"/>
              <w:rPr>
                <w:sz w:val="20"/>
                <w:szCs w:val="20"/>
                <w:color w:val="auto"/>
              </w:rPr>
            </w:pPr>
            <w:r>
              <w:rPr>
                <w:rFonts w:ascii="Arial" w:cs="Arial" w:eastAsia="Arial" w:hAnsi="Arial"/>
                <w:sz w:val="22"/>
                <w:szCs w:val="22"/>
                <w:b w:val="1"/>
                <w:bCs w:val="1"/>
                <w:color w:val="7F7F7F"/>
              </w:rPr>
              <w:t>Transaction-Related Costs (Unaudited)</w:t>
            </w: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
        </w:trPr>
        <w:tc>
          <w:tcPr>
            <w:tcW w:w="6440" w:type="dxa"/>
            <w:vAlign w:val="bottom"/>
            <w:tcBorders>
              <w:bottom w:val="single" w:sz="8" w:color="B23040"/>
            </w:tcBorders>
          </w:tcPr>
          <w:p>
            <w:pPr>
              <w:spacing w:after="0"/>
              <w:rPr>
                <w:sz w:val="4"/>
                <w:szCs w:val="4"/>
                <w:color w:val="auto"/>
              </w:rPr>
            </w:pPr>
          </w:p>
        </w:tc>
        <w:tc>
          <w:tcPr>
            <w:tcW w:w="1900" w:type="dxa"/>
            <w:vAlign w:val="bottom"/>
            <w:tcBorders>
              <w:bottom w:val="single" w:sz="8" w:color="B23040"/>
            </w:tcBorders>
          </w:tcPr>
          <w:p>
            <w:pPr>
              <w:spacing w:after="0"/>
              <w:rPr>
                <w:sz w:val="4"/>
                <w:szCs w:val="4"/>
                <w:color w:val="auto"/>
              </w:rPr>
            </w:pPr>
          </w:p>
        </w:tc>
        <w:tc>
          <w:tcPr>
            <w:tcW w:w="60" w:type="dxa"/>
            <w:vAlign w:val="bottom"/>
            <w:tcBorders>
              <w:bottom w:val="single" w:sz="8" w:color="B23040"/>
            </w:tcBorders>
          </w:tcPr>
          <w:p>
            <w:pPr>
              <w:spacing w:after="0"/>
              <w:rPr>
                <w:sz w:val="4"/>
                <w:szCs w:val="4"/>
                <w:color w:val="auto"/>
              </w:rPr>
            </w:pPr>
          </w:p>
        </w:tc>
        <w:tc>
          <w:tcPr>
            <w:tcW w:w="120" w:type="dxa"/>
            <w:vAlign w:val="bottom"/>
            <w:tcBorders>
              <w:bottom w:val="single" w:sz="8" w:color="B23040"/>
            </w:tcBorders>
          </w:tcPr>
          <w:p>
            <w:pPr>
              <w:spacing w:after="0"/>
              <w:rPr>
                <w:sz w:val="4"/>
                <w:szCs w:val="4"/>
                <w:color w:val="auto"/>
              </w:rPr>
            </w:pPr>
          </w:p>
        </w:tc>
        <w:tc>
          <w:tcPr>
            <w:tcW w:w="2900" w:type="dxa"/>
            <w:vAlign w:val="bottom"/>
            <w:tcBorders>
              <w:bottom w:val="single" w:sz="8" w:color="B23040"/>
            </w:tcBorders>
            <w:gridSpan w:val="9"/>
          </w:tcPr>
          <w:p>
            <w:pPr>
              <w:spacing w:after="0"/>
              <w:rPr>
                <w:sz w:val="4"/>
                <w:szCs w:val="4"/>
                <w:color w:val="auto"/>
              </w:rPr>
            </w:pPr>
          </w:p>
        </w:tc>
        <w:tc>
          <w:tcPr>
            <w:tcW w:w="40" w:type="dxa"/>
            <w:vAlign w:val="bottom"/>
          </w:tcPr>
          <w:p>
            <w:pPr>
              <w:spacing w:after="0"/>
              <w:rPr>
                <w:sz w:val="4"/>
                <w:szCs w:val="4"/>
                <w:color w:val="auto"/>
              </w:rPr>
            </w:pPr>
          </w:p>
        </w:tc>
      </w:tr>
      <w:tr>
        <w:trPr>
          <w:trHeight w:val="226"/>
        </w:trPr>
        <w:tc>
          <w:tcPr>
            <w:tcW w:w="6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10"/>
          </w:tcPr>
          <w:p>
            <w:pPr>
              <w:spacing w:after="0"/>
              <w:rPr>
                <w:sz w:val="19"/>
                <w:szCs w:val="19"/>
                <w:color w:val="auto"/>
              </w:rPr>
            </w:pPr>
          </w:p>
        </w:tc>
      </w:tr>
      <w:tr>
        <w:trPr>
          <w:trHeight w:val="297"/>
        </w:trPr>
        <w:tc>
          <w:tcPr>
            <w:tcW w:w="6440" w:type="dxa"/>
            <w:vAlign w:val="bottom"/>
            <w:shd w:val="clear" w:color="auto" w:fill="E7E4E1"/>
          </w:tcPr>
          <w:p>
            <w:pPr>
              <w:spacing w:after="0"/>
              <w:rPr>
                <w:sz w:val="24"/>
                <w:szCs w:val="24"/>
                <w:color w:val="auto"/>
              </w:rPr>
            </w:pPr>
          </w:p>
        </w:tc>
        <w:tc>
          <w:tcPr>
            <w:tcW w:w="190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2940" w:type="dxa"/>
            <w:vAlign w:val="bottom"/>
            <w:gridSpan w:val="10"/>
            <w:shd w:val="clear" w:color="auto" w:fill="E7E4E1"/>
          </w:tcPr>
          <w:p>
            <w:pPr>
              <w:jc w:val="center"/>
              <w:ind w:right="480"/>
              <w:spacing w:after="0"/>
              <w:rPr>
                <w:sz w:val="20"/>
                <w:szCs w:val="20"/>
                <w:color w:val="auto"/>
              </w:rPr>
            </w:pPr>
            <w:r>
              <w:rPr>
                <w:rFonts w:ascii="Arial" w:cs="Arial" w:eastAsia="Arial" w:hAnsi="Arial"/>
                <w:sz w:val="14"/>
                <w:szCs w:val="14"/>
                <w:b w:val="1"/>
                <w:bCs w:val="1"/>
                <w:color w:val="auto"/>
                <w:w w:val="96"/>
              </w:rPr>
              <w:t>Three Months Ended</w:t>
            </w:r>
          </w:p>
        </w:tc>
      </w:tr>
      <w:tr>
        <w:trPr>
          <w:trHeight w:val="162"/>
        </w:trPr>
        <w:tc>
          <w:tcPr>
            <w:tcW w:w="6440" w:type="dxa"/>
            <w:vAlign w:val="bottom"/>
            <w:shd w:val="clear" w:color="auto" w:fill="E7E4E1"/>
          </w:tcPr>
          <w:p>
            <w:pPr>
              <w:spacing w:after="0"/>
              <w:rPr>
                <w:sz w:val="14"/>
                <w:szCs w:val="14"/>
                <w:color w:val="auto"/>
              </w:rPr>
            </w:pPr>
          </w:p>
        </w:tc>
        <w:tc>
          <w:tcPr>
            <w:tcW w:w="190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640" w:type="dxa"/>
            <w:vAlign w:val="bottom"/>
            <w:tcBorders>
              <w:right w:val="single" w:sz="8" w:color="E7E4E1"/>
            </w:tcBorders>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940" w:type="dxa"/>
            <w:vAlign w:val="bottom"/>
            <w:gridSpan w:val="3"/>
            <w:shd w:val="clear" w:color="auto" w:fill="E7E4E1"/>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shd w:val="clear" w:color="auto" w:fill="E7E4E1"/>
          </w:tcPr>
          <w:p>
            <w:pPr>
              <w:spacing w:after="0"/>
              <w:rPr>
                <w:sz w:val="14"/>
                <w:szCs w:val="14"/>
                <w:color w:val="auto"/>
              </w:rPr>
            </w:pPr>
          </w:p>
        </w:tc>
        <w:tc>
          <w:tcPr>
            <w:tcW w:w="26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r>
      <w:tr>
        <w:trPr>
          <w:trHeight w:val="165"/>
        </w:trPr>
        <w:tc>
          <w:tcPr>
            <w:tcW w:w="644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1900" w:type="dxa"/>
            <w:vAlign w:val="bottom"/>
            <w:tcBorders>
              <w:bottom w:val="single" w:sz="8" w:color="E7E4E1"/>
            </w:tcBorders>
            <w:shd w:val="clear" w:color="auto" w:fill="E7E4E1"/>
          </w:tcPr>
          <w:p>
            <w:pPr>
              <w:spacing w:after="0"/>
              <w:rPr>
                <w:sz w:val="14"/>
                <w:szCs w:val="14"/>
                <w:color w:val="auto"/>
              </w:rPr>
            </w:pPr>
          </w:p>
        </w:tc>
        <w:tc>
          <w:tcPr>
            <w:tcW w:w="60" w:type="dxa"/>
            <w:vAlign w:val="bottom"/>
            <w:tcBorders>
              <w:bottom w:val="single" w:sz="8" w:color="auto"/>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E7E4E1"/>
            </w:tcBorders>
            <w:shd w:val="clear" w:color="auto" w:fill="E7E4E1"/>
          </w:tcPr>
          <w:p>
            <w:pPr>
              <w:jc w:val="right"/>
              <w:ind w:right="23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E7E4E1"/>
            </w:tcBorders>
            <w:gridSpan w:val="2"/>
            <w:shd w:val="clear" w:color="auto" w:fill="E7E4E1"/>
          </w:tcPr>
          <w:p>
            <w:pPr>
              <w:spacing w:after="0"/>
              <w:rPr>
                <w:sz w:val="14"/>
                <w:szCs w:val="14"/>
                <w:color w:val="auto"/>
              </w:rPr>
            </w:pPr>
          </w:p>
        </w:tc>
      </w:tr>
      <w:tr>
        <w:trPr>
          <w:trHeight w:val="277"/>
        </w:trPr>
        <w:tc>
          <w:tcPr>
            <w:tcW w:w="64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w:t>
            </w:r>
          </w:p>
        </w:tc>
        <w:tc>
          <w:tcPr>
            <w:tcW w:w="2080" w:type="dxa"/>
            <w:vAlign w:val="bottom"/>
            <w:gridSpan w:val="3"/>
            <w:shd w:val="clear" w:color="auto" w:fill="E7E4E1"/>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605</w:t>
            </w:r>
          </w:p>
        </w:tc>
        <w:tc>
          <w:tcPr>
            <w:tcW w:w="280" w:type="dxa"/>
            <w:vAlign w:val="bottom"/>
            <w:gridSpan w:val="3"/>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813</w:t>
            </w:r>
          </w:p>
        </w:tc>
        <w:tc>
          <w:tcPr>
            <w:tcW w:w="2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104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34.3%</w:t>
            </w:r>
          </w:p>
        </w:tc>
        <w:tc>
          <w:tcPr>
            <w:tcW w:w="40" w:type="dxa"/>
            <w:vAlign w:val="bottom"/>
            <w:shd w:val="clear" w:color="auto" w:fill="E7E4E1"/>
          </w:tcPr>
          <w:p>
            <w:pPr>
              <w:spacing w:after="0"/>
              <w:rPr>
                <w:sz w:val="24"/>
                <w:szCs w:val="24"/>
                <w:color w:val="auto"/>
              </w:rPr>
            </w:pPr>
          </w:p>
        </w:tc>
      </w:tr>
      <w:tr>
        <w:trPr>
          <w:trHeight w:val="271"/>
        </w:trPr>
        <w:tc>
          <w:tcPr>
            <w:tcW w:w="644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NBCUniversal Transaction-Related Costs</w:t>
            </w:r>
            <w:r>
              <w:rPr>
                <w:rFonts w:ascii="Arial" w:cs="Arial" w:eastAsia="Arial" w:hAnsi="Arial"/>
                <w:sz w:val="22"/>
                <w:szCs w:val="22"/>
                <w:color w:val="auto"/>
                <w:vertAlign w:val="superscript"/>
              </w:rPr>
              <w:t>(1)</w:t>
            </w:r>
          </w:p>
        </w:tc>
        <w:tc>
          <w:tcPr>
            <w:tcW w:w="1900" w:type="dxa"/>
            <w:vAlign w:val="bottom"/>
            <w:tcBorders>
              <w:bottom w:val="single" w:sz="8" w:color="E7E4E1"/>
            </w:tcBorders>
            <w:shd w:val="clear" w:color="auto" w:fill="E7E4E1"/>
          </w:tcPr>
          <w:p>
            <w:pPr>
              <w:spacing w:after="0"/>
              <w:rPr>
                <w:sz w:val="23"/>
                <w:szCs w:val="23"/>
                <w:color w:val="auto"/>
              </w:rPr>
            </w:pPr>
          </w:p>
        </w:tc>
        <w:tc>
          <w:tcPr>
            <w:tcW w:w="60" w:type="dxa"/>
            <w:vAlign w:val="bottom"/>
            <w:tcBorders>
              <w:bottom w:val="single" w:sz="8" w:color="auto"/>
            </w:tcBorders>
            <w:shd w:val="clear" w:color="auto" w:fill="E7E4E1"/>
          </w:tcPr>
          <w:p>
            <w:pPr>
              <w:spacing w:after="0"/>
              <w:rPr>
                <w:sz w:val="23"/>
                <w:szCs w:val="23"/>
                <w:color w:val="auto"/>
              </w:rPr>
            </w:pPr>
          </w:p>
        </w:tc>
        <w:tc>
          <w:tcPr>
            <w:tcW w:w="120" w:type="dxa"/>
            <w:vAlign w:val="bottom"/>
            <w:tcBorders>
              <w:bottom w:val="single" w:sz="8" w:color="auto"/>
            </w:tcBorders>
            <w:shd w:val="clear" w:color="auto" w:fill="E7E4E1"/>
          </w:tcPr>
          <w:p>
            <w:pPr>
              <w:spacing w:after="0"/>
              <w:rPr>
                <w:sz w:val="23"/>
                <w:szCs w:val="23"/>
                <w:color w:val="auto"/>
              </w:rPr>
            </w:pPr>
          </w:p>
        </w:tc>
        <w:tc>
          <w:tcPr>
            <w:tcW w:w="64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E7E4E1"/>
            </w:tcBorders>
            <w:shd w:val="clear" w:color="auto" w:fill="E7E4E1"/>
          </w:tcPr>
          <w:p>
            <w:pPr>
              <w:spacing w:after="0"/>
              <w:rPr>
                <w:sz w:val="23"/>
                <w:szCs w:val="23"/>
                <w:color w:val="auto"/>
              </w:rPr>
            </w:pPr>
          </w:p>
        </w:tc>
        <w:tc>
          <w:tcPr>
            <w:tcW w:w="80" w:type="dxa"/>
            <w:vAlign w:val="bottom"/>
            <w:tcBorders>
              <w:bottom w:val="single" w:sz="8" w:color="auto"/>
            </w:tcBorders>
            <w:shd w:val="clear" w:color="auto" w:fill="E7E4E1"/>
          </w:tcPr>
          <w:p>
            <w:pPr>
              <w:spacing w:after="0"/>
              <w:rPr>
                <w:sz w:val="23"/>
                <w:szCs w:val="23"/>
                <w:color w:val="auto"/>
              </w:rPr>
            </w:pPr>
          </w:p>
        </w:tc>
        <w:tc>
          <w:tcPr>
            <w:tcW w:w="80" w:type="dxa"/>
            <w:vAlign w:val="bottom"/>
            <w:tcBorders>
              <w:bottom w:val="single" w:sz="8" w:color="auto"/>
            </w:tcBorders>
            <w:shd w:val="clear" w:color="auto" w:fill="E7E4E1"/>
          </w:tcPr>
          <w:p>
            <w:pPr>
              <w:spacing w:after="0"/>
              <w:rPr>
                <w:sz w:val="23"/>
                <w:szCs w:val="23"/>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E7E4E1"/>
            </w:tcBorders>
            <w:shd w:val="clear" w:color="auto" w:fill="E7E4E1"/>
          </w:tcPr>
          <w:p>
            <w:pPr>
              <w:spacing w:after="0"/>
              <w:rPr>
                <w:sz w:val="23"/>
                <w:szCs w:val="23"/>
                <w:color w:val="auto"/>
              </w:rPr>
            </w:pPr>
          </w:p>
        </w:tc>
        <w:tc>
          <w:tcPr>
            <w:tcW w:w="140" w:type="dxa"/>
            <w:vAlign w:val="bottom"/>
            <w:tcBorders>
              <w:bottom w:val="single" w:sz="8" w:color="E7E4E1"/>
            </w:tcBorders>
            <w:shd w:val="clear" w:color="auto" w:fill="E7E4E1"/>
          </w:tcPr>
          <w:p>
            <w:pPr>
              <w:spacing w:after="0"/>
              <w:rPr>
                <w:sz w:val="23"/>
                <w:szCs w:val="23"/>
                <w:color w:val="auto"/>
              </w:rPr>
            </w:pPr>
          </w:p>
        </w:tc>
        <w:tc>
          <w:tcPr>
            <w:tcW w:w="780" w:type="dxa"/>
            <w:vAlign w:val="bottom"/>
            <w:tcBorders>
              <w:bottom w:val="single" w:sz="8" w:color="E7E4E1"/>
            </w:tcBorders>
            <w:shd w:val="clear" w:color="auto" w:fill="E7E4E1"/>
          </w:tcPr>
          <w:p>
            <w:pPr>
              <w:spacing w:after="0"/>
              <w:rPr>
                <w:sz w:val="23"/>
                <w:szCs w:val="23"/>
                <w:color w:val="auto"/>
              </w:rPr>
            </w:pPr>
          </w:p>
        </w:tc>
        <w:tc>
          <w:tcPr>
            <w:tcW w:w="260" w:type="dxa"/>
            <w:vAlign w:val="bottom"/>
            <w:tcBorders>
              <w:bottom w:val="single" w:sz="8" w:color="E7E4E1"/>
            </w:tcBorders>
            <w:shd w:val="clear" w:color="auto" w:fill="E7E4E1"/>
          </w:tcPr>
          <w:p>
            <w:pPr>
              <w:spacing w:after="0"/>
              <w:rPr>
                <w:sz w:val="23"/>
                <w:szCs w:val="23"/>
                <w:color w:val="auto"/>
              </w:rPr>
            </w:pPr>
          </w:p>
        </w:tc>
        <w:tc>
          <w:tcPr>
            <w:tcW w:w="40" w:type="dxa"/>
            <w:vAlign w:val="bottom"/>
            <w:tcBorders>
              <w:bottom w:val="single" w:sz="8" w:color="E7E4E1"/>
            </w:tcBorders>
            <w:shd w:val="clear" w:color="auto" w:fill="E7E4E1"/>
          </w:tcPr>
          <w:p>
            <w:pPr>
              <w:spacing w:after="0"/>
              <w:rPr>
                <w:sz w:val="23"/>
                <w:szCs w:val="23"/>
                <w:color w:val="auto"/>
              </w:rPr>
            </w:pPr>
          </w:p>
        </w:tc>
      </w:tr>
      <w:tr>
        <w:trPr>
          <w:trHeight w:val="331"/>
        </w:trPr>
        <w:tc>
          <w:tcPr>
            <w:tcW w:w="64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 excluding NBCUniversal Transaction-Related Costs</w:t>
            </w:r>
          </w:p>
        </w:tc>
        <w:tc>
          <w:tcPr>
            <w:tcW w:w="2080" w:type="dxa"/>
            <w:vAlign w:val="bottom"/>
            <w:gridSpan w:val="3"/>
            <w:shd w:val="clear" w:color="auto" w:fill="E7E4E1"/>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697</w:t>
            </w:r>
          </w:p>
        </w:tc>
        <w:tc>
          <w:tcPr>
            <w:tcW w:w="280" w:type="dxa"/>
            <w:vAlign w:val="bottom"/>
            <w:gridSpan w:val="3"/>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813</w:t>
            </w:r>
          </w:p>
        </w:tc>
        <w:tc>
          <w:tcPr>
            <w:tcW w:w="2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104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16.6%</w:t>
            </w:r>
          </w:p>
        </w:tc>
        <w:tc>
          <w:tcPr>
            <w:tcW w:w="40" w:type="dxa"/>
            <w:vAlign w:val="bottom"/>
            <w:shd w:val="clear" w:color="auto" w:fill="E7E4E1"/>
          </w:tcPr>
          <w:p>
            <w:pPr>
              <w:spacing w:after="0"/>
              <w:rPr>
                <w:sz w:val="24"/>
                <w:szCs w:val="24"/>
                <w:color w:val="auto"/>
              </w:rPr>
            </w:pPr>
          </w:p>
        </w:tc>
      </w:tr>
      <w:tr>
        <w:trPr>
          <w:trHeight w:val="51"/>
        </w:trPr>
        <w:tc>
          <w:tcPr>
            <w:tcW w:w="8340" w:type="dxa"/>
            <w:vAlign w:val="bottom"/>
            <w:tcBorders>
              <w:top w:val="single" w:sz="8" w:color="E7E4E1"/>
            </w:tcBorders>
            <w:gridSpan w:val="2"/>
            <w:shd w:val="clear" w:color="auto" w:fill="E7E4E1"/>
          </w:tcPr>
          <w:p>
            <w:pPr>
              <w:spacing w:after="0"/>
              <w:rPr>
                <w:sz w:val="4"/>
                <w:szCs w:val="4"/>
                <w:color w:val="auto"/>
              </w:rPr>
            </w:pPr>
          </w:p>
        </w:tc>
        <w:tc>
          <w:tcPr>
            <w:tcW w:w="820" w:type="dxa"/>
            <w:vAlign w:val="bottom"/>
            <w:tcBorders>
              <w:top w:val="single" w:sz="8" w:color="auto"/>
              <w:right w:val="single" w:sz="8" w:color="E7E4E1"/>
            </w:tcBorders>
            <w:gridSpan w:val="3"/>
            <w:shd w:val="clear" w:color="auto" w:fill="E7E4E1"/>
          </w:tcPr>
          <w:p>
            <w:pPr>
              <w:spacing w:after="0"/>
              <w:rPr>
                <w:sz w:val="4"/>
                <w:szCs w:val="4"/>
                <w:color w:val="auto"/>
              </w:rPr>
            </w:pPr>
          </w:p>
        </w:tc>
        <w:tc>
          <w:tcPr>
            <w:tcW w:w="120" w:type="dxa"/>
            <w:vAlign w:val="bottom"/>
            <w:tcBorders>
              <w:top w:val="single" w:sz="8" w:color="E7E4E1"/>
            </w:tcBorders>
            <w:shd w:val="clear" w:color="auto" w:fill="E7E4E1"/>
          </w:tcPr>
          <w:p>
            <w:pPr>
              <w:spacing w:after="0"/>
              <w:rPr>
                <w:sz w:val="4"/>
                <w:szCs w:val="4"/>
                <w:color w:val="auto"/>
              </w:rPr>
            </w:pPr>
          </w:p>
        </w:tc>
        <w:tc>
          <w:tcPr>
            <w:tcW w:w="760" w:type="dxa"/>
            <w:vAlign w:val="bottom"/>
            <w:tcBorders>
              <w:top w:val="single" w:sz="8" w:color="auto"/>
            </w:tcBorders>
            <w:gridSpan w:val="3"/>
            <w:shd w:val="clear" w:color="auto" w:fill="E7E4E1"/>
          </w:tcPr>
          <w:p>
            <w:pPr>
              <w:spacing w:after="0"/>
              <w:rPr>
                <w:sz w:val="4"/>
                <w:szCs w:val="4"/>
                <w:color w:val="auto"/>
              </w:rPr>
            </w:pPr>
          </w:p>
        </w:tc>
        <w:tc>
          <w:tcPr>
            <w:tcW w:w="340" w:type="dxa"/>
            <w:vAlign w:val="bottom"/>
            <w:tcBorders>
              <w:top w:val="single" w:sz="8" w:color="E7E4E1"/>
            </w:tcBorders>
            <w:gridSpan w:val="2"/>
            <w:shd w:val="clear" w:color="auto" w:fill="E7E4E1"/>
          </w:tcPr>
          <w:p>
            <w:pPr>
              <w:spacing w:after="0"/>
              <w:rPr>
                <w:sz w:val="4"/>
                <w:szCs w:val="4"/>
                <w:color w:val="auto"/>
              </w:rPr>
            </w:pPr>
          </w:p>
        </w:tc>
        <w:tc>
          <w:tcPr>
            <w:tcW w:w="780" w:type="dxa"/>
            <w:vAlign w:val="bottom"/>
            <w:tcBorders>
              <w:top w:val="single" w:sz="8" w:color="E7E4E1"/>
            </w:tcBorders>
            <w:shd w:val="clear" w:color="auto" w:fill="E7E4E1"/>
          </w:tcPr>
          <w:p>
            <w:pPr>
              <w:spacing w:after="0"/>
              <w:rPr>
                <w:sz w:val="4"/>
                <w:szCs w:val="4"/>
                <w:color w:val="auto"/>
              </w:rPr>
            </w:pPr>
          </w:p>
        </w:tc>
        <w:tc>
          <w:tcPr>
            <w:tcW w:w="260" w:type="dxa"/>
            <w:vAlign w:val="bottom"/>
            <w:tcBorders>
              <w:top w:val="single" w:sz="8" w:color="E7E4E1"/>
            </w:tcBorders>
            <w:shd w:val="clear" w:color="auto" w:fill="E7E4E1"/>
          </w:tcPr>
          <w:p>
            <w:pPr>
              <w:spacing w:after="0"/>
              <w:rPr>
                <w:sz w:val="4"/>
                <w:szCs w:val="4"/>
                <w:color w:val="auto"/>
              </w:rPr>
            </w:pPr>
          </w:p>
        </w:tc>
        <w:tc>
          <w:tcPr>
            <w:tcW w:w="40" w:type="dxa"/>
            <w:vAlign w:val="bottom"/>
            <w:tcBorders>
              <w:top w:val="single" w:sz="8" w:color="E7E4E1"/>
            </w:tcBorders>
            <w:shd w:val="clear" w:color="auto" w:fill="E7E4E1"/>
          </w:tcPr>
          <w:p>
            <w:pPr>
              <w:spacing w:after="0"/>
              <w:rPr>
                <w:sz w:val="4"/>
                <w:szCs w:val="4"/>
                <w:color w:val="auto"/>
              </w:rPr>
            </w:pPr>
          </w:p>
        </w:tc>
      </w:tr>
      <w:tr>
        <w:trPr>
          <w:trHeight w:val="574"/>
        </w:trPr>
        <w:tc>
          <w:tcPr>
            <w:tcW w:w="10380" w:type="dxa"/>
            <w:vAlign w:val="bottom"/>
            <w:gridSpan w:val="11"/>
          </w:tcPr>
          <w:p>
            <w:pPr>
              <w:spacing w:after="0"/>
              <w:rPr>
                <w:sz w:val="20"/>
                <w:szCs w:val="20"/>
                <w:color w:val="auto"/>
              </w:rPr>
            </w:pPr>
            <w:r>
              <w:rPr>
                <w:rFonts w:ascii="Arial" w:cs="Arial" w:eastAsia="Arial" w:hAnsi="Arial"/>
                <w:sz w:val="22"/>
                <w:szCs w:val="22"/>
                <w:b w:val="1"/>
                <w:bCs w:val="1"/>
                <w:color w:val="7F7F7F"/>
              </w:rPr>
              <w:t>Reconciliation of Pro Forma Broadcast Television Revenue Excluding Super Bowl (Unaudited)</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5"/>
        </w:trPr>
        <w:tc>
          <w:tcPr>
            <w:tcW w:w="6440" w:type="dxa"/>
            <w:vAlign w:val="bottom"/>
            <w:tcBorders>
              <w:bottom w:val="single" w:sz="8" w:color="B23040"/>
            </w:tcBorders>
          </w:tcPr>
          <w:p>
            <w:pPr>
              <w:spacing w:after="0"/>
              <w:rPr>
                <w:sz w:val="5"/>
                <w:szCs w:val="5"/>
                <w:color w:val="auto"/>
              </w:rPr>
            </w:pPr>
          </w:p>
        </w:tc>
        <w:tc>
          <w:tcPr>
            <w:tcW w:w="1900" w:type="dxa"/>
            <w:vAlign w:val="bottom"/>
            <w:tcBorders>
              <w:bottom w:val="single" w:sz="8" w:color="B23040"/>
            </w:tcBorders>
          </w:tcPr>
          <w:p>
            <w:pPr>
              <w:spacing w:after="0"/>
              <w:rPr>
                <w:sz w:val="5"/>
                <w:szCs w:val="5"/>
                <w:color w:val="auto"/>
              </w:rPr>
            </w:pPr>
          </w:p>
        </w:tc>
        <w:tc>
          <w:tcPr>
            <w:tcW w:w="60" w:type="dxa"/>
            <w:vAlign w:val="bottom"/>
            <w:tcBorders>
              <w:bottom w:val="single" w:sz="8" w:color="B23040"/>
            </w:tcBorders>
          </w:tcPr>
          <w:p>
            <w:pPr>
              <w:spacing w:after="0"/>
              <w:rPr>
                <w:sz w:val="5"/>
                <w:szCs w:val="5"/>
                <w:color w:val="auto"/>
              </w:rPr>
            </w:pPr>
          </w:p>
        </w:tc>
        <w:tc>
          <w:tcPr>
            <w:tcW w:w="120" w:type="dxa"/>
            <w:vAlign w:val="bottom"/>
            <w:tcBorders>
              <w:bottom w:val="single" w:sz="8" w:color="B23040"/>
            </w:tcBorders>
          </w:tcPr>
          <w:p>
            <w:pPr>
              <w:spacing w:after="0"/>
              <w:rPr>
                <w:sz w:val="5"/>
                <w:szCs w:val="5"/>
                <w:color w:val="auto"/>
              </w:rPr>
            </w:pPr>
          </w:p>
        </w:tc>
        <w:tc>
          <w:tcPr>
            <w:tcW w:w="2900" w:type="dxa"/>
            <w:vAlign w:val="bottom"/>
            <w:tcBorders>
              <w:bottom w:val="single" w:sz="8" w:color="B23040"/>
            </w:tcBorders>
            <w:gridSpan w:val="9"/>
          </w:tcPr>
          <w:p>
            <w:pPr>
              <w:spacing w:after="0"/>
              <w:rPr>
                <w:sz w:val="5"/>
                <w:szCs w:val="5"/>
                <w:color w:val="auto"/>
              </w:rPr>
            </w:pPr>
          </w:p>
        </w:tc>
        <w:tc>
          <w:tcPr>
            <w:tcW w:w="40" w:type="dxa"/>
            <w:vAlign w:val="bottom"/>
          </w:tcPr>
          <w:p>
            <w:pPr>
              <w:spacing w:after="0"/>
              <w:rPr>
                <w:sz w:val="5"/>
                <w:szCs w:val="5"/>
                <w:color w:val="auto"/>
              </w:rPr>
            </w:pPr>
          </w:p>
        </w:tc>
      </w:tr>
      <w:tr>
        <w:trPr>
          <w:trHeight w:val="226"/>
        </w:trPr>
        <w:tc>
          <w:tcPr>
            <w:tcW w:w="6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10"/>
          </w:tcPr>
          <w:p>
            <w:pPr>
              <w:spacing w:after="0"/>
              <w:rPr>
                <w:sz w:val="19"/>
                <w:szCs w:val="19"/>
                <w:color w:val="auto"/>
              </w:rPr>
            </w:pPr>
          </w:p>
        </w:tc>
      </w:tr>
      <w:tr>
        <w:trPr>
          <w:trHeight w:val="284"/>
        </w:trPr>
        <w:tc>
          <w:tcPr>
            <w:tcW w:w="6440" w:type="dxa"/>
            <w:vAlign w:val="bottom"/>
            <w:shd w:val="clear" w:color="auto" w:fill="E7E4E1"/>
          </w:tcPr>
          <w:p>
            <w:pPr>
              <w:spacing w:after="0"/>
              <w:rPr>
                <w:sz w:val="24"/>
                <w:szCs w:val="24"/>
                <w:color w:val="auto"/>
              </w:rPr>
            </w:pPr>
          </w:p>
        </w:tc>
        <w:tc>
          <w:tcPr>
            <w:tcW w:w="190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2940" w:type="dxa"/>
            <w:vAlign w:val="bottom"/>
            <w:gridSpan w:val="10"/>
            <w:shd w:val="clear" w:color="auto" w:fill="E7E4E1"/>
          </w:tcPr>
          <w:p>
            <w:pPr>
              <w:jc w:val="center"/>
              <w:ind w:right="480"/>
              <w:spacing w:after="0"/>
              <w:rPr>
                <w:sz w:val="20"/>
                <w:szCs w:val="20"/>
                <w:color w:val="auto"/>
              </w:rPr>
            </w:pPr>
            <w:r>
              <w:rPr>
                <w:rFonts w:ascii="Arial" w:cs="Arial" w:eastAsia="Arial" w:hAnsi="Arial"/>
                <w:sz w:val="14"/>
                <w:szCs w:val="14"/>
                <w:b w:val="1"/>
                <w:bCs w:val="1"/>
                <w:color w:val="auto"/>
                <w:w w:val="96"/>
              </w:rPr>
              <w:t>Three Months Ended</w:t>
            </w:r>
          </w:p>
        </w:tc>
      </w:tr>
      <w:tr>
        <w:trPr>
          <w:trHeight w:val="162"/>
        </w:trPr>
        <w:tc>
          <w:tcPr>
            <w:tcW w:w="6440" w:type="dxa"/>
            <w:vAlign w:val="bottom"/>
            <w:shd w:val="clear" w:color="auto" w:fill="E7E4E1"/>
          </w:tcPr>
          <w:p>
            <w:pPr>
              <w:spacing w:after="0"/>
              <w:rPr>
                <w:sz w:val="14"/>
                <w:szCs w:val="14"/>
                <w:color w:val="auto"/>
              </w:rPr>
            </w:pPr>
          </w:p>
        </w:tc>
        <w:tc>
          <w:tcPr>
            <w:tcW w:w="190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640" w:type="dxa"/>
            <w:vAlign w:val="bottom"/>
            <w:tcBorders>
              <w:right w:val="single" w:sz="8" w:color="E7E4E1"/>
            </w:tcBorders>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940" w:type="dxa"/>
            <w:vAlign w:val="bottom"/>
            <w:gridSpan w:val="3"/>
            <w:shd w:val="clear" w:color="auto" w:fill="E7E4E1"/>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shd w:val="clear" w:color="auto" w:fill="E7E4E1"/>
          </w:tcPr>
          <w:p>
            <w:pPr>
              <w:spacing w:after="0"/>
              <w:rPr>
                <w:sz w:val="14"/>
                <w:szCs w:val="14"/>
                <w:color w:val="auto"/>
              </w:rPr>
            </w:pPr>
          </w:p>
        </w:tc>
        <w:tc>
          <w:tcPr>
            <w:tcW w:w="26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r>
      <w:tr>
        <w:trPr>
          <w:trHeight w:val="165"/>
        </w:trPr>
        <w:tc>
          <w:tcPr>
            <w:tcW w:w="644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1900" w:type="dxa"/>
            <w:vAlign w:val="bottom"/>
            <w:tcBorders>
              <w:bottom w:val="single" w:sz="8" w:color="E7E4E1"/>
            </w:tcBorders>
            <w:shd w:val="clear" w:color="auto" w:fill="E7E4E1"/>
          </w:tcPr>
          <w:p>
            <w:pPr>
              <w:spacing w:after="0"/>
              <w:rPr>
                <w:sz w:val="14"/>
                <w:szCs w:val="14"/>
                <w:color w:val="auto"/>
              </w:rPr>
            </w:pPr>
          </w:p>
        </w:tc>
        <w:tc>
          <w:tcPr>
            <w:tcW w:w="60" w:type="dxa"/>
            <w:vAlign w:val="bottom"/>
            <w:tcBorders>
              <w:bottom w:val="single" w:sz="8" w:color="auto"/>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E7E4E1"/>
            </w:tcBorders>
            <w:shd w:val="clear" w:color="auto" w:fill="E7E4E1"/>
          </w:tcPr>
          <w:p>
            <w:pPr>
              <w:jc w:val="right"/>
              <w:ind w:right="23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E7E4E1"/>
            </w:tcBorders>
            <w:gridSpan w:val="2"/>
            <w:shd w:val="clear" w:color="auto" w:fill="E7E4E1"/>
          </w:tcPr>
          <w:p>
            <w:pPr>
              <w:spacing w:after="0"/>
              <w:rPr>
                <w:sz w:val="14"/>
                <w:szCs w:val="14"/>
                <w:color w:val="auto"/>
              </w:rPr>
            </w:pPr>
          </w:p>
        </w:tc>
      </w:tr>
      <w:tr>
        <w:trPr>
          <w:trHeight w:val="277"/>
        </w:trPr>
        <w:tc>
          <w:tcPr>
            <w:tcW w:w="64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2080" w:type="dxa"/>
            <w:vAlign w:val="bottom"/>
            <w:gridSpan w:val="3"/>
            <w:shd w:val="clear" w:color="auto" w:fill="E7E4E1"/>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1,352</w:t>
            </w:r>
          </w:p>
        </w:tc>
        <w:tc>
          <w:tcPr>
            <w:tcW w:w="280" w:type="dxa"/>
            <w:vAlign w:val="bottom"/>
            <w:gridSpan w:val="3"/>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1,851</w:t>
            </w:r>
          </w:p>
        </w:tc>
        <w:tc>
          <w:tcPr>
            <w:tcW w:w="2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104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36.9%</w:t>
            </w:r>
          </w:p>
        </w:tc>
        <w:tc>
          <w:tcPr>
            <w:tcW w:w="40" w:type="dxa"/>
            <w:vAlign w:val="bottom"/>
            <w:shd w:val="clear" w:color="auto" w:fill="E7E4E1"/>
          </w:tcPr>
          <w:p>
            <w:pPr>
              <w:spacing w:after="0"/>
              <w:rPr>
                <w:sz w:val="24"/>
                <w:szCs w:val="24"/>
                <w:color w:val="auto"/>
              </w:rPr>
            </w:pPr>
          </w:p>
        </w:tc>
      </w:tr>
      <w:tr>
        <w:trPr>
          <w:trHeight w:val="271"/>
        </w:trPr>
        <w:tc>
          <w:tcPr>
            <w:tcW w:w="64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Super Bowl</w:t>
            </w:r>
          </w:p>
        </w:tc>
        <w:tc>
          <w:tcPr>
            <w:tcW w:w="1900" w:type="dxa"/>
            <w:vAlign w:val="bottom"/>
            <w:shd w:val="clear" w:color="auto" w:fill="E7E4E1"/>
          </w:tcPr>
          <w:p>
            <w:pPr>
              <w:spacing w:after="0"/>
              <w:rPr>
                <w:sz w:val="23"/>
                <w:szCs w:val="23"/>
                <w:color w:val="auto"/>
              </w:rPr>
            </w:pPr>
          </w:p>
        </w:tc>
        <w:tc>
          <w:tcPr>
            <w:tcW w:w="6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4E1"/>
          </w:tcPr>
          <w:p>
            <w:pPr>
              <w:spacing w:after="0"/>
              <w:rPr>
                <w:sz w:val="23"/>
                <w:szCs w:val="23"/>
                <w:color w:val="auto"/>
              </w:rPr>
            </w:pPr>
          </w:p>
        </w:tc>
        <w:tc>
          <w:tcPr>
            <w:tcW w:w="80" w:type="dxa"/>
            <w:vAlign w:val="bottom"/>
            <w:shd w:val="clear" w:color="auto" w:fill="E7E4E1"/>
          </w:tcPr>
          <w:p>
            <w:pPr>
              <w:spacing w:after="0"/>
              <w:rPr>
                <w:sz w:val="23"/>
                <w:szCs w:val="23"/>
                <w:color w:val="auto"/>
              </w:rPr>
            </w:pPr>
          </w:p>
        </w:tc>
        <w:tc>
          <w:tcPr>
            <w:tcW w:w="80" w:type="dxa"/>
            <w:vAlign w:val="bottom"/>
            <w:shd w:val="clear" w:color="auto" w:fill="E7E4E1"/>
          </w:tcPr>
          <w:p>
            <w:pPr>
              <w:spacing w:after="0"/>
              <w:rPr>
                <w:sz w:val="23"/>
                <w:szCs w:val="23"/>
                <w:color w:val="auto"/>
              </w:rPr>
            </w:pPr>
          </w:p>
        </w:tc>
        <w:tc>
          <w:tcPr>
            <w:tcW w:w="800" w:type="dxa"/>
            <w:vAlign w:val="bottom"/>
            <w:gridSpan w:val="2"/>
            <w:shd w:val="clear" w:color="auto" w:fill="E7E4E1"/>
          </w:tcPr>
          <w:p>
            <w:pPr>
              <w:jc w:val="right"/>
              <w:ind w:right="160"/>
              <w:spacing w:after="0"/>
              <w:rPr>
                <w:sz w:val="20"/>
                <w:szCs w:val="20"/>
                <w:color w:val="auto"/>
              </w:rPr>
            </w:pPr>
            <w:r>
              <w:rPr>
                <w:rFonts w:ascii="Arial" w:cs="Arial" w:eastAsia="Arial" w:hAnsi="Arial"/>
                <w:sz w:val="14"/>
                <w:szCs w:val="14"/>
                <w:b w:val="1"/>
                <w:bCs w:val="1"/>
                <w:color w:val="auto"/>
              </w:rPr>
              <w:t>(259)</w:t>
            </w:r>
          </w:p>
        </w:tc>
        <w:tc>
          <w:tcPr>
            <w:tcW w:w="140" w:type="dxa"/>
            <w:vAlign w:val="bottom"/>
            <w:shd w:val="clear" w:color="auto" w:fill="E7E4E1"/>
          </w:tcPr>
          <w:p>
            <w:pPr>
              <w:spacing w:after="0"/>
              <w:rPr>
                <w:sz w:val="23"/>
                <w:szCs w:val="23"/>
                <w:color w:val="auto"/>
              </w:rPr>
            </w:pPr>
          </w:p>
        </w:tc>
        <w:tc>
          <w:tcPr>
            <w:tcW w:w="780" w:type="dxa"/>
            <w:vAlign w:val="bottom"/>
            <w:shd w:val="clear" w:color="auto" w:fill="E7E4E1"/>
          </w:tcPr>
          <w:p>
            <w:pPr>
              <w:spacing w:after="0"/>
              <w:rPr>
                <w:sz w:val="23"/>
                <w:szCs w:val="23"/>
                <w:color w:val="auto"/>
              </w:rPr>
            </w:pPr>
          </w:p>
        </w:tc>
        <w:tc>
          <w:tcPr>
            <w:tcW w:w="260" w:type="dxa"/>
            <w:vAlign w:val="bottom"/>
            <w:shd w:val="clear" w:color="auto" w:fill="E7E4E1"/>
          </w:tcPr>
          <w:p>
            <w:pPr>
              <w:spacing w:after="0"/>
              <w:rPr>
                <w:sz w:val="23"/>
                <w:szCs w:val="23"/>
                <w:color w:val="auto"/>
              </w:rPr>
            </w:pPr>
          </w:p>
        </w:tc>
        <w:tc>
          <w:tcPr>
            <w:tcW w:w="40" w:type="dxa"/>
            <w:vAlign w:val="bottom"/>
            <w:shd w:val="clear" w:color="auto" w:fill="E7E4E1"/>
          </w:tcPr>
          <w:p>
            <w:pPr>
              <w:spacing w:after="0"/>
              <w:rPr>
                <w:sz w:val="23"/>
                <w:szCs w:val="23"/>
                <w:color w:val="auto"/>
              </w:rPr>
            </w:pPr>
          </w:p>
        </w:tc>
      </w:tr>
      <w:tr>
        <w:trPr>
          <w:trHeight w:val="20"/>
        </w:trPr>
        <w:tc>
          <w:tcPr>
            <w:tcW w:w="6440" w:type="dxa"/>
            <w:vAlign w:val="bottom"/>
            <w:shd w:val="clear" w:color="auto" w:fill="E7E4E1"/>
          </w:tcPr>
          <w:p>
            <w:pPr>
              <w:spacing w:after="0" w:line="20" w:lineRule="exact"/>
              <w:rPr>
                <w:sz w:val="1"/>
                <w:szCs w:val="1"/>
                <w:color w:val="auto"/>
              </w:rPr>
            </w:pPr>
          </w:p>
        </w:tc>
        <w:tc>
          <w:tcPr>
            <w:tcW w:w="1900" w:type="dxa"/>
            <w:vAlign w:val="bottom"/>
            <w:shd w:val="clear" w:color="auto" w:fill="E7E4E1"/>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40" w:type="dxa"/>
            <w:vAlign w:val="bottom"/>
            <w:tcBorders>
              <w:right w:val="single" w:sz="8" w:color="E7E4E1"/>
            </w:tcBorders>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040" w:type="dxa"/>
            <w:vAlign w:val="bottom"/>
            <w:gridSpan w:val="2"/>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r>
      <w:tr>
        <w:trPr>
          <w:trHeight w:val="331"/>
        </w:trPr>
        <w:tc>
          <w:tcPr>
            <w:tcW w:w="64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 excluding Super Bowl</w:t>
            </w:r>
          </w:p>
        </w:tc>
        <w:tc>
          <w:tcPr>
            <w:tcW w:w="2080" w:type="dxa"/>
            <w:vAlign w:val="bottom"/>
            <w:gridSpan w:val="3"/>
            <w:shd w:val="clear" w:color="auto" w:fill="E7E4E1"/>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1,352</w:t>
            </w:r>
          </w:p>
        </w:tc>
        <w:tc>
          <w:tcPr>
            <w:tcW w:w="280" w:type="dxa"/>
            <w:vAlign w:val="bottom"/>
            <w:gridSpan w:val="3"/>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1,592</w:t>
            </w:r>
          </w:p>
        </w:tc>
        <w:tc>
          <w:tcPr>
            <w:tcW w:w="2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104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17.7%</w:t>
            </w:r>
          </w:p>
        </w:tc>
        <w:tc>
          <w:tcPr>
            <w:tcW w:w="40" w:type="dxa"/>
            <w:vAlign w:val="bottom"/>
            <w:shd w:val="clear" w:color="auto" w:fill="E7E4E1"/>
          </w:tcPr>
          <w:p>
            <w:pPr>
              <w:spacing w:after="0"/>
              <w:rPr>
                <w:sz w:val="24"/>
                <w:szCs w:val="24"/>
                <w:color w:val="auto"/>
              </w:rPr>
            </w:pPr>
          </w:p>
        </w:tc>
      </w:tr>
      <w:tr>
        <w:trPr>
          <w:trHeight w:val="51"/>
        </w:trPr>
        <w:tc>
          <w:tcPr>
            <w:tcW w:w="6440" w:type="dxa"/>
            <w:vAlign w:val="bottom"/>
            <w:tcBorders>
              <w:top w:val="single" w:sz="8" w:color="E7E4E1"/>
            </w:tcBorders>
            <w:shd w:val="clear" w:color="auto" w:fill="E7E4E1"/>
          </w:tcPr>
          <w:p>
            <w:pPr>
              <w:spacing w:after="0"/>
              <w:rPr>
                <w:sz w:val="4"/>
                <w:szCs w:val="4"/>
                <w:color w:val="auto"/>
              </w:rPr>
            </w:pPr>
          </w:p>
        </w:tc>
        <w:tc>
          <w:tcPr>
            <w:tcW w:w="1900" w:type="dxa"/>
            <w:vAlign w:val="bottom"/>
            <w:tcBorders>
              <w:top w:val="single" w:sz="8" w:color="E7E4E1"/>
            </w:tcBorders>
            <w:shd w:val="clear" w:color="auto" w:fill="E7E4E1"/>
          </w:tcPr>
          <w:p>
            <w:pPr>
              <w:spacing w:after="0"/>
              <w:rPr>
                <w:sz w:val="4"/>
                <w:szCs w:val="4"/>
                <w:color w:val="auto"/>
              </w:rPr>
            </w:pPr>
          </w:p>
        </w:tc>
        <w:tc>
          <w:tcPr>
            <w:tcW w:w="60" w:type="dxa"/>
            <w:vAlign w:val="bottom"/>
            <w:tcBorders>
              <w:top w:val="single" w:sz="8" w:color="auto"/>
            </w:tcBorders>
            <w:shd w:val="clear" w:color="auto" w:fill="E7E4E1"/>
          </w:tcPr>
          <w:p>
            <w:pPr>
              <w:spacing w:after="0"/>
              <w:rPr>
                <w:sz w:val="4"/>
                <w:szCs w:val="4"/>
                <w:color w:val="auto"/>
              </w:rPr>
            </w:pPr>
          </w:p>
        </w:tc>
        <w:tc>
          <w:tcPr>
            <w:tcW w:w="120" w:type="dxa"/>
            <w:vAlign w:val="bottom"/>
            <w:tcBorders>
              <w:top w:val="single" w:sz="8" w:color="auto"/>
            </w:tcBorders>
            <w:shd w:val="clear" w:color="auto" w:fill="E7E4E1"/>
          </w:tcPr>
          <w:p>
            <w:pPr>
              <w:spacing w:after="0"/>
              <w:rPr>
                <w:sz w:val="4"/>
                <w:szCs w:val="4"/>
                <w:color w:val="auto"/>
              </w:rPr>
            </w:pPr>
          </w:p>
        </w:tc>
        <w:tc>
          <w:tcPr>
            <w:tcW w:w="640" w:type="dxa"/>
            <w:vAlign w:val="bottom"/>
            <w:tcBorders>
              <w:top w:val="single" w:sz="8" w:color="auto"/>
              <w:right w:val="single" w:sz="8" w:color="E7E4E1"/>
            </w:tcBorders>
            <w:shd w:val="clear" w:color="auto" w:fill="E7E4E1"/>
          </w:tcPr>
          <w:p>
            <w:pPr>
              <w:spacing w:after="0"/>
              <w:rPr>
                <w:sz w:val="4"/>
                <w:szCs w:val="4"/>
                <w:color w:val="auto"/>
              </w:rPr>
            </w:pPr>
          </w:p>
        </w:tc>
        <w:tc>
          <w:tcPr>
            <w:tcW w:w="120" w:type="dxa"/>
            <w:vAlign w:val="bottom"/>
            <w:tcBorders>
              <w:top w:val="single" w:sz="8" w:color="E7E4E1"/>
            </w:tcBorders>
            <w:shd w:val="clear" w:color="auto" w:fill="E7E4E1"/>
          </w:tcPr>
          <w:p>
            <w:pPr>
              <w:spacing w:after="0"/>
              <w:rPr>
                <w:sz w:val="4"/>
                <w:szCs w:val="4"/>
                <w:color w:val="auto"/>
              </w:rPr>
            </w:pPr>
          </w:p>
        </w:tc>
        <w:tc>
          <w:tcPr>
            <w:tcW w:w="80" w:type="dxa"/>
            <w:vAlign w:val="bottom"/>
            <w:tcBorders>
              <w:top w:val="single" w:sz="8" w:color="auto"/>
            </w:tcBorders>
            <w:shd w:val="clear" w:color="auto" w:fill="E7E4E1"/>
          </w:tcPr>
          <w:p>
            <w:pPr>
              <w:spacing w:after="0"/>
              <w:rPr>
                <w:sz w:val="4"/>
                <w:szCs w:val="4"/>
                <w:color w:val="auto"/>
              </w:rPr>
            </w:pPr>
          </w:p>
        </w:tc>
        <w:tc>
          <w:tcPr>
            <w:tcW w:w="80" w:type="dxa"/>
            <w:vAlign w:val="bottom"/>
            <w:tcBorders>
              <w:top w:val="single" w:sz="8" w:color="auto"/>
            </w:tcBorders>
            <w:shd w:val="clear" w:color="auto" w:fill="E7E4E1"/>
          </w:tcPr>
          <w:p>
            <w:pPr>
              <w:spacing w:after="0"/>
              <w:rPr>
                <w:sz w:val="4"/>
                <w:szCs w:val="4"/>
                <w:color w:val="auto"/>
              </w:rPr>
            </w:pPr>
          </w:p>
        </w:tc>
        <w:tc>
          <w:tcPr>
            <w:tcW w:w="600" w:type="dxa"/>
            <w:vAlign w:val="bottom"/>
            <w:tcBorders>
              <w:top w:val="single" w:sz="8" w:color="auto"/>
            </w:tcBorders>
            <w:shd w:val="clear" w:color="auto" w:fill="E7E4E1"/>
          </w:tcPr>
          <w:p>
            <w:pPr>
              <w:spacing w:after="0"/>
              <w:rPr>
                <w:sz w:val="4"/>
                <w:szCs w:val="4"/>
                <w:color w:val="auto"/>
              </w:rPr>
            </w:pPr>
          </w:p>
        </w:tc>
        <w:tc>
          <w:tcPr>
            <w:tcW w:w="200" w:type="dxa"/>
            <w:vAlign w:val="bottom"/>
            <w:tcBorders>
              <w:top w:val="single" w:sz="8" w:color="E7E4E1"/>
            </w:tcBorders>
            <w:shd w:val="clear" w:color="auto" w:fill="E7E4E1"/>
          </w:tcPr>
          <w:p>
            <w:pPr>
              <w:spacing w:after="0"/>
              <w:rPr>
                <w:sz w:val="4"/>
                <w:szCs w:val="4"/>
                <w:color w:val="auto"/>
              </w:rPr>
            </w:pPr>
          </w:p>
        </w:tc>
        <w:tc>
          <w:tcPr>
            <w:tcW w:w="140" w:type="dxa"/>
            <w:vAlign w:val="bottom"/>
            <w:tcBorders>
              <w:top w:val="single" w:sz="8" w:color="E7E4E1"/>
            </w:tcBorders>
            <w:shd w:val="clear" w:color="auto" w:fill="E7E4E1"/>
          </w:tcPr>
          <w:p>
            <w:pPr>
              <w:spacing w:after="0"/>
              <w:rPr>
                <w:sz w:val="4"/>
                <w:szCs w:val="4"/>
                <w:color w:val="auto"/>
              </w:rPr>
            </w:pPr>
          </w:p>
        </w:tc>
        <w:tc>
          <w:tcPr>
            <w:tcW w:w="780" w:type="dxa"/>
            <w:vAlign w:val="bottom"/>
            <w:tcBorders>
              <w:top w:val="single" w:sz="8" w:color="E7E4E1"/>
            </w:tcBorders>
            <w:shd w:val="clear" w:color="auto" w:fill="E7E4E1"/>
          </w:tcPr>
          <w:p>
            <w:pPr>
              <w:spacing w:after="0"/>
              <w:rPr>
                <w:sz w:val="4"/>
                <w:szCs w:val="4"/>
                <w:color w:val="auto"/>
              </w:rPr>
            </w:pPr>
          </w:p>
        </w:tc>
        <w:tc>
          <w:tcPr>
            <w:tcW w:w="260" w:type="dxa"/>
            <w:vAlign w:val="bottom"/>
            <w:tcBorders>
              <w:top w:val="single" w:sz="8" w:color="E7E4E1"/>
            </w:tcBorders>
            <w:shd w:val="clear" w:color="auto" w:fill="E7E4E1"/>
          </w:tcPr>
          <w:p>
            <w:pPr>
              <w:spacing w:after="0"/>
              <w:rPr>
                <w:sz w:val="4"/>
                <w:szCs w:val="4"/>
                <w:color w:val="auto"/>
              </w:rPr>
            </w:pPr>
          </w:p>
        </w:tc>
        <w:tc>
          <w:tcPr>
            <w:tcW w:w="40" w:type="dxa"/>
            <w:vAlign w:val="bottom"/>
            <w:tcBorders>
              <w:top w:val="single" w:sz="8" w:color="E7E4E1"/>
            </w:tcBorders>
            <w:shd w:val="clear" w:color="auto" w:fill="E7E4E1"/>
          </w:tcPr>
          <w:p>
            <w:pPr>
              <w:spacing w:after="0"/>
              <w:rPr>
                <w:sz w:val="4"/>
                <w:szCs w:val="4"/>
                <w:color w:val="auto"/>
              </w:rPr>
            </w:pPr>
          </w:p>
        </w:tc>
      </w:tr>
    </w:tbl>
    <w:p>
      <w:pPr>
        <w:spacing w:after="0" w:line="77" w:lineRule="exact"/>
        <w:rPr>
          <w:sz w:val="20"/>
          <w:szCs w:val="20"/>
          <w:color w:val="auto"/>
        </w:rPr>
      </w:pPr>
    </w:p>
    <w:p>
      <w:pPr>
        <w:ind w:left="120" w:right="280" w:hanging="4"/>
        <w:spacing w:after="0" w:line="283" w:lineRule="auto"/>
        <w:tabs>
          <w:tab w:leader="none" w:pos="452"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NBCUniversal transaction-related costs are associated with severance and other related compensation charges, $44 million of which was incurred after the close of the transaction. </w:t>
      </w: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60"/>
          </w:cols>
          <w:pgMar w:left="240" w:top="254" w:right="19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Operating Cash Flow is defined as operating income (loss)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other companies in our industries, although our measure of Operating Cash Flow may not be directly comparable to similar measures used by other companies.</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reconciliations of Free Cash Flow in Table 4 set forth in Exhibit 99.1 to this Current Report on Form 8-K, Consolidated Operating Cash Flow in Table 1 set forth in Exhibit 99.1 to this Current Report on Form 8-K and “adjusted” data in Tables 4 and 6 set forth in Exhibit 99.1 to this Current Report on Form 8-K.</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2019-12-09T15:23:48Z</dcterms:created>
  <dcterms:modified xsi:type="dcterms:W3CDTF">2019-12-09T15:23:48Z</dcterms:modified>
</cp:coreProperties>
</file>