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6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425 under the Securities Act of 1933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deemed filed pursuant to Rule 14a-12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14d-2 under the Securities Exchange Act of 1934</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key events in Comcast history were posted to Comcast Corporation’s external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954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KEY EVENTS IN COMCAST HISTORY</w:t>
      </w:r>
    </w:p>
    <w:p>
      <w:pPr>
        <w:spacing w:after="0" w:line="212" w:lineRule="exact"/>
        <w:rPr>
          <w:sz w:val="24"/>
          <w:szCs w:val="24"/>
          <w:color w:val="auto"/>
        </w:rPr>
      </w:pPr>
    </w:p>
    <w:p>
      <w:pPr>
        <w:ind w:left="920" w:right="424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1963</w:t>
      </w:r>
      <w:r>
        <w:rPr>
          <w:sz w:val="20"/>
          <w:szCs w:val="20"/>
          <w:color w:val="auto"/>
        </w:rPr>
        <w:tab/>
      </w:r>
      <w:r>
        <w:rPr>
          <w:rFonts w:ascii="Arial" w:cs="Arial" w:eastAsia="Arial" w:hAnsi="Arial"/>
          <w:sz w:val="18"/>
          <w:szCs w:val="18"/>
          <w:color w:val="auto"/>
        </w:rPr>
        <w:t>Company founded by Ralph J. Roberts, Daniel Aaron and Julian A. Brodsky with purchase of 1,200-subscriber cable system in Tupelo, MS.</w:t>
      </w:r>
    </w:p>
    <w:p>
      <w:pPr>
        <w:spacing w:after="0" w:line="249" w:lineRule="exact"/>
        <w:rPr>
          <w:sz w:val="24"/>
          <w:szCs w:val="24"/>
          <w:color w:val="auto"/>
        </w:rPr>
      </w:pPr>
    </w:p>
    <w:p>
      <w:pPr>
        <w:ind w:left="920" w:right="454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1969</w:t>
      </w:r>
      <w:r>
        <w:rPr>
          <w:sz w:val="20"/>
          <w:szCs w:val="20"/>
          <w:color w:val="auto"/>
        </w:rPr>
        <w:tab/>
      </w:r>
      <w:r>
        <w:rPr>
          <w:rFonts w:ascii="Arial" w:cs="Arial" w:eastAsia="Arial" w:hAnsi="Arial"/>
          <w:sz w:val="18"/>
          <w:szCs w:val="18"/>
          <w:color w:val="auto"/>
        </w:rPr>
        <w:t>Company renamed Comcast Corporation from American Cable Systems and incorporated in Pennsylvania.</w:t>
      </w:r>
    </w:p>
    <w:p>
      <w:pPr>
        <w:spacing w:after="0" w:line="24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1972</w:t>
      </w:r>
      <w:r>
        <w:rPr>
          <w:sz w:val="20"/>
          <w:szCs w:val="20"/>
          <w:color w:val="auto"/>
        </w:rPr>
        <w:tab/>
      </w:r>
      <w:r>
        <w:rPr>
          <w:rFonts w:ascii="Arial" w:cs="Arial" w:eastAsia="Arial" w:hAnsi="Arial"/>
          <w:sz w:val="18"/>
          <w:szCs w:val="18"/>
          <w:color w:val="auto"/>
        </w:rPr>
        <w:t>First public stock offering, stock traded on the NASDAQ Stock Market.</w:t>
      </w:r>
    </w:p>
    <w:p>
      <w:pPr>
        <w:spacing w:after="0" w:line="239" w:lineRule="exact"/>
        <w:rPr>
          <w:sz w:val="24"/>
          <w:szCs w:val="24"/>
          <w:color w:val="auto"/>
        </w:rPr>
      </w:pPr>
    </w:p>
    <w:p>
      <w:pPr>
        <w:ind w:left="920" w:right="402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1986</w:t>
      </w:r>
      <w:r>
        <w:rPr>
          <w:sz w:val="20"/>
          <w:szCs w:val="20"/>
          <w:color w:val="auto"/>
        </w:rPr>
        <w:tab/>
      </w:r>
      <w:r>
        <w:rPr>
          <w:rFonts w:ascii="Arial" w:cs="Arial" w:eastAsia="Arial" w:hAnsi="Arial"/>
          <w:sz w:val="18"/>
          <w:szCs w:val="18"/>
          <w:color w:val="auto"/>
        </w:rPr>
        <w:t>Comcast doubled in size to 1,200,000 cable customers with the purchase of 26% of Group W Cable.</w:t>
      </w:r>
    </w:p>
    <w:p>
      <w:pPr>
        <w:spacing w:after="0" w:line="28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Comcast made a founding investment in QVC.</w:t>
      </w:r>
    </w:p>
    <w:p>
      <w:pPr>
        <w:spacing w:after="0" w:line="244" w:lineRule="exact"/>
        <w:rPr>
          <w:sz w:val="24"/>
          <w:szCs w:val="24"/>
          <w:color w:val="auto"/>
        </w:rPr>
      </w:pPr>
    </w:p>
    <w:p>
      <w:pPr>
        <w:ind w:left="920" w:right="4200" w:hanging="919"/>
        <w:spacing w:after="0" w:line="268" w:lineRule="auto"/>
        <w:tabs>
          <w:tab w:leader="none" w:pos="900" w:val="left"/>
        </w:tabs>
        <w:rPr>
          <w:sz w:val="20"/>
          <w:szCs w:val="20"/>
          <w:color w:val="auto"/>
        </w:rPr>
      </w:pPr>
      <w:r>
        <w:rPr>
          <w:rFonts w:ascii="Arial" w:cs="Arial" w:eastAsia="Arial" w:hAnsi="Arial"/>
          <w:sz w:val="18"/>
          <w:szCs w:val="18"/>
          <w:b w:val="1"/>
          <w:bCs w:val="1"/>
          <w:color w:val="auto"/>
        </w:rPr>
        <w:t>1988</w:t>
      </w:r>
      <w:r>
        <w:rPr>
          <w:sz w:val="20"/>
          <w:szCs w:val="20"/>
          <w:color w:val="auto"/>
        </w:rPr>
        <w:tab/>
      </w:r>
      <w:r>
        <w:rPr>
          <w:rFonts w:ascii="Arial" w:cs="Arial" w:eastAsia="Arial" w:hAnsi="Arial"/>
          <w:sz w:val="18"/>
          <w:szCs w:val="18"/>
          <w:color w:val="auto"/>
        </w:rPr>
        <w:t>Comcast purchased 50% of Storer Communications, Inc., raising the number of Comcast subscribers to over 2 million and making Comcast the fifth largest cable operator.</w:t>
      </w:r>
    </w:p>
    <w:p>
      <w:pPr>
        <w:spacing w:after="0" w:line="27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Lawrence S. Smith joins Comcast with responsibility for finance and administration.</w:t>
      </w:r>
    </w:p>
    <w:p>
      <w:pPr>
        <w:spacing w:after="0" w:line="279" w:lineRule="exact"/>
        <w:rPr>
          <w:sz w:val="24"/>
          <w:szCs w:val="24"/>
          <w:color w:val="auto"/>
        </w:rPr>
      </w:pPr>
    </w:p>
    <w:p>
      <w:pPr>
        <w:ind w:left="920" w:right="3880"/>
        <w:spacing w:after="0" w:line="284" w:lineRule="auto"/>
        <w:rPr>
          <w:sz w:val="20"/>
          <w:szCs w:val="20"/>
          <w:color w:val="auto"/>
        </w:rPr>
      </w:pPr>
      <w:r>
        <w:rPr>
          <w:rFonts w:ascii="Arial" w:cs="Arial" w:eastAsia="Arial" w:hAnsi="Arial"/>
          <w:sz w:val="18"/>
          <w:szCs w:val="18"/>
          <w:color w:val="auto"/>
        </w:rPr>
        <w:t>Comcast entered the cellular telecommunications field with the purchase of American Cellular Network Corporation (AMCELL), whose New Jersey and Wilmington, DE, service territory covered a population of 2 million.</w:t>
      </w:r>
    </w:p>
    <w:p>
      <w:pPr>
        <w:spacing w:after="0" w:line="202"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1990</w:t>
      </w:r>
      <w:r>
        <w:rPr>
          <w:sz w:val="20"/>
          <w:szCs w:val="20"/>
          <w:color w:val="auto"/>
        </w:rPr>
        <w:tab/>
      </w:r>
      <w:r>
        <w:rPr>
          <w:rFonts w:ascii="Arial" w:cs="Arial" w:eastAsia="Arial" w:hAnsi="Arial"/>
          <w:sz w:val="18"/>
          <w:szCs w:val="18"/>
          <w:color w:val="auto"/>
        </w:rPr>
        <w:t>Brian L. Roberts elected President of Comcast Corporation.</w:t>
      </w:r>
    </w:p>
    <w:p>
      <w:pPr>
        <w:spacing w:after="0" w:line="27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John R. Alchin joins Comcast with responsibility for Treasury and Investor Relations.</w:t>
      </w:r>
    </w:p>
    <w:p>
      <w:pPr>
        <w:spacing w:after="0" w:line="244" w:lineRule="exact"/>
        <w:rPr>
          <w:sz w:val="24"/>
          <w:szCs w:val="24"/>
          <w:color w:val="auto"/>
        </w:rPr>
      </w:pPr>
    </w:p>
    <w:p>
      <w:pPr>
        <w:ind w:left="920" w:right="426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1992</w:t>
      </w:r>
      <w:r>
        <w:rPr>
          <w:sz w:val="20"/>
          <w:szCs w:val="20"/>
          <w:color w:val="auto"/>
        </w:rPr>
        <w:tab/>
      </w:r>
      <w:r>
        <w:rPr>
          <w:rFonts w:ascii="Arial" w:cs="Arial" w:eastAsia="Arial" w:hAnsi="Arial"/>
          <w:sz w:val="18"/>
          <w:szCs w:val="18"/>
          <w:color w:val="auto"/>
        </w:rPr>
        <w:t>Comcast combined its AMCELL properties with those of Metrophone, tripling the population area served to 7 million.</w:t>
      </w:r>
    </w:p>
    <w:p>
      <w:pPr>
        <w:spacing w:after="0" w:line="249" w:lineRule="exact"/>
        <w:rPr>
          <w:sz w:val="24"/>
          <w:szCs w:val="24"/>
          <w:color w:val="auto"/>
        </w:rPr>
      </w:pPr>
    </w:p>
    <w:p>
      <w:pPr>
        <w:jc w:val="both"/>
        <w:ind w:left="920" w:right="4200" w:hanging="919"/>
        <w:spacing w:after="0" w:line="316" w:lineRule="auto"/>
        <w:tabs>
          <w:tab w:leader="none" w:pos="900" w:val="left"/>
        </w:tabs>
        <w:rPr>
          <w:sz w:val="20"/>
          <w:szCs w:val="20"/>
          <w:color w:val="auto"/>
        </w:rPr>
      </w:pPr>
      <w:r>
        <w:rPr>
          <w:rFonts w:ascii="Arial" w:cs="Arial" w:eastAsia="Arial" w:hAnsi="Arial"/>
          <w:sz w:val="16"/>
          <w:szCs w:val="16"/>
          <w:b w:val="1"/>
          <w:bCs w:val="1"/>
          <w:color w:val="auto"/>
        </w:rPr>
        <w:t>1994</w:t>
      </w:r>
      <w:r>
        <w:rPr>
          <w:sz w:val="20"/>
          <w:szCs w:val="20"/>
          <w:color w:val="auto"/>
        </w:rPr>
        <w:tab/>
      </w:r>
      <w:r>
        <w:rPr>
          <w:rFonts w:ascii="Arial" w:cs="Arial" w:eastAsia="Arial" w:hAnsi="Arial"/>
          <w:sz w:val="16"/>
          <w:szCs w:val="16"/>
          <w:color w:val="auto"/>
        </w:rPr>
        <w:t>Acquired Maclean Hunter's U.S. cable operations to add 550,000 customers and become the third largest cable operator with approximately 3.3 million customers.</w:t>
      </w:r>
    </w:p>
    <w:p>
      <w:pPr>
        <w:spacing w:after="0" w:line="204" w:lineRule="exact"/>
        <w:rPr>
          <w:sz w:val="24"/>
          <w:szCs w:val="24"/>
          <w:color w:val="auto"/>
        </w:rPr>
      </w:pPr>
    </w:p>
    <w:p>
      <w:pPr>
        <w:ind w:left="920" w:right="404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1995</w:t>
      </w:r>
      <w:r>
        <w:rPr>
          <w:sz w:val="20"/>
          <w:szCs w:val="20"/>
          <w:color w:val="auto"/>
        </w:rPr>
        <w:tab/>
      </w:r>
      <w:r>
        <w:rPr>
          <w:rFonts w:ascii="Arial" w:cs="Arial" w:eastAsia="Arial" w:hAnsi="Arial"/>
          <w:sz w:val="18"/>
          <w:szCs w:val="18"/>
          <w:color w:val="auto"/>
        </w:rPr>
        <w:t>Comcast purchased a 57% stake in QVC and assumed management of the world's leading electronic retailer.</w:t>
      </w:r>
    </w:p>
    <w:p>
      <w:pPr>
        <w:spacing w:after="0" w:line="284" w:lineRule="exact"/>
        <w:rPr>
          <w:sz w:val="24"/>
          <w:szCs w:val="24"/>
          <w:color w:val="auto"/>
        </w:rPr>
      </w:pPr>
    </w:p>
    <w:p>
      <w:pPr>
        <w:ind w:left="920" w:right="3760"/>
        <w:spacing w:after="0" w:line="286" w:lineRule="auto"/>
        <w:rPr>
          <w:sz w:val="20"/>
          <w:szCs w:val="20"/>
          <w:color w:val="auto"/>
        </w:rPr>
      </w:pPr>
      <w:r>
        <w:rPr>
          <w:rFonts w:ascii="Arial" w:cs="Arial" w:eastAsia="Arial" w:hAnsi="Arial"/>
          <w:sz w:val="18"/>
          <w:szCs w:val="18"/>
          <w:color w:val="auto"/>
        </w:rPr>
        <w:t>Announced the acquisition of E.W. Scripps cable systems, adding 800,000 subscribers and bringing Comcast's customer total to 4.3 million.</w:t>
      </w:r>
    </w:p>
    <w:p>
      <w:pPr>
        <w:spacing w:after="0" w:line="236" w:lineRule="exact"/>
        <w:rPr>
          <w:sz w:val="24"/>
          <w:szCs w:val="24"/>
          <w:color w:val="auto"/>
        </w:rPr>
      </w:pPr>
    </w:p>
    <w:p>
      <w:pPr>
        <w:ind w:left="920"/>
        <w:spacing w:after="0"/>
        <w:rPr>
          <w:sz w:val="20"/>
          <w:szCs w:val="20"/>
          <w:color w:val="auto"/>
        </w:rPr>
      </w:pPr>
      <w:r>
        <w:rPr>
          <w:rFonts w:ascii="Arial" w:cs="Arial" w:eastAsia="Arial" w:hAnsi="Arial"/>
          <w:sz w:val="18"/>
          <w:szCs w:val="18"/>
          <w:color w:val="auto"/>
        </w:rPr>
        <w:t>Brian L. Roberts named NCTA chairman.</w:t>
      </w:r>
    </w:p>
    <w:p>
      <w:pPr>
        <w:spacing w:after="0" w:line="244" w:lineRule="exact"/>
        <w:rPr>
          <w:sz w:val="24"/>
          <w:szCs w:val="24"/>
          <w:color w:val="auto"/>
        </w:rPr>
      </w:pPr>
    </w:p>
    <w:p>
      <w:pPr>
        <w:ind w:left="920" w:right="3700" w:hanging="919"/>
        <w:spacing w:after="0" w:line="268" w:lineRule="auto"/>
        <w:tabs>
          <w:tab w:leader="none" w:pos="900" w:val="left"/>
        </w:tabs>
        <w:rPr>
          <w:sz w:val="20"/>
          <w:szCs w:val="20"/>
          <w:color w:val="auto"/>
        </w:rPr>
      </w:pPr>
      <w:r>
        <w:rPr>
          <w:rFonts w:ascii="Arial" w:cs="Arial" w:eastAsia="Arial" w:hAnsi="Arial"/>
          <w:sz w:val="18"/>
          <w:szCs w:val="18"/>
          <w:b w:val="1"/>
          <w:bCs w:val="1"/>
          <w:color w:val="auto"/>
        </w:rPr>
        <w:t>1996</w:t>
      </w:r>
      <w:r>
        <w:rPr>
          <w:sz w:val="20"/>
          <w:szCs w:val="20"/>
          <w:color w:val="auto"/>
        </w:rPr>
        <w:tab/>
      </w:r>
      <w:r>
        <w:rPr>
          <w:rFonts w:ascii="Arial" w:cs="Arial" w:eastAsia="Arial" w:hAnsi="Arial"/>
          <w:sz w:val="18"/>
          <w:szCs w:val="18"/>
          <w:color w:val="auto"/>
        </w:rPr>
        <w:t>Comcast formed Comcast-Spectacor, a sports venture owning and operating the NHL Philadelphia Flyers, the NBA Philadelphia 76ers, the First Union Spectrum and the First Union Center.</w:t>
      </w:r>
    </w:p>
    <w:p>
      <w:pPr>
        <w:spacing w:after="0" w:line="27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Announced the formation of a regional sports channel, Comcast SportsNet.</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698" w:right="239" w:bottom="312"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7940"/>
                    </a:xfrm>
                    <a:prstGeom prst="rect">
                      <a:avLst/>
                    </a:prstGeom>
                    <a:noFill/>
                  </pic:spPr>
                </pic:pic>
              </a:graphicData>
            </a:graphic>
          </wp:anchor>
        </w:drawing>
        <w:t>1997</w:t>
      </w:r>
      <w:r>
        <w:rPr>
          <w:sz w:val="20"/>
          <w:szCs w:val="20"/>
          <w:color w:val="auto"/>
        </w:rPr>
        <w:tab/>
      </w:r>
      <w:r>
        <w:rPr>
          <w:rFonts w:ascii="Arial" w:cs="Arial" w:eastAsia="Arial" w:hAnsi="Arial"/>
          <w:sz w:val="18"/>
          <w:szCs w:val="18"/>
          <w:color w:val="auto"/>
        </w:rPr>
        <w:t>Microsoft invested $1 billion in Comcast.</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acquired a 40% controlling interest in E! Entertainment in a partnership with Disney.</w:t>
      </w:r>
    </w:p>
    <w:p>
      <w:pPr>
        <w:spacing w:after="0" w:line="244" w:lineRule="exact"/>
        <w:rPr>
          <w:sz w:val="20"/>
          <w:szCs w:val="20"/>
          <w:color w:val="auto"/>
        </w:rPr>
      </w:pPr>
    </w:p>
    <w:p>
      <w:pPr>
        <w:ind w:left="920" w:right="420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1998</w:t>
      </w:r>
      <w:r>
        <w:rPr>
          <w:sz w:val="20"/>
          <w:szCs w:val="20"/>
          <w:color w:val="auto"/>
        </w:rPr>
        <w:tab/>
      </w:r>
      <w:r>
        <w:rPr>
          <w:rFonts w:ascii="Arial" w:cs="Arial" w:eastAsia="Arial" w:hAnsi="Arial"/>
          <w:sz w:val="18"/>
          <w:szCs w:val="18"/>
          <w:color w:val="auto"/>
        </w:rPr>
        <w:t>Comcast Cable announced the acquisition of Jones Intercable, Inc. for 1.1 million additional customers.</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Stephen B. Burke joins Comcast as President of Comcast Cable.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announced the acquisition of 406,000 subscribers from Prime</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Communications.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U.K. Cable Partners is sold to NTL, Inc.</w:t>
      </w:r>
    </w:p>
    <w:p>
      <w:pPr>
        <w:spacing w:after="0" w:line="2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1999</w:t>
      </w:r>
      <w:r>
        <w:rPr>
          <w:sz w:val="20"/>
          <w:szCs w:val="20"/>
          <w:color w:val="auto"/>
        </w:rPr>
        <w:tab/>
      </w:r>
      <w:r>
        <w:rPr>
          <w:rFonts w:ascii="Arial" w:cs="Arial" w:eastAsia="Arial" w:hAnsi="Arial"/>
          <w:sz w:val="18"/>
          <w:szCs w:val="18"/>
          <w:color w:val="auto"/>
        </w:rPr>
        <w:t>Comcast Cellular sold to SBC Communications of San Antonio, TX for $1.7 billion.</w:t>
      </w:r>
    </w:p>
    <w:p>
      <w:pPr>
        <w:spacing w:after="0" w:line="274" w:lineRule="exact"/>
        <w:rPr>
          <w:sz w:val="20"/>
          <w:szCs w:val="20"/>
          <w:color w:val="auto"/>
        </w:rPr>
      </w:pPr>
    </w:p>
    <w:p>
      <w:pPr>
        <w:ind w:left="920" w:right="3640"/>
        <w:spacing w:after="0" w:line="286" w:lineRule="auto"/>
        <w:rPr>
          <w:sz w:val="20"/>
          <w:szCs w:val="20"/>
          <w:color w:val="auto"/>
        </w:rPr>
      </w:pPr>
      <w:r>
        <w:rPr>
          <w:rFonts w:ascii="Arial" w:cs="Arial" w:eastAsia="Arial" w:hAnsi="Arial"/>
          <w:sz w:val="18"/>
          <w:szCs w:val="18"/>
          <w:color w:val="auto"/>
        </w:rPr>
        <w:t>Comcast acquired Greater Philadelphia Cablevision, Inc., a subsidiary of Greater Media, Inc., serving 79,000 cable customers in Philadelphia.</w:t>
      </w:r>
    </w:p>
    <w:p>
      <w:pPr>
        <w:spacing w:after="0" w:line="236" w:lineRule="exact"/>
        <w:rPr>
          <w:sz w:val="20"/>
          <w:szCs w:val="20"/>
          <w:color w:val="auto"/>
        </w:rPr>
      </w:pPr>
    </w:p>
    <w:p>
      <w:pPr>
        <w:ind w:left="920" w:right="3760"/>
        <w:spacing w:after="0" w:line="284" w:lineRule="auto"/>
        <w:rPr>
          <w:sz w:val="20"/>
          <w:szCs w:val="20"/>
          <w:color w:val="auto"/>
        </w:rPr>
      </w:pPr>
      <w:r>
        <w:rPr>
          <w:rFonts w:ascii="Arial" w:cs="Arial" w:eastAsia="Arial" w:hAnsi="Arial"/>
          <w:sz w:val="18"/>
          <w:szCs w:val="18"/>
          <w:color w:val="auto"/>
        </w:rPr>
        <w:t>Comcast and MediaOne announced a $60 billion merger. When the merger agreement was terminated, Comcast received a $1.5 billion termination fee and announced an agreement to acquire 2 million AT&amp;T subscribers.</w:t>
      </w:r>
    </w:p>
    <w:p>
      <w:pPr>
        <w:spacing w:after="0" w:line="238" w:lineRule="exact"/>
        <w:rPr>
          <w:sz w:val="20"/>
          <w:szCs w:val="20"/>
          <w:color w:val="auto"/>
        </w:rPr>
      </w:pPr>
    </w:p>
    <w:p>
      <w:pPr>
        <w:ind w:left="920" w:right="4000"/>
        <w:spacing w:after="0" w:line="286" w:lineRule="auto"/>
        <w:rPr>
          <w:sz w:val="20"/>
          <w:szCs w:val="20"/>
          <w:color w:val="auto"/>
        </w:rPr>
      </w:pPr>
      <w:r>
        <w:rPr>
          <w:rFonts w:ascii="Arial" w:cs="Arial" w:eastAsia="Arial" w:hAnsi="Arial"/>
          <w:sz w:val="18"/>
          <w:szCs w:val="18"/>
          <w:color w:val="auto"/>
        </w:rPr>
        <w:t>Comcast Interactive Capital Group formed by Comcast veteran Julian A. Brodsky to make technology and Internet related investments.</w:t>
      </w:r>
    </w:p>
    <w:p>
      <w:pPr>
        <w:spacing w:after="0" w:line="200" w:lineRule="exact"/>
        <w:rPr>
          <w:sz w:val="20"/>
          <w:szCs w:val="20"/>
          <w:color w:val="auto"/>
        </w:rPr>
      </w:pPr>
    </w:p>
    <w:p>
      <w:pPr>
        <w:ind w:left="920" w:right="458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2000</w:t>
      </w:r>
      <w:r>
        <w:rPr>
          <w:sz w:val="20"/>
          <w:szCs w:val="20"/>
          <w:color w:val="auto"/>
        </w:rPr>
        <w:tab/>
      </w:r>
      <w:r>
        <w:rPr>
          <w:rFonts w:ascii="Arial" w:cs="Arial" w:eastAsia="Arial" w:hAnsi="Arial"/>
          <w:sz w:val="18"/>
          <w:szCs w:val="18"/>
          <w:color w:val="auto"/>
        </w:rPr>
        <w:t>Comcast completed the acquisition of Lenfest Communications, Inc., adding approximately 1.3 million cable subscribers.</w:t>
      </w:r>
    </w:p>
    <w:p>
      <w:pPr>
        <w:spacing w:after="0" w:line="284" w:lineRule="exact"/>
        <w:rPr>
          <w:sz w:val="20"/>
          <w:szCs w:val="20"/>
          <w:color w:val="auto"/>
        </w:rPr>
      </w:pPr>
    </w:p>
    <w:p>
      <w:pPr>
        <w:ind w:left="920" w:right="3740"/>
        <w:spacing w:after="0" w:line="283" w:lineRule="auto"/>
        <w:rPr>
          <w:sz w:val="20"/>
          <w:szCs w:val="20"/>
          <w:color w:val="auto"/>
        </w:rPr>
      </w:pPr>
      <w:r>
        <w:rPr>
          <w:rFonts w:ascii="Arial" w:cs="Arial" w:eastAsia="Arial" w:hAnsi="Arial"/>
          <w:sz w:val="18"/>
          <w:szCs w:val="18"/>
          <w:color w:val="auto"/>
        </w:rPr>
        <w:t>Comcast completed cable system swaps with Adelphia and AT&amp;T, gaining Adelphia customers in Florida, Indiana, Michigan, New Jersey, New Mexico and Pennsylvania and AT&amp;T customers in Florida, Michigan, New Jersey, Pennsylvania, and Washington, D.C.</w:t>
      </w:r>
    </w:p>
    <w:p>
      <w:pPr>
        <w:spacing w:after="0" w:line="204" w:lineRule="exact"/>
        <w:rPr>
          <w:sz w:val="20"/>
          <w:szCs w:val="20"/>
          <w:color w:val="auto"/>
        </w:rPr>
      </w:pPr>
    </w:p>
    <w:p>
      <w:pPr>
        <w:ind w:left="920" w:right="364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2001</w:t>
      </w:r>
      <w:r>
        <w:rPr>
          <w:sz w:val="20"/>
          <w:szCs w:val="20"/>
          <w:color w:val="auto"/>
        </w:rPr>
        <w:tab/>
      </w:r>
      <w:r>
        <w:rPr>
          <w:rFonts w:ascii="Arial" w:cs="Arial" w:eastAsia="Arial" w:hAnsi="Arial"/>
          <w:sz w:val="18"/>
          <w:szCs w:val="18"/>
          <w:color w:val="auto"/>
        </w:rPr>
        <w:t>Comcast completed the acquisition of Home Team Sports and combined it with Comcast SportsNet under a new division titled "Comcast Regional Sports Television."</w:t>
      </w:r>
    </w:p>
    <w:p>
      <w:pPr>
        <w:spacing w:after="0" w:line="284" w:lineRule="exact"/>
        <w:rPr>
          <w:sz w:val="20"/>
          <w:szCs w:val="20"/>
          <w:color w:val="auto"/>
        </w:rPr>
      </w:pPr>
    </w:p>
    <w:p>
      <w:pPr>
        <w:ind w:left="920" w:right="3880"/>
        <w:spacing w:after="0" w:line="286" w:lineRule="auto"/>
        <w:rPr>
          <w:sz w:val="20"/>
          <w:szCs w:val="20"/>
          <w:color w:val="auto"/>
        </w:rPr>
      </w:pPr>
      <w:r>
        <w:rPr>
          <w:rFonts w:ascii="Arial" w:cs="Arial" w:eastAsia="Arial" w:hAnsi="Arial"/>
          <w:sz w:val="18"/>
          <w:szCs w:val="18"/>
          <w:color w:val="auto"/>
        </w:rPr>
        <w:t>Comcast completed the acquisition of select AT&amp;T cable systems in six states adding 595,000 customers.</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completed the acquisition of controlling interest in The Golf Channel.</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completed the acquisition of Outdoor Life Network.</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launched High-Definition Television service in the Philadelphia, Pa., area.</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2001</w:t>
      </w:r>
      <w:r>
        <w:rPr>
          <w:sz w:val="20"/>
          <w:szCs w:val="20"/>
          <w:color w:val="auto"/>
        </w:rPr>
        <w:tab/>
      </w:r>
      <w:r>
        <w:rPr>
          <w:rFonts w:ascii="Arial" w:cs="Arial" w:eastAsia="Arial" w:hAnsi="Arial"/>
          <w:sz w:val="18"/>
          <w:szCs w:val="18"/>
          <w:color w:val="auto"/>
        </w:rPr>
        <w:t>Comcast launched Video-On-Demand service.</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completed the acquisition of 115,000 AT&amp;T subscribers in Baltimore, MD.</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and AT&amp;T Broadband announced their agreement to merge.</w:t>
      </w:r>
    </w:p>
    <w:p>
      <w:pPr>
        <w:spacing w:after="0" w:line="244" w:lineRule="exact"/>
        <w:rPr>
          <w:sz w:val="20"/>
          <w:szCs w:val="20"/>
          <w:color w:val="auto"/>
        </w:rPr>
      </w:pPr>
    </w:p>
    <w:p>
      <w:pPr>
        <w:ind w:left="920" w:right="400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2002</w:t>
      </w:r>
      <w:r>
        <w:rPr>
          <w:sz w:val="20"/>
          <w:szCs w:val="20"/>
          <w:color w:val="auto"/>
        </w:rPr>
        <w:tab/>
      </w:r>
      <w:r>
        <w:rPr>
          <w:rFonts w:ascii="Arial" w:cs="Arial" w:eastAsia="Arial" w:hAnsi="Arial"/>
          <w:sz w:val="18"/>
          <w:szCs w:val="18"/>
          <w:color w:val="auto"/>
        </w:rPr>
        <w:t>Comcast launched G4, a network dedicated to entertainment, news and information about video games and the interactive entertainment industry.</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David L. Cohen joins Comcast as Executive Vice President.</w:t>
      </w:r>
    </w:p>
    <w:p>
      <w:pPr>
        <w:spacing w:after="0" w:line="265" w:lineRule="exact"/>
        <w:rPr>
          <w:sz w:val="20"/>
          <w:szCs w:val="20"/>
          <w:color w:val="auto"/>
        </w:rPr>
      </w:pPr>
    </w:p>
    <w:p>
      <w:pPr>
        <w:ind w:left="920" w:right="4060"/>
        <w:spacing w:after="0" w:line="207" w:lineRule="auto"/>
        <w:rPr>
          <w:sz w:val="20"/>
          <w:szCs w:val="20"/>
          <w:color w:val="auto"/>
        </w:rPr>
      </w:pPr>
      <w:r>
        <w:rPr>
          <w:rFonts w:ascii="Arial" w:cs="Arial" w:eastAsia="Arial" w:hAnsi="Arial"/>
          <w:sz w:val="18"/>
          <w:szCs w:val="18"/>
          <w:color w:val="auto"/>
        </w:rPr>
        <w:t>MONEY Magazine ranks Comcast as the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best performing stock over the last 30 years.</w:t>
      </w:r>
    </w:p>
    <w:p>
      <w:pPr>
        <w:sectPr>
          <w:pgSz w:w="11900" w:h="16838" w:orient="portrait"/>
          <w:cols w:equalWidth="0" w:num="1">
            <w:col w:w="11420"/>
          </w:cols>
          <w:pgMar w:left="240" w:top="755" w:right="239" w:bottom="0" w:gutter="0" w:footer="0" w:header="0"/>
        </w:sectPr>
      </w:pPr>
    </w:p>
    <w:bookmarkStart w:id="2" w:name="page3"/>
    <w:bookmarkEnd w:id="2"/>
    <w:p>
      <w:pPr>
        <w:ind w:left="920" w:right="4060"/>
        <w:spacing w:after="0" w:line="369" w:lineRule="auto"/>
        <w:rPr>
          <w:sz w:val="20"/>
          <w:szCs w:val="20"/>
          <w:color w:val="auto"/>
        </w:rPr>
      </w:pPr>
      <w:r>
        <w:rPr>
          <w:rFonts w:ascii="Arial" w:cs="Arial" w:eastAsia="Arial" w:hAnsi="Arial"/>
          <w:sz w:val="16"/>
          <w:szCs w:val="16"/>
          <w:color w:val="auto"/>
        </w:rPr>
        <w:t>Comcast is one of six S&amp;P 500 Companies to receive highest ranking for voluntary disclosures in the Standard &amp; Poor’s Transparency and Disclosure Study.</w:t>
      </w:r>
    </w:p>
    <w:p>
      <w:pPr>
        <w:spacing w:after="0" w:line="177" w:lineRule="exact"/>
        <w:rPr>
          <w:sz w:val="20"/>
          <w:szCs w:val="20"/>
          <w:color w:val="auto"/>
        </w:rPr>
      </w:pPr>
    </w:p>
    <w:p>
      <w:pPr>
        <w:ind w:left="920" w:right="3620"/>
        <w:spacing w:after="0" w:line="283" w:lineRule="auto"/>
        <w:rPr>
          <w:sz w:val="20"/>
          <w:szCs w:val="20"/>
          <w:color w:val="auto"/>
        </w:rPr>
      </w:pPr>
      <w:r>
        <w:rPr>
          <w:rFonts w:ascii="Arial" w:cs="Arial" w:eastAsia="Arial" w:hAnsi="Arial"/>
          <w:sz w:val="18"/>
          <w:szCs w:val="18"/>
          <w:color w:val="auto"/>
        </w:rPr>
        <w:t>Comcast completes its $50.8 billion acquisition of AT&amp;T Broadband, creating a company that serves 21 million video customers in 41 states, with 6.3 million digital video customers, 3.3 million high-speed data customers, and 1.3 million cable phone subscribers.</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2003</w:t>
      </w:r>
      <w:r>
        <w:rPr>
          <w:sz w:val="20"/>
          <w:szCs w:val="20"/>
          <w:color w:val="auto"/>
        </w:rPr>
        <w:tab/>
      </w:r>
      <w:r>
        <w:rPr>
          <w:rFonts w:ascii="Arial" w:cs="Arial" w:eastAsia="Arial" w:hAnsi="Arial"/>
          <w:sz w:val="18"/>
          <w:szCs w:val="18"/>
          <w:color w:val="auto"/>
        </w:rPr>
        <w:t>Comcast sells its stake in QVC, Inc. for $7.9 billion to Liberty Media Corp.</w:t>
      </w:r>
    </w:p>
    <w:p>
      <w:pPr>
        <w:spacing w:after="0" w:line="274" w:lineRule="exact"/>
        <w:rPr>
          <w:sz w:val="20"/>
          <w:szCs w:val="20"/>
          <w:color w:val="auto"/>
        </w:rPr>
      </w:pPr>
    </w:p>
    <w:p>
      <w:pPr>
        <w:ind w:left="920" w:right="4020"/>
        <w:spacing w:after="0" w:line="286" w:lineRule="auto"/>
        <w:rPr>
          <w:sz w:val="20"/>
          <w:szCs w:val="20"/>
          <w:color w:val="auto"/>
        </w:rPr>
      </w:pPr>
      <w:r>
        <w:rPr>
          <w:rFonts w:ascii="Arial" w:cs="Arial" w:eastAsia="Arial" w:hAnsi="Arial"/>
          <w:sz w:val="18"/>
          <w:szCs w:val="18"/>
          <w:color w:val="auto"/>
        </w:rPr>
        <w:t>Comcast and Radio One, Inc. form TV One, a new cable television network serving African-American viewers.</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named Operator of the Year by leading industry trade publication.</w:t>
      </w:r>
    </w:p>
    <w:p>
      <w:pPr>
        <w:spacing w:after="0" w:line="279" w:lineRule="exact"/>
        <w:rPr>
          <w:sz w:val="20"/>
          <w:szCs w:val="20"/>
          <w:color w:val="auto"/>
        </w:rPr>
      </w:pPr>
    </w:p>
    <w:p>
      <w:pPr>
        <w:ind w:left="920" w:right="3680"/>
        <w:spacing w:after="0" w:line="286" w:lineRule="auto"/>
        <w:rPr>
          <w:sz w:val="20"/>
          <w:szCs w:val="20"/>
          <w:color w:val="auto"/>
        </w:rPr>
      </w:pPr>
      <w:r>
        <w:rPr>
          <w:rFonts w:ascii="Arial" w:cs="Arial" w:eastAsia="Arial" w:hAnsi="Arial"/>
          <w:sz w:val="18"/>
          <w:szCs w:val="18"/>
          <w:color w:val="auto"/>
        </w:rPr>
        <w:t>Comcast forms Comcast SportsNet Chicago with Chicago Blackhawks, Bulls, Cubs and White Sox. The network is scheduled to launch October 1, 2004.</w:t>
      </w:r>
    </w:p>
    <w:p>
      <w:pPr>
        <w:spacing w:after="0" w:line="2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purchased Tribune’s remaining stake in the Golf Channel.</w:t>
      </w:r>
    </w:p>
    <w:p>
      <w:pPr>
        <w:spacing w:after="0" w:line="244" w:lineRule="exact"/>
        <w:rPr>
          <w:sz w:val="20"/>
          <w:szCs w:val="20"/>
          <w:color w:val="auto"/>
        </w:rPr>
      </w:pPr>
    </w:p>
    <w:p>
      <w:pPr>
        <w:ind w:left="920" w:right="4320" w:hanging="919"/>
        <w:spacing w:after="0" w:line="255" w:lineRule="auto"/>
        <w:tabs>
          <w:tab w:leader="none" w:pos="900" w:val="left"/>
        </w:tabs>
        <w:rPr>
          <w:sz w:val="20"/>
          <w:szCs w:val="20"/>
          <w:color w:val="auto"/>
        </w:rPr>
      </w:pPr>
      <w:r>
        <w:rPr>
          <w:rFonts w:ascii="Arial" w:cs="Arial" w:eastAsia="Arial" w:hAnsi="Arial"/>
          <w:sz w:val="18"/>
          <w:szCs w:val="18"/>
          <w:b w:val="1"/>
          <w:bCs w:val="1"/>
          <w:color w:val="auto"/>
        </w:rPr>
        <w:t>2004</w:t>
      </w:r>
      <w:r>
        <w:rPr>
          <w:sz w:val="20"/>
          <w:szCs w:val="20"/>
          <w:color w:val="auto"/>
        </w:rPr>
        <w:tab/>
      </w:r>
      <w:r>
        <w:rPr>
          <w:rFonts w:ascii="Arial" w:cs="Arial" w:eastAsia="Arial" w:hAnsi="Arial"/>
          <w:sz w:val="18"/>
          <w:szCs w:val="18"/>
          <w:color w:val="auto"/>
        </w:rPr>
        <w:t>Brian L. Roberts is named one of America’s Best CEOs by Institutional Investor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ind w:right="40" w:firstLine="270"/>
        <w:spacing w:after="0" w:line="284"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ind w:right="260" w:firstLine="263"/>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00"/>
      </w:cols>
      <w:pgMar w:left="240" w:top="143" w:right="259" w:bottom="68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2019-12-14T06:39:17Z</dcterms:created>
  <dcterms:modified xsi:type="dcterms:W3CDTF">2019-12-14T06:39:17Z</dcterms:modified>
</cp:coreProperties>
</file>