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1879"/>
        <w:spacing w:after="0"/>
        <w:tabs>
          <w:tab w:leader="none" w:pos="620" w:val="left"/>
        </w:tabs>
        <w:rPr>
          <w:sz w:val="20"/>
          <w:szCs w:val="20"/>
          <w:color w:val="auto"/>
        </w:rPr>
      </w:pPr>
      <w:r>
        <w:rPr>
          <w:rFonts w:ascii="Courier New" w:cs="Courier New" w:eastAsia="Courier New" w:hAnsi="Courier New"/>
          <w:sz w:val="18"/>
          <w:szCs w:val="18"/>
          <w:color w:val="auto"/>
        </w:rPr>
        <w:t>(Amendment No.: 0</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Corporation - Class A</w:t>
      </w:r>
    </w:p>
    <w:p>
      <w:pPr>
        <w:spacing w:after="0" w:line="200" w:lineRule="exact"/>
        <w:rPr>
          <w:sz w:val="24"/>
          <w:szCs w:val="24"/>
          <w:color w:val="auto"/>
        </w:rPr>
      </w:pPr>
    </w:p>
    <w:p>
      <w:pPr>
        <w:sectPr>
          <w:pgSz w:w="11900" w:h="16838" w:orient="portrait"/>
          <w:cols w:equalWidth="0" w:num="2">
            <w:col w:w="2980" w:space="720"/>
            <w:col w:w="6519"/>
          </w:cols>
          <w:pgMar w:left="240" w:top="244"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 Class A</w:t>
      </w:r>
    </w:p>
    <w:p>
      <w:pPr>
        <w:spacing w:after="0" w:line="200" w:lineRule="exact"/>
        <w:rPr>
          <w:sz w:val="24"/>
          <w:szCs w:val="24"/>
          <w:color w:val="auto"/>
        </w:rPr>
      </w:pPr>
    </w:p>
    <w:p>
      <w:pPr>
        <w:sectPr>
          <w:pgSz w:w="11900" w:h="16838" w:orient="portrait"/>
          <w:cols w:equalWidth="0" w:num="2">
            <w:col w:w="3060" w:space="640"/>
            <w:col w:w="6519"/>
          </w:cols>
          <w:pgMar w:left="240" w:top="244"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200300101</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2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following [space] if a fee is being paid with this statement:</w:t>
      </w:r>
    </w:p>
    <w:p>
      <w:pPr>
        <w:spacing w:after="0" w:line="4" w:lineRule="exact"/>
        <w:rPr>
          <w:sz w:val="24"/>
          <w:szCs w:val="24"/>
          <w:color w:val="auto"/>
        </w:rPr>
      </w:pPr>
    </w:p>
    <w:p>
      <w:pPr>
        <w:ind w:left="540" w:right="1999" w:hanging="5"/>
        <w:spacing w:after="0" w:line="237" w:lineRule="auto"/>
        <w:tabs>
          <w:tab w:leader="none" w:pos="159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4020"/>
        <w:spacing w:after="0" w:line="238" w:lineRule="auto"/>
        <w:rPr>
          <w:sz w:val="20"/>
          <w:szCs w:val="20"/>
          <w:color w:val="auto"/>
        </w:rPr>
      </w:pPr>
      <w:r>
        <w:rPr>
          <w:rFonts w:ascii="Courier New" w:cs="Courier New" w:eastAsia="Courier New" w:hAnsi="Courier New"/>
          <w:sz w:val="18"/>
          <w:szCs w:val="18"/>
          <w:color w:val="auto"/>
        </w:rPr>
        <w:t>13G</w:t>
      </w:r>
    </w:p>
    <w:p>
      <w:pPr>
        <w:spacing w:after="0" w:line="202" w:lineRule="exact"/>
        <w:rPr>
          <w:sz w:val="20"/>
          <w:szCs w:val="20"/>
          <w:color w:val="auto"/>
        </w:rPr>
      </w:pPr>
    </w:p>
    <w:p>
      <w:pPr>
        <w:spacing w:after="0"/>
        <w:tabs>
          <w:tab w:leader="none" w:pos="1260" w:val="left"/>
          <w:tab w:leader="none" w:pos="5260" w:val="left"/>
        </w:tabs>
        <w:rPr>
          <w:sz w:val="20"/>
          <w:szCs w:val="20"/>
          <w:color w:val="auto"/>
        </w:rPr>
      </w:pPr>
      <w:r>
        <w:rPr>
          <w:rFonts w:ascii="Courier New" w:cs="Courier New" w:eastAsia="Courier New" w:hAnsi="Courier New"/>
          <w:sz w:val="18"/>
          <w:szCs w:val="18"/>
          <w:color w:val="auto"/>
        </w:rPr>
        <w:t>CUSIP No.:</w:t>
        <w:tab/>
        <w:t>200300101</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right="3999" w:hanging="3370"/>
        <w:spacing w:after="0" w:line="235" w:lineRule="auto"/>
        <w:tabs>
          <w:tab w:leader="none" w:pos="36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B. X ----------------------</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(For questions 5-8, report the number of shares beneficially owned by each reporting person with:)</w:t>
      </w:r>
    </w:p>
    <w:p>
      <w:pPr>
        <w:spacing w:after="0" w:line="208" w:lineRule="exact"/>
        <w:rPr>
          <w:sz w:val="20"/>
          <w:szCs w:val="20"/>
          <w:color w:val="auto"/>
        </w:rPr>
      </w:pPr>
    </w:p>
    <w:p>
      <w:pPr>
        <w:ind w:left="2120" w:right="7159" w:hanging="2112"/>
        <w:spacing w:after="0" w:line="536"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2,884,900</w:t>
      </w: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2120" w:right="7359" w:hanging="2112"/>
        <w:spacing w:after="0" w:line="536"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-0-</w:t>
      </w:r>
    </w:p>
    <w:p>
      <w:pPr>
        <w:jc w:val="right"/>
        <w:ind w:left="2120" w:right="7159" w:hanging="2112"/>
        <w:spacing w:after="0" w:line="536"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2,884,900</w:t>
      </w:r>
    </w:p>
    <w:p>
      <w:pPr>
        <w:ind w:left="2120" w:right="3359" w:hanging="2112"/>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2,884,900</w:t>
      </w:r>
    </w:p>
    <w:p>
      <w:pPr>
        <w:spacing w:after="0" w:line="11" w:lineRule="exact"/>
        <w:rPr>
          <w:rFonts w:ascii="Courier New" w:cs="Courier New" w:eastAsia="Courier New" w:hAnsi="Courier New"/>
          <w:sz w:val="18"/>
          <w:szCs w:val="18"/>
          <w:color w:val="auto"/>
        </w:rPr>
      </w:pPr>
    </w:p>
    <w:p>
      <w:pPr>
        <w:ind w:left="2120" w:right="2519" w:hanging="2112"/>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9.07</w:t>
      </w:r>
    </w:p>
    <w:p>
      <w:pPr>
        <w:spacing w:after="0" w:line="200" w:lineRule="exact"/>
        <w:rPr>
          <w:sz w:val="20"/>
          <w:szCs w:val="20"/>
          <w:color w:val="auto"/>
        </w:rPr>
      </w:pPr>
    </w:p>
    <w:p>
      <w:pPr>
        <w:spacing w:after="0" w:line="209" w:lineRule="exact"/>
        <w:rPr>
          <w:sz w:val="20"/>
          <w:szCs w:val="20"/>
          <w:color w:val="auto"/>
        </w:rPr>
      </w:pPr>
    </w:p>
    <w:p>
      <w:pPr>
        <w:ind w:left="2120" w:right="7159" w:hanging="2112"/>
        <w:spacing w:after="0" w:line="558"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IV</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Act of 1934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the following [line] if a fee is being paid with this statement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 Name of Issuer:</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Comcast Corporation - Class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 Address of Issuer's Principal Executive Offices: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1500 Market Street, Philadelphia, PA 19102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 Name of Person Filing:</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Vanguard/Windsor Funds, Inc. - Windsor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 Title of Class of Securities:</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Common Stock -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 CUSIP Number</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200300101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 Type of Filing:</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statement is being filed pursuant to Rule 13d-1. The person filing is an investment company registered under Section 8 of the Investment Company Act.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Ownership:</w:t>
      </w:r>
    </w:p>
    <w:p>
      <w:pPr>
        <w:spacing w:after="0" w:line="200" w:lineRule="exact"/>
        <w:rPr>
          <w:sz w:val="20"/>
          <w:szCs w:val="20"/>
          <w:color w:val="auto"/>
        </w:rPr>
      </w:pPr>
    </w:p>
    <w:p>
      <w:pPr>
        <w:spacing w:after="0" w:line="209" w:lineRule="exact"/>
        <w:rPr>
          <w:sz w:val="20"/>
          <w:szCs w:val="20"/>
          <w:color w:val="auto"/>
        </w:rPr>
      </w:pPr>
    </w:p>
    <w:p>
      <w:pPr>
        <w:ind w:left="2120" w:right="6519" w:hanging="1585"/>
        <w:spacing w:after="0" w:line="558" w:lineRule="auto"/>
        <w:tabs>
          <w:tab w:leader="none" w:pos="9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2,884,900</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9.07</w:t>
      </w:r>
    </w:p>
    <w:p>
      <w:pPr>
        <w:ind w:left="3280"/>
        <w:spacing w:after="0" w:line="238" w:lineRule="auto"/>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to vote:   2,884,900</w:t>
      </w:r>
    </w:p>
    <w:p>
      <w:pPr>
        <w:spacing w:after="0" w:line="201" w:lineRule="exact"/>
        <w:rPr>
          <w:sz w:val="20"/>
          <w:szCs w:val="20"/>
          <w:color w:val="auto"/>
        </w:rPr>
      </w:pPr>
    </w:p>
    <w:p>
      <w:pPr>
        <w:ind w:left="1060"/>
        <w:spacing w:after="0"/>
        <w:tabs>
          <w:tab w:leader="none" w:pos="1680" w:val="left"/>
          <w:tab w:leader="none" w:pos="6300" w:val="left"/>
        </w:tabs>
        <w:rPr>
          <w:sz w:val="20"/>
          <w:szCs w:val="20"/>
          <w:color w:val="auto"/>
        </w:rPr>
      </w:pPr>
      <w:r>
        <w:rPr>
          <w:rFonts w:ascii="Courier New" w:cs="Courier New" w:eastAsia="Courier New" w:hAnsi="Courier New"/>
          <w:sz w:val="18"/>
          <w:szCs w:val="18"/>
          <w:color w:val="auto"/>
        </w:rPr>
        <w:t>(ii)</w:t>
        <w:tab/>
        <w:t>shared power to vote or direct to vote:</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1580" w:right="2519" w:hanging="519"/>
        <w:spacing w:after="0" w:line="235"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-0-</w:t>
      </w:r>
    </w:p>
    <w:p>
      <w:pPr>
        <w:spacing w:after="0" w:line="208" w:lineRule="exact"/>
        <w:rPr>
          <w:rFonts w:ascii="Courier New" w:cs="Courier New" w:eastAsia="Courier New" w:hAnsi="Courier New"/>
          <w:sz w:val="18"/>
          <w:szCs w:val="18"/>
          <w:color w:val="auto"/>
        </w:rPr>
      </w:pPr>
    </w:p>
    <w:p>
      <w:pPr>
        <w:ind w:left="1580" w:right="2619" w:hanging="519"/>
        <w:spacing w:after="0" w:line="235"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2,884,900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Ownership of Five Percent or Less of a Class: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 Identification and Classification of Members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 Notice of Dissolution of Group:</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 Certification: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Date</w:t>
            </w:r>
          </w:p>
        </w:tc>
        <w:tc>
          <w:tcPr>
            <w:tcW w:w="22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2-9-98</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By /s/</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Raymond J. Klapinsky</w:t>
            </w:r>
          </w:p>
        </w:tc>
      </w:tr>
      <w:tr>
        <w:trPr>
          <w:trHeight w:val="203"/>
        </w:trPr>
        <w:tc>
          <w:tcPr>
            <w:tcW w:w="420" w:type="dxa"/>
            <w:vAlign w:val="bottom"/>
          </w:tcPr>
          <w:p>
            <w:pPr>
              <w:spacing w:after="0"/>
              <w:rPr>
                <w:sz w:val="17"/>
                <w:szCs w:val="17"/>
                <w:color w:val="auto"/>
              </w:rPr>
            </w:pPr>
          </w:p>
        </w:tc>
        <w:tc>
          <w:tcPr>
            <w:tcW w:w="2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w:t>
            </w:r>
          </w:p>
        </w:tc>
        <w:tc>
          <w:tcPr>
            <w:tcW w:w="4260" w:type="dxa"/>
            <w:vAlign w:val="bottom"/>
            <w:gridSpan w:val="2"/>
          </w:tcPr>
          <w:p>
            <w:pPr>
              <w:ind w:left="1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260" w:type="dxa"/>
            <w:vAlign w:val="bottom"/>
            <w:gridSpan w:val="2"/>
          </w:tcPr>
          <w:p>
            <w:pPr>
              <w:ind w:left="1200"/>
              <w:spacing w:after="0" w:line="203" w:lineRule="exact"/>
              <w:rPr>
                <w:sz w:val="20"/>
                <w:szCs w:val="20"/>
                <w:color w:val="auto"/>
              </w:rPr>
            </w:pPr>
            <w:r>
              <w:rPr>
                <w:rFonts w:ascii="Courier New" w:cs="Courier New" w:eastAsia="Courier New" w:hAnsi="Courier New"/>
                <w:sz w:val="18"/>
                <w:szCs w:val="18"/>
                <w:color w:val="auto"/>
              </w:rPr>
              <w:t>Raymond J. Klapinsky</w:t>
            </w:r>
          </w:p>
        </w:tc>
      </w:tr>
      <w:tr>
        <w:trPr>
          <w:trHeight w:val="608"/>
        </w:trPr>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Page 4 of</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4 Pages</w:t>
            </w: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Letter"/>
      <w:start w:val="9"/>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2019-12-12T23:01:17Z</dcterms:created>
  <dcterms:modified xsi:type="dcterms:W3CDTF">2019-12-12T23:01:17Z</dcterms:modified>
</cp:coreProperties>
</file>