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40"/>
        <w:spacing w:after="0"/>
        <w:rPr>
          <w:sz w:val="20"/>
          <w:szCs w:val="20"/>
          <w:color w:val="auto"/>
        </w:rPr>
      </w:pPr>
      <w:r>
        <w:rPr>
          <w:rFonts w:ascii="Arial" w:cs="Arial" w:eastAsia="Arial" w:hAnsi="Arial"/>
          <w:sz w:val="16"/>
          <w:szCs w:val="16"/>
          <w:color w:val="auto"/>
        </w:rPr>
        <w:t>Filed by Comcast Corporation</w:t>
      </w:r>
    </w:p>
    <w:p>
      <w:pPr>
        <w:spacing w:after="0" w:line="46" w:lineRule="exact"/>
        <w:rPr>
          <w:sz w:val="24"/>
          <w:szCs w:val="24"/>
          <w:color w:val="auto"/>
        </w:rPr>
      </w:pPr>
    </w:p>
    <w:p>
      <w:pPr>
        <w:ind w:left="8880"/>
        <w:spacing w:after="0"/>
        <w:rPr>
          <w:sz w:val="20"/>
          <w:szCs w:val="20"/>
          <w:color w:val="auto"/>
        </w:rPr>
      </w:pPr>
      <w:r>
        <w:rPr>
          <w:rFonts w:ascii="Arial" w:cs="Arial" w:eastAsia="Arial" w:hAnsi="Arial"/>
          <w:sz w:val="16"/>
          <w:szCs w:val="16"/>
          <w:color w:val="auto"/>
        </w:rPr>
        <w:t>(Commission File No.: 001-32871)</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14a-6(b)</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52" w:lineRule="exact"/>
        <w:rPr>
          <w:sz w:val="24"/>
          <w:szCs w:val="24"/>
          <w:color w:val="auto"/>
        </w:rPr>
      </w:pPr>
    </w:p>
    <w:p>
      <w:pPr>
        <w:ind w:left="7940"/>
        <w:spacing w:after="0"/>
        <w:rPr>
          <w:sz w:val="20"/>
          <w:szCs w:val="20"/>
          <w:color w:val="auto"/>
        </w:rPr>
      </w:pPr>
      <w:r>
        <w:rPr>
          <w:rFonts w:ascii="Arial" w:cs="Arial" w:eastAsia="Arial" w:hAnsi="Arial"/>
          <w:sz w:val="16"/>
          <w:szCs w:val="16"/>
          <w:color w:val="auto"/>
        </w:rPr>
        <w:t>Commission File No. for Registration Statement</w:t>
      </w:r>
    </w:p>
    <w:p>
      <w:pPr>
        <w:spacing w:after="0" w:line="46" w:lineRule="exact"/>
        <w:rPr>
          <w:sz w:val="24"/>
          <w:szCs w:val="24"/>
          <w:color w:val="auto"/>
        </w:rPr>
      </w:pPr>
    </w:p>
    <w:p>
      <w:pPr>
        <w:ind w:left="7360"/>
        <w:spacing w:after="0"/>
        <w:rPr>
          <w:sz w:val="20"/>
          <w:szCs w:val="20"/>
          <w:color w:val="auto"/>
        </w:rPr>
      </w:pPr>
      <w:r>
        <w:rPr>
          <w:rFonts w:ascii="Arial" w:cs="Arial" w:eastAsia="Arial" w:hAnsi="Arial"/>
          <w:sz w:val="16"/>
          <w:szCs w:val="16"/>
          <w:color w:val="auto"/>
        </w:rPr>
        <w:t>on Form S-4 filed by Comcast Corporation: 333-194698</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The following is the transcript of a radio commercial of Comcast:</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Sound Effects</w:t>
      </w:r>
      <w:r>
        <w:rPr>
          <w:rFonts w:ascii="Arial" w:cs="Arial" w:eastAsia="Arial" w:hAnsi="Arial"/>
          <w:sz w:val="18"/>
          <w:szCs w:val="18"/>
          <w:color w:val="auto"/>
        </w:rPr>
        <w: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The sound of a commuter train. Inside the car two friends, Sam and Al, are reading the morning papers.</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Sam</w:t>
      </w:r>
      <w:r>
        <w:rPr>
          <w:rFonts w:ascii="Arial" w:cs="Arial" w:eastAsia="Arial" w:hAnsi="Arial"/>
          <w:sz w:val="18"/>
          <w:szCs w:val="18"/>
          <w:color w:val="auto"/>
        </w:rPr>
        <w: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So are you still on the fence on this Comcast Time Warner Cable deal?</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Al</w:t>
      </w:r>
      <w:r>
        <w:rPr>
          <w:rFonts w:ascii="Arial" w:cs="Arial" w:eastAsia="Arial" w:hAnsi="Arial"/>
          <w:sz w:val="18"/>
          <w:szCs w:val="18"/>
          <w:color w:val="auto"/>
        </w:rPr>
        <w: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I guess I’m trying to figure out what it all means to me.</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Sam</w:t>
      </w:r>
      <w:r>
        <w:rPr>
          <w:rFonts w:ascii="Arial" w:cs="Arial" w:eastAsia="Arial" w:hAnsi="Arial"/>
          <w:sz w:val="18"/>
          <w:szCs w:val="18"/>
          <w:color w:val="auto"/>
        </w:rPr>
        <w: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Does a faster Internet mean anything?</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Al</w:t>
      </w:r>
      <w:r>
        <w:rPr>
          <w:rFonts w:ascii="Arial" w:cs="Arial" w:eastAsia="Arial" w:hAnsi="Arial"/>
          <w:sz w:val="18"/>
          <w:szCs w:val="18"/>
          <w:color w:val="auto"/>
        </w:rPr>
        <w: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Of course.</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Sam</w:t>
      </w:r>
      <w:r>
        <w:rPr>
          <w:rFonts w:ascii="Arial" w:cs="Arial" w:eastAsia="Arial" w:hAnsi="Arial"/>
          <w:sz w:val="18"/>
          <w:szCs w:val="18"/>
          <w:color w:val="auto"/>
        </w:rPr>
        <w: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Well, did you know that Comcast has increased Internet speeds 13 times in the last 12 years?</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Al</w:t>
      </w:r>
      <w:r>
        <w:rPr>
          <w:rFonts w:ascii="Arial" w:cs="Arial" w:eastAsia="Arial" w:hAnsi="Arial"/>
          <w:sz w:val="18"/>
          <w:szCs w:val="18"/>
          <w:color w:val="auto"/>
        </w:rPr>
        <w: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That’s kind of amazing.</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Sam</w:t>
      </w:r>
      <w:r>
        <w:rPr>
          <w:rFonts w:ascii="Arial" w:cs="Arial" w:eastAsia="Arial" w:hAnsi="Arial"/>
          <w:sz w:val="18"/>
          <w:szCs w:val="18"/>
          <w:color w:val="auto"/>
        </w:rPr>
        <w: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So if the deal is approved, more Americans will get faster Internet speeds. Now I know your family are big movie buffs?</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Al</w:t>
      </w:r>
      <w:r>
        <w:rPr>
          <w:rFonts w:ascii="Arial" w:cs="Arial" w:eastAsia="Arial" w:hAnsi="Arial"/>
          <w:sz w:val="18"/>
          <w:szCs w:val="18"/>
          <w:color w:val="auto"/>
        </w:rPr>
        <w: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Really big.</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Sam</w:t>
      </w:r>
      <w:r>
        <w:rPr>
          <w:rFonts w:ascii="Arial" w:cs="Arial" w:eastAsia="Arial" w:hAnsi="Arial"/>
          <w:sz w:val="18"/>
          <w:szCs w:val="18"/>
          <w:color w:val="auto"/>
        </w:rPr>
        <w: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Well, speaking of big, Comcast has one of biggest movie libraries with more than 50,000 movies and shows to choose from.</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Al</w:t>
      </w:r>
      <w:r>
        <w:rPr>
          <w:rFonts w:ascii="Arial" w:cs="Arial" w:eastAsia="Arial" w:hAnsi="Arial"/>
          <w:sz w:val="18"/>
          <w:szCs w:val="18"/>
          <w:color w:val="auto"/>
        </w:rPr>
        <w: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That’s a lot of popcorn.</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Sam</w:t>
      </w:r>
      <w:r>
        <w:rPr>
          <w:rFonts w:ascii="Arial" w:cs="Arial" w:eastAsia="Arial" w:hAnsi="Arial"/>
          <w:sz w:val="18"/>
          <w:szCs w:val="18"/>
          <w:color w:val="auto"/>
        </w:rPr>
        <w: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And many are in the cloud, so you can take them anywhere.</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Al</w:t>
      </w:r>
      <w:r>
        <w:rPr>
          <w:rFonts w:ascii="Arial" w:cs="Arial" w:eastAsia="Arial" w:hAnsi="Arial"/>
          <w:sz w:val="18"/>
          <w:szCs w:val="18"/>
          <w:color w:val="auto"/>
        </w:rPr>
        <w: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So if the deal goes through, more people will have…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Sam</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More possibilities.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That means a lot.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Voiceover</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Find out why together is better for more people at comcastcorporation.com/together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containing a joint proxy statement of Comcast and Time Warner Cable that also constitutes a prospectus of Comcast. The registration statement was declared effective by the SEC on September 5, 2014, and Comcast and Time Warner Cable commenced mailing the definitive joint proxy statement/prospectus to shareholders of Comcast and Time Warner Cable on or about September 9, 2014.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0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2" w:name="page3"/>
    <w:bookmarkEnd w:id="2"/>
    <w:p>
      <w:pPr>
        <w:spacing w:after="0" w:line="286" w:lineRule="auto"/>
        <w:rPr>
          <w:sz w:val="20"/>
          <w:szCs w:val="20"/>
          <w:color w:val="auto"/>
        </w:rPr>
      </w:pPr>
      <w:r>
        <w:rPr>
          <w:rFonts w:ascii="Arial" w:cs="Arial" w:eastAsia="Arial" w:hAnsi="Arial"/>
          <w:sz w:val="16"/>
          <w:szCs w:val="16"/>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3" w:name="page4"/>
    <w:bookmarkEnd w:id="3"/>
    <w:p>
      <w:pPr>
        <w:spacing w:after="0" w:line="277" w:lineRule="auto"/>
        <w:rPr>
          <w:sz w:val="20"/>
          <w:szCs w:val="20"/>
          <w:color w:val="auto"/>
        </w:rPr>
      </w:pPr>
      <w:r>
        <w:rPr>
          <w:rFonts w:ascii="Arial" w:cs="Arial" w:eastAsia="Arial" w:hAnsi="Arial"/>
          <w:sz w:val="18"/>
          <w:szCs w:val="18"/>
          <w:color w:val="auto"/>
        </w:rPr>
        <w:t>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180"/>
      </w:cols>
      <w:pgMar w:left="240" w:top="51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2019-12-16T11:32:27Z</dcterms:created>
  <dcterms:modified xsi:type="dcterms:W3CDTF">2019-12-16T11:32:27Z</dcterms:modified>
</cp:coreProperties>
</file>