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BACON KENNETH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40"/>
        <w:spacing w:after="0" w:line="402" w:lineRule="auto"/>
        <w:rPr>
          <w:sz w:val="20"/>
          <w:szCs w:val="20"/>
          <w:color w:val="auto"/>
        </w:rPr>
      </w:pPr>
      <w:r>
        <w:rPr>
          <w:rFonts w:ascii="Arial" w:cs="Arial" w:eastAsia="Arial" w:hAnsi="Arial"/>
          <w:sz w:val="16"/>
          <w:szCs w:val="16"/>
          <w:color w:val="0000FF"/>
        </w:rPr>
        <w:t>FANNIE MAE MULTI FAMILY LENDING 3900 WISCONSIN AVENUE, N.W.</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WASHINGTON DC</w:t>
            </w:r>
          </w:p>
        </w:tc>
        <w:tc>
          <w:tcPr>
            <w:tcW w:w="1680" w:type="dxa"/>
            <w:vAlign w:val="bottom"/>
          </w:tcPr>
          <w:p>
            <w:pPr>
              <w:ind w:left="420"/>
              <w:spacing w:after="0"/>
              <w:rPr>
                <w:sz w:val="20"/>
                <w:szCs w:val="20"/>
                <w:color w:val="auto"/>
              </w:rPr>
            </w:pPr>
            <w:r>
              <w:rPr>
                <w:rFonts w:ascii="Arial" w:cs="Arial" w:eastAsia="Arial" w:hAnsi="Arial"/>
                <w:sz w:val="18"/>
                <w:szCs w:val="18"/>
                <w:color w:val="0000FF"/>
              </w:rPr>
              <w:t>20016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11/20/2006</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2,451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11/20/2006</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2,451</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6,136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Bacon, Kenneth J.</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11/21/2006</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1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2019-12-18T10:02:23Z</dcterms:created>
  <dcterms:modified xsi:type="dcterms:W3CDTF">2019-12-18T10:02:23Z</dcterms:modified>
</cp:coreProperties>
</file>