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22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WATSON DAVID 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132,814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132,814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270,336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respective grant.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2022-02-24T15:39:20Z</dcterms:created>
  <dcterms:modified xsi:type="dcterms:W3CDTF">2022-02-24T15:39:20Z</dcterms:modified>
</cp:coreProperties>
</file>