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c>
          <w:tcPr>
            <w:tcW w:w="0" w:type="dxa"/>
            <w:vAlign w:val="bottom"/>
          </w:tcPr>
          <w:p>
            <w:pPr>
              <w:spacing w:after="0"/>
              <w:rPr>
                <w:sz w:val="1"/>
                <w:szCs w:val="1"/>
                <w:color w:val="auto"/>
              </w:rPr>
            </w:pPr>
          </w:p>
        </w:tc>
      </w:tr>
      <w:tr>
        <w:trPr>
          <w:trHeight w:val="422"/>
        </w:trPr>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c>
          <w:tcPr>
            <w:tcW w:w="0" w:type="dxa"/>
            <w:vAlign w:val="bottom"/>
          </w:tcPr>
          <w:p>
            <w:pPr>
              <w:spacing w:after="0"/>
              <w:rPr>
                <w:sz w:val="1"/>
                <w:szCs w:val="1"/>
                <w:color w:val="auto"/>
              </w:rPr>
            </w:pPr>
          </w:p>
        </w:tc>
      </w:tr>
      <w:tr>
        <w:trPr>
          <w:trHeight w:val="166"/>
        </w:trPr>
        <w:tc>
          <w:tcPr>
            <w:tcW w:w="1200" w:type="dxa"/>
            <w:vAlign w:val="bottom"/>
            <w:tcBorders>
              <w:bottom w:val="single" w:sz="8" w:color="2C2C2C"/>
            </w:tcBorders>
          </w:tcPr>
          <w:p>
            <w:pPr>
              <w:ind w:left="80"/>
              <w:spacing w:after="0" w:line="159" w:lineRule="exact"/>
              <w:rPr>
                <w:sz w:val="20"/>
                <w:szCs w:val="20"/>
                <w:color w:val="auto"/>
              </w:rPr>
            </w:pPr>
            <w:r>
              <w:rPr>
                <w:rFonts w:ascii="Arial" w:cs="Arial" w:eastAsia="Arial" w:hAnsi="Arial"/>
                <w:sz w:val="14"/>
                <w:szCs w:val="14"/>
                <w:color w:val="auto"/>
              </w:rPr>
              <w:t>Cook</w:t>
            </w:r>
          </w:p>
        </w:tc>
        <w:tc>
          <w:tcPr>
            <w:tcW w:w="1280" w:type="dxa"/>
            <w:vAlign w:val="bottom"/>
            <w:tcBorders>
              <w:bottom w:val="single" w:sz="8" w:color="2C2C2C"/>
            </w:tcBorders>
          </w:tcPr>
          <w:p>
            <w:pPr>
              <w:jc w:val="center"/>
              <w:ind w:right="492"/>
              <w:spacing w:after="0" w:line="159" w:lineRule="exact"/>
              <w:rPr>
                <w:sz w:val="20"/>
                <w:szCs w:val="20"/>
                <w:color w:val="auto"/>
              </w:rPr>
            </w:pPr>
            <w:r>
              <w:rPr>
                <w:rFonts w:ascii="Arial" w:cs="Arial" w:eastAsia="Arial" w:hAnsi="Arial"/>
                <w:sz w:val="14"/>
                <w:szCs w:val="14"/>
                <w:color w:val="auto"/>
                <w:w w:val="72"/>
              </w:rPr>
              <w:t>J.</w:t>
            </w:r>
          </w:p>
        </w:tc>
        <w:tc>
          <w:tcPr>
            <w:tcW w:w="1080" w:type="dxa"/>
            <w:vAlign w:val="bottom"/>
            <w:tcBorders>
              <w:bottom w:val="single" w:sz="8" w:color="2C2C2C"/>
            </w:tcBorders>
          </w:tcPr>
          <w:p>
            <w:pPr>
              <w:ind w:left="80"/>
              <w:spacing w:after="0" w:line="159" w:lineRule="exact"/>
              <w:rPr>
                <w:sz w:val="20"/>
                <w:szCs w:val="20"/>
                <w:color w:val="auto"/>
              </w:rPr>
            </w:pPr>
            <w:r>
              <w:rPr>
                <w:rFonts w:ascii="Arial" w:cs="Arial" w:eastAsia="Arial" w:hAnsi="Arial"/>
                <w:sz w:val="14"/>
                <w:szCs w:val="14"/>
                <w:color w:val="auto"/>
              </w:rPr>
              <w:t>Michael</w:t>
            </w:r>
          </w:p>
        </w:tc>
        <w:tc>
          <w:tcPr>
            <w:tcW w:w="12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5"/>
              </w:rPr>
              <w:t>Corporation): CMCSA and CMCSK</w:t>
            </w:r>
          </w:p>
        </w:tc>
        <w:tc>
          <w:tcPr>
            <w:tcW w:w="20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200" w:type="dxa"/>
            <w:vAlign w:val="bottom"/>
          </w:tcPr>
          <w:p>
            <w:pPr>
              <w:ind w:left="80"/>
              <w:spacing w:after="0" w:line="138" w:lineRule="exact"/>
              <w:rPr>
                <w:sz w:val="20"/>
                <w:szCs w:val="20"/>
                <w:color w:val="auto"/>
              </w:rPr>
            </w:pPr>
            <w:r>
              <w:rPr>
                <w:rFonts w:ascii="Arial" w:cs="Arial" w:eastAsia="Arial" w:hAnsi="Arial"/>
                <w:sz w:val="14"/>
                <w:szCs w:val="14"/>
                <w:color w:val="auto"/>
              </w:rPr>
              <w:t>(Last)</w:t>
            </w:r>
          </w:p>
        </w:tc>
        <w:tc>
          <w:tcPr>
            <w:tcW w:w="1280" w:type="dxa"/>
            <w:vAlign w:val="bottom"/>
          </w:tcPr>
          <w:p>
            <w:pPr>
              <w:jc w:val="center"/>
              <w:ind w:right="512"/>
              <w:spacing w:after="0" w:line="138" w:lineRule="exact"/>
              <w:rPr>
                <w:sz w:val="20"/>
                <w:szCs w:val="20"/>
                <w:color w:val="auto"/>
              </w:rPr>
            </w:pPr>
            <w:r>
              <w:rPr>
                <w:rFonts w:ascii="Arial" w:cs="Arial" w:eastAsia="Arial" w:hAnsi="Arial"/>
                <w:sz w:val="14"/>
                <w:szCs w:val="14"/>
                <w:color w:val="auto"/>
                <w:w w:val="92"/>
              </w:rPr>
              <w:t>(First)</w:t>
            </w:r>
          </w:p>
        </w:tc>
        <w:tc>
          <w:tcPr>
            <w:tcW w:w="108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2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212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2020" w:type="dxa"/>
            <w:vAlign w:val="bottom"/>
          </w:tcPr>
          <w:p>
            <w:pPr>
              <w:ind w:left="140"/>
              <w:spacing w:after="0" w:line="138" w:lineRule="exact"/>
              <w:rPr>
                <w:sz w:val="20"/>
                <w:szCs w:val="20"/>
                <w:color w:val="auto"/>
              </w:rPr>
            </w:pPr>
            <w:r>
              <w:rPr>
                <w:rFonts w:ascii="Arial" w:cs="Arial" w:eastAsia="Arial" w:hAnsi="Arial"/>
                <w:sz w:val="14"/>
                <w:szCs w:val="14"/>
                <w:color w:val="auto"/>
              </w:rPr>
              <w:t>4. Statement for</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980 Lake Avenue</w:t>
            </w: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(Voluntary)</w:t>
            </w:r>
          </w:p>
        </w:tc>
        <w:tc>
          <w:tcPr>
            <w:tcW w:w="2020" w:type="dxa"/>
            <w:vAlign w:val="bottom"/>
          </w:tcPr>
          <w:p>
            <w:pPr>
              <w:ind w:left="260"/>
              <w:spacing w:after="0"/>
              <w:rPr>
                <w:sz w:val="20"/>
                <w:szCs w:val="20"/>
                <w:color w:val="auto"/>
              </w:rPr>
            </w:pPr>
            <w:r>
              <w:rPr>
                <w:rFonts w:ascii="Arial" w:cs="Arial" w:eastAsia="Arial" w:hAnsi="Arial"/>
                <w:sz w:val="14"/>
                <w:szCs w:val="14"/>
                <w:color w:val="auto"/>
              </w:rPr>
              <w:t>November 20, 2002</w:t>
            </w:r>
          </w:p>
        </w:tc>
        <w:tc>
          <w:tcPr>
            <w:tcW w:w="0" w:type="dxa"/>
            <w:vAlign w:val="bottom"/>
          </w:tcPr>
          <w:p>
            <w:pPr>
              <w:spacing w:after="0"/>
              <w:rPr>
                <w:sz w:val="1"/>
                <w:szCs w:val="1"/>
                <w:color w:val="auto"/>
              </w:rPr>
            </w:pPr>
          </w:p>
        </w:tc>
      </w:tr>
      <w:tr>
        <w:trPr>
          <w:trHeight w:val="143"/>
        </w:trPr>
        <w:tc>
          <w:tcPr>
            <w:tcW w:w="1200" w:type="dxa"/>
            <w:vAlign w:val="bottom"/>
            <w:tcBorders>
              <w:bottom w:val="single" w:sz="8" w:color="2C2C2C"/>
            </w:tcBorders>
            <w:vMerge w:val="continue"/>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125" w:right="980" w:hanging="125"/>
        <w:spacing w:after="0" w:line="239" w:lineRule="auto"/>
        <w:tabs>
          <w:tab w:leader="none" w:pos="125"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5"/>
        <w:spacing w:after="0"/>
        <w:tabs>
          <w:tab w:leader="none" w:pos="1325"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65"/>
        <w:spacing w:after="0"/>
        <w:tabs>
          <w:tab w:leader="none" w:pos="1365"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5"/>
        <w:spacing w:after="0"/>
        <w:rPr>
          <w:sz w:val="20"/>
          <w:szCs w:val="20"/>
          <w:color w:val="auto"/>
        </w:rPr>
      </w:pPr>
      <w:r>
        <w:rPr>
          <w:rFonts w:ascii="Arial" w:cs="Arial" w:eastAsia="Arial" w:hAnsi="Arial"/>
          <w:sz w:val="14"/>
          <w:szCs w:val="14"/>
          <w:color w:val="auto"/>
        </w:rPr>
        <w:t>(give title below)</w:t>
      </w:r>
    </w:p>
    <w:p>
      <w:pPr>
        <w:spacing w:after="0" w:line="503" w:lineRule="exact"/>
        <w:rPr>
          <w:sz w:val="24"/>
          <w:szCs w:val="24"/>
          <w:color w:val="auto"/>
        </w:rPr>
      </w:pPr>
    </w:p>
    <w:p>
      <w:pPr>
        <w:sectPr>
          <w:pgSz w:w="11900" w:h="16838" w:orient="portrait"/>
          <w:cols w:equalWidth="0" w:num="2">
            <w:col w:w="7840" w:space="15"/>
            <w:col w:w="3565"/>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2200" w:type="dxa"/>
            <w:vAlign w:val="bottom"/>
            <w:gridSpan w:val="2"/>
          </w:tcPr>
          <w:p>
            <w:pPr>
              <w:jc w:val="center"/>
              <w:ind w:left="813"/>
              <w:spacing w:after="0" w:line="118" w:lineRule="exact"/>
              <w:rPr>
                <w:sz w:val="20"/>
                <w:szCs w:val="20"/>
                <w:color w:val="auto"/>
              </w:rPr>
            </w:pPr>
            <w:r>
              <w:rPr>
                <w:rFonts w:ascii="Arial" w:cs="Arial" w:eastAsia="Arial" w:hAnsi="Arial"/>
                <w:sz w:val="12"/>
                <w:szCs w:val="12"/>
                <w:color w:val="auto"/>
                <w:w w:val="99"/>
              </w:rPr>
              <w:t>(Street)</w:t>
            </w:r>
          </w:p>
        </w:tc>
        <w:tc>
          <w:tcPr>
            <w:tcW w:w="2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00" w:type="dxa"/>
            <w:vAlign w:val="bottom"/>
            <w:tcBorders>
              <w:top w:val="single" w:sz="8" w:color="2C2C2C"/>
            </w:tcBorders>
            <w:gridSpan w:val="2"/>
          </w:tcPr>
          <w:p>
            <w:pPr>
              <w:ind w:left="20"/>
              <w:spacing w:after="0" w:line="118" w:lineRule="exact"/>
              <w:rPr>
                <w:sz w:val="20"/>
                <w:szCs w:val="20"/>
                <w:color w:val="auto"/>
              </w:rPr>
            </w:pPr>
            <w:r>
              <w:rPr>
                <w:rFonts w:ascii="Arial" w:cs="Arial" w:eastAsia="Arial" w:hAnsi="Arial"/>
                <w:sz w:val="12"/>
                <w:szCs w:val="12"/>
                <w:color w:val="auto"/>
              </w:rPr>
              <w:t>5. If Amendment, Date of</w:t>
            </w:r>
          </w:p>
        </w:tc>
        <w:tc>
          <w:tcPr>
            <w:tcW w:w="320" w:type="dxa"/>
            <w:vAlign w:val="bottom"/>
            <w:tcBorders>
              <w:top w:val="single" w:sz="8" w:color="2C2C2C"/>
            </w:tcBorders>
          </w:tcPr>
          <w:p>
            <w:pPr>
              <w:spacing w:after="0"/>
              <w:rPr>
                <w:sz w:val="10"/>
                <w:szCs w:val="10"/>
                <w:color w:val="auto"/>
              </w:rPr>
            </w:pPr>
          </w:p>
        </w:tc>
        <w:tc>
          <w:tcPr>
            <w:tcW w:w="2000" w:type="dxa"/>
            <w:vAlign w:val="bottom"/>
            <w:tcBorders>
              <w:top w:val="single" w:sz="8" w:color="2C2C2C"/>
            </w:tcBorders>
            <w:gridSpan w:val="2"/>
          </w:tcPr>
          <w:p>
            <w:pPr>
              <w:ind w:left="100"/>
              <w:spacing w:after="0" w:line="118" w:lineRule="exact"/>
              <w:rPr>
                <w:sz w:val="20"/>
                <w:szCs w:val="20"/>
                <w:color w:val="auto"/>
              </w:rPr>
            </w:pPr>
            <w:r>
              <w:rPr>
                <w:rFonts w:ascii="Arial" w:cs="Arial" w:eastAsia="Arial" w:hAnsi="Arial"/>
                <w:sz w:val="12"/>
                <w:szCs w:val="12"/>
                <w:color w:val="auto"/>
              </w:rPr>
              <w:t>7. Individual or Joint/Group Filing</w:t>
            </w:r>
          </w:p>
        </w:tc>
        <w:tc>
          <w:tcPr>
            <w:tcW w:w="720" w:type="dxa"/>
            <w:vAlign w:val="bottom"/>
            <w:tcBorders>
              <w:top w:val="single" w:sz="8" w:color="2C2C2C"/>
            </w:tcBorders>
          </w:tcPr>
          <w:p>
            <w:pPr>
              <w:spacing w:after="0"/>
              <w:rPr>
                <w:sz w:val="10"/>
                <w:szCs w:val="10"/>
                <w:color w:val="auto"/>
              </w:rPr>
            </w:pPr>
          </w:p>
        </w:tc>
        <w:tc>
          <w:tcPr>
            <w:tcW w:w="92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2000" w:type="dxa"/>
            <w:vAlign w:val="bottom"/>
            <w:gridSpan w:val="2"/>
          </w:tcPr>
          <w:p>
            <w:pPr>
              <w:ind w:left="220"/>
              <w:spacing w:after="0" w:line="151" w:lineRule="exact"/>
              <w:rPr>
                <w:sz w:val="20"/>
                <w:szCs w:val="20"/>
                <w:color w:val="auto"/>
              </w:rPr>
            </w:pPr>
            <w:r>
              <w:rPr>
                <w:rFonts w:ascii="Arial" w:cs="Arial" w:eastAsia="Arial" w:hAnsi="Arial"/>
                <w:sz w:val="14"/>
                <w:szCs w:val="14"/>
                <w:color w:val="auto"/>
              </w:rPr>
              <w:t>(Check Applicable Line)</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20" w:type="dxa"/>
            <w:vAlign w:val="bottom"/>
          </w:tcPr>
          <w:p>
            <w:pPr>
              <w:spacing w:after="0"/>
              <w:rPr>
                <w:sz w:val="18"/>
                <w:szCs w:val="18"/>
                <w:color w:val="auto"/>
              </w:rPr>
            </w:pPr>
          </w:p>
        </w:tc>
        <w:tc>
          <w:tcPr>
            <w:tcW w:w="2720" w:type="dxa"/>
            <w:vAlign w:val="bottom"/>
            <w:gridSpan w:val="3"/>
          </w:tcPr>
          <w:p>
            <w:pPr>
              <w:ind w:left="2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vMerge w:val="restart"/>
          </w:tcPr>
          <w:p>
            <w:pPr>
              <w:ind w:left="40"/>
              <w:spacing w:after="0"/>
              <w:rPr>
                <w:sz w:val="20"/>
                <w:szCs w:val="20"/>
                <w:color w:val="auto"/>
              </w:rPr>
            </w:pPr>
            <w:r>
              <w:rPr>
                <w:rFonts w:ascii="Arial" w:cs="Arial" w:eastAsia="Arial" w:hAnsi="Arial"/>
                <w:sz w:val="14"/>
                <w:szCs w:val="14"/>
                <w:color w:val="auto"/>
              </w:rPr>
              <w:t>Greenwich</w:t>
            </w:r>
          </w:p>
        </w:tc>
        <w:tc>
          <w:tcPr>
            <w:tcW w:w="840" w:type="dxa"/>
            <w:vAlign w:val="bottom"/>
            <w:vMerge w:val="restart"/>
          </w:tcPr>
          <w:p>
            <w:pPr>
              <w:ind w:left="120"/>
              <w:spacing w:after="0"/>
              <w:rPr>
                <w:sz w:val="20"/>
                <w:szCs w:val="20"/>
                <w:color w:val="auto"/>
              </w:rPr>
            </w:pPr>
            <w:r>
              <w:rPr>
                <w:rFonts w:ascii="Arial" w:cs="Arial" w:eastAsia="Arial" w:hAnsi="Arial"/>
                <w:sz w:val="14"/>
                <w:szCs w:val="14"/>
                <w:color w:val="auto"/>
              </w:rPr>
              <w:t>CT</w:t>
            </w:r>
          </w:p>
        </w:tc>
        <w:tc>
          <w:tcPr>
            <w:tcW w:w="2020" w:type="dxa"/>
            <w:vAlign w:val="bottom"/>
            <w:vMerge w:val="restart"/>
          </w:tcPr>
          <w:p>
            <w:pPr>
              <w:ind w:left="440"/>
              <w:spacing w:after="0"/>
              <w:rPr>
                <w:sz w:val="20"/>
                <w:szCs w:val="20"/>
                <w:color w:val="auto"/>
              </w:rPr>
            </w:pPr>
            <w:r>
              <w:rPr>
                <w:rFonts w:ascii="Arial" w:cs="Arial" w:eastAsia="Arial" w:hAnsi="Arial"/>
                <w:sz w:val="14"/>
                <w:szCs w:val="14"/>
                <w:color w:val="auto"/>
              </w:rPr>
              <w:t>06831</w:t>
            </w: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3640" w:type="dxa"/>
            <w:vAlign w:val="bottom"/>
            <w:gridSpan w:val="4"/>
            <w:vMerge w:val="restart"/>
          </w:tcPr>
          <w:p>
            <w:pPr>
              <w:ind w:left="2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60" w:type="dxa"/>
            <w:vAlign w:val="bottom"/>
            <w:tcBorders>
              <w:bottom w:val="single" w:sz="8" w:color="2C2C2C"/>
            </w:tcBorders>
            <w:vMerge w:val="continue"/>
          </w:tcPr>
          <w:p>
            <w:pPr>
              <w:spacing w:after="0"/>
              <w:rPr>
                <w:sz w:val="12"/>
                <w:szCs w:val="12"/>
                <w:color w:val="auto"/>
              </w:rPr>
            </w:pPr>
          </w:p>
        </w:tc>
        <w:tc>
          <w:tcPr>
            <w:tcW w:w="840" w:type="dxa"/>
            <w:vAlign w:val="bottom"/>
            <w:tcBorders>
              <w:bottom w:val="single" w:sz="8" w:color="2C2C2C"/>
            </w:tcBorders>
            <w:vMerge w:val="continue"/>
          </w:tcPr>
          <w:p>
            <w:pPr>
              <w:spacing w:after="0"/>
              <w:rPr>
                <w:sz w:val="12"/>
                <w:szCs w:val="12"/>
                <w:color w:val="auto"/>
              </w:rPr>
            </w:pPr>
          </w:p>
        </w:tc>
        <w:tc>
          <w:tcPr>
            <w:tcW w:w="2020" w:type="dxa"/>
            <w:vAlign w:val="bottom"/>
            <w:tcBorders>
              <w:bottom w:val="single" w:sz="8" w:color="2C2C2C"/>
            </w:tcBorders>
            <w:vMerge w:val="continue"/>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(City)</w:t>
            </w:r>
          </w:p>
        </w:tc>
        <w:tc>
          <w:tcPr>
            <w:tcW w:w="840" w:type="dxa"/>
            <w:vAlign w:val="bottom"/>
          </w:tcPr>
          <w:p>
            <w:pPr>
              <w:jc w:val="center"/>
              <w:ind w:right="412"/>
              <w:spacing w:after="0"/>
              <w:rPr>
                <w:sz w:val="20"/>
                <w:szCs w:val="20"/>
                <w:color w:val="auto"/>
              </w:rPr>
            </w:pPr>
            <w:r>
              <w:rPr>
                <w:rFonts w:ascii="Arial" w:cs="Arial" w:eastAsia="Arial" w:hAnsi="Arial"/>
                <w:sz w:val="14"/>
                <w:szCs w:val="14"/>
                <w:color w:val="auto"/>
                <w:w w:val="85"/>
              </w:rPr>
              <w:t>(State)</w:t>
            </w:r>
          </w:p>
        </w:tc>
        <w:tc>
          <w:tcPr>
            <w:tcW w:w="2020" w:type="dxa"/>
            <w:vAlign w:val="bottom"/>
          </w:tcPr>
          <w:p>
            <w:pPr>
              <w:ind w:left="420"/>
              <w:spacing w:after="0"/>
              <w:rPr>
                <w:sz w:val="20"/>
                <w:szCs w:val="20"/>
                <w:color w:val="auto"/>
              </w:rPr>
            </w:pPr>
            <w:r>
              <w:rPr>
                <w:rFonts w:ascii="Arial" w:cs="Arial" w:eastAsia="Arial" w:hAnsi="Arial"/>
                <w:sz w:val="14"/>
                <w:szCs w:val="14"/>
                <w:color w:val="auto"/>
              </w:rPr>
              <w:t>(Zip)</w:t>
            </w:r>
          </w:p>
        </w:tc>
        <w:tc>
          <w:tcPr>
            <w:tcW w:w="6240" w:type="dxa"/>
            <w:vAlign w:val="bottom"/>
            <w:gridSpan w:val="8"/>
            <w:vMerge w:val="restart"/>
          </w:tcPr>
          <w:p>
            <w:pPr>
              <w:ind w:left="900"/>
              <w:spacing w:after="0"/>
              <w:rPr>
                <w:sz w:val="20"/>
                <w:szCs w:val="20"/>
                <w:color w:val="auto"/>
              </w:rPr>
            </w:pPr>
            <w:r>
              <w:rPr>
                <w:rFonts w:ascii="Arial" w:cs="Arial" w:eastAsia="Arial" w:hAnsi="Arial"/>
                <w:sz w:val="14"/>
                <w:szCs w:val="14"/>
                <w:b w:val="1"/>
                <w:bCs w:val="1"/>
                <w:color w:val="auto"/>
                <w:w w:val="98"/>
              </w:rPr>
              <w:t>Table I -- Non-Derivative Securities Acquired, Disposed of, or Beneficially Owned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240" w:type="dxa"/>
            <w:vAlign w:val="bottom"/>
            <w:gridSpan w:val="8"/>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840" w:type="dxa"/>
            <w:vAlign w:val="bottom"/>
          </w:tcPr>
          <w:p>
            <w:pPr>
              <w:spacing w:after="0"/>
              <w:rPr>
                <w:sz w:val="11"/>
                <w:szCs w:val="11"/>
                <w:color w:val="auto"/>
              </w:rPr>
            </w:pPr>
          </w:p>
        </w:tc>
        <w:tc>
          <w:tcPr>
            <w:tcW w:w="2020" w:type="dxa"/>
            <w:vAlign w:val="bottom"/>
          </w:tcPr>
          <w:p>
            <w:pPr>
              <w:ind w:left="1360"/>
              <w:spacing w:after="0" w:line="138" w:lineRule="exact"/>
              <w:rPr>
                <w:sz w:val="20"/>
                <w:szCs w:val="20"/>
                <w:color w:val="auto"/>
              </w:rPr>
            </w:pPr>
            <w:r>
              <w:rPr>
                <w:rFonts w:ascii="Arial" w:cs="Arial" w:eastAsia="Arial" w:hAnsi="Arial"/>
                <w:sz w:val="14"/>
                <w:szCs w:val="14"/>
                <w:color w:val="auto"/>
              </w:rPr>
              <w:t>2. Trans-</w:t>
            </w:r>
          </w:p>
        </w:tc>
        <w:tc>
          <w:tcPr>
            <w:tcW w:w="108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620" w:type="dxa"/>
            <w:vAlign w:val="bottom"/>
          </w:tcPr>
          <w:p>
            <w:pPr>
              <w:ind w:left="20"/>
              <w:spacing w:after="0" w:line="138" w:lineRule="exact"/>
              <w:rPr>
                <w:sz w:val="20"/>
                <w:szCs w:val="20"/>
                <w:color w:val="auto"/>
              </w:rPr>
            </w:pPr>
            <w:r>
              <w:rPr>
                <w:rFonts w:ascii="Arial" w:cs="Arial" w:eastAsia="Arial" w:hAnsi="Arial"/>
                <w:sz w:val="14"/>
                <w:szCs w:val="14"/>
                <w:color w:val="auto"/>
              </w:rPr>
              <w:t>3. Trans-</w:t>
            </w:r>
          </w:p>
        </w:tc>
        <w:tc>
          <w:tcPr>
            <w:tcW w:w="260" w:type="dxa"/>
            <w:vAlign w:val="bottom"/>
          </w:tcPr>
          <w:p>
            <w:pPr>
              <w:spacing w:after="0"/>
              <w:rPr>
                <w:sz w:val="11"/>
                <w:szCs w:val="11"/>
                <w:color w:val="auto"/>
              </w:rPr>
            </w:pPr>
          </w:p>
        </w:tc>
        <w:tc>
          <w:tcPr>
            <w:tcW w:w="156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4"/>
              </w:rPr>
              <w:t>4. Securities Acquired (A)</w:t>
            </w:r>
          </w:p>
        </w:tc>
        <w:tc>
          <w:tcPr>
            <w:tcW w:w="920" w:type="dxa"/>
            <w:vAlign w:val="bottom"/>
          </w:tcPr>
          <w:p>
            <w:pPr>
              <w:spacing w:after="0"/>
              <w:rPr>
                <w:sz w:val="11"/>
                <w:szCs w:val="11"/>
                <w:color w:val="auto"/>
              </w:rPr>
            </w:pPr>
          </w:p>
        </w:tc>
        <w:tc>
          <w:tcPr>
            <w:tcW w:w="1080" w:type="dxa"/>
            <w:vAlign w:val="bottom"/>
          </w:tcPr>
          <w:p>
            <w:pPr>
              <w:ind w:left="20"/>
              <w:spacing w:after="0" w:line="138" w:lineRule="exact"/>
              <w:rPr>
                <w:sz w:val="20"/>
                <w:szCs w:val="20"/>
                <w:color w:val="auto"/>
              </w:rPr>
            </w:pPr>
            <w:r>
              <w:rPr>
                <w:rFonts w:ascii="Arial" w:cs="Arial" w:eastAsia="Arial" w:hAnsi="Arial"/>
                <w:sz w:val="14"/>
                <w:szCs w:val="14"/>
                <w:color w:val="auto"/>
              </w:rPr>
              <w:t>5. Amount of</w:t>
            </w:r>
          </w:p>
        </w:tc>
        <w:tc>
          <w:tcPr>
            <w:tcW w:w="720" w:type="dxa"/>
            <w:vAlign w:val="bottom"/>
          </w:tcPr>
          <w:p>
            <w:pPr>
              <w:ind w:left="60"/>
              <w:spacing w:after="0" w:line="138" w:lineRule="exact"/>
              <w:rPr>
                <w:sz w:val="20"/>
                <w:szCs w:val="20"/>
                <w:color w:val="auto"/>
              </w:rPr>
            </w:pPr>
            <w:r>
              <w:rPr>
                <w:rFonts w:ascii="Arial" w:cs="Arial" w:eastAsia="Arial" w:hAnsi="Arial"/>
                <w:sz w:val="14"/>
                <w:szCs w:val="14"/>
                <w:color w:val="auto"/>
              </w:rPr>
              <w:t>6. Owner-</w:t>
            </w:r>
          </w:p>
        </w:tc>
        <w:tc>
          <w:tcPr>
            <w:tcW w:w="920" w:type="dxa"/>
            <w:vAlign w:val="bottom"/>
          </w:tcPr>
          <w:p>
            <w:pPr>
              <w:ind w:left="8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840" w:type="dxa"/>
            <w:vAlign w:val="bottom"/>
          </w:tcPr>
          <w:p>
            <w:pPr>
              <w:spacing w:after="0"/>
              <w:rPr>
                <w:sz w:val="12"/>
                <w:szCs w:val="12"/>
                <w:color w:val="auto"/>
              </w:rPr>
            </w:pPr>
          </w:p>
        </w:tc>
        <w:tc>
          <w:tcPr>
            <w:tcW w:w="2020" w:type="dxa"/>
            <w:vAlign w:val="bottom"/>
          </w:tcPr>
          <w:p>
            <w:pPr>
              <w:ind w:left="1500"/>
              <w:spacing w:after="0" w:line="149" w:lineRule="exact"/>
              <w:rPr>
                <w:sz w:val="20"/>
                <w:szCs w:val="20"/>
                <w:color w:val="auto"/>
              </w:rPr>
            </w:pPr>
            <w:r>
              <w:rPr>
                <w:rFonts w:ascii="Arial" w:cs="Arial" w:eastAsia="Arial" w:hAnsi="Arial"/>
                <w:sz w:val="14"/>
                <w:szCs w:val="14"/>
                <w:color w:val="auto"/>
              </w:rPr>
              <w:t>action</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1"/>
              </w:rPr>
              <w:t>or Disposed of (D)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ship</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ind w:left="1500"/>
              <w:spacing w:after="0" w:line="149" w:lineRule="exact"/>
              <w:rPr>
                <w:sz w:val="20"/>
                <w:szCs w:val="20"/>
                <w:color w:val="auto"/>
              </w:rPr>
            </w:pPr>
            <w:r>
              <w:rPr>
                <w:rFonts w:ascii="Arial" w:cs="Arial" w:eastAsia="Arial" w:hAnsi="Arial"/>
                <w:sz w:val="14"/>
                <w:szCs w:val="14"/>
                <w:color w:val="auto"/>
              </w:rPr>
              <w:t>Date</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Date, if any</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7"/>
              </w:rPr>
              <w:t>(Instr. 3, 4 and 5)</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Form:</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ind w:left="1500"/>
              <w:spacing w:after="0" w:line="149" w:lineRule="exact"/>
              <w:rPr>
                <w:sz w:val="20"/>
                <w:szCs w:val="20"/>
                <w:color w:val="auto"/>
              </w:rPr>
            </w:pPr>
            <w:r>
              <w:rPr>
                <w:rFonts w:ascii="Arial" w:cs="Arial" w:eastAsia="Arial" w:hAnsi="Arial"/>
                <w:sz w:val="14"/>
                <w:szCs w:val="14"/>
                <w:color w:val="auto"/>
              </w:rPr>
              <w:t>(Month/</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4"/>
              </w:rPr>
              <w:t>(Instr. 8)</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Direct</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20" w:type="dxa"/>
            <w:vAlign w:val="bottom"/>
            <w:vMerge w:val="restart"/>
          </w:tcPr>
          <w:p>
            <w:pPr>
              <w:ind w:left="1500"/>
              <w:spacing w:after="0" w:line="149" w:lineRule="exact"/>
              <w:rPr>
                <w:sz w:val="20"/>
                <w:szCs w:val="20"/>
                <w:color w:val="auto"/>
              </w:rPr>
            </w:pPr>
            <w:r>
              <w:rPr>
                <w:rFonts w:ascii="Arial" w:cs="Arial" w:eastAsia="Arial" w:hAnsi="Arial"/>
                <w:sz w:val="14"/>
                <w:szCs w:val="14"/>
                <w:color w:val="auto"/>
              </w:rPr>
              <w:t>Day/</w:t>
            </w:r>
          </w:p>
        </w:tc>
        <w:tc>
          <w:tcPr>
            <w:tcW w:w="108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2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(D) or</w:t>
            </w:r>
          </w:p>
        </w:tc>
        <w:tc>
          <w:tcPr>
            <w:tcW w:w="9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9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ind w:left="1500"/>
              <w:spacing w:after="0" w:line="133" w:lineRule="exact"/>
              <w:rPr>
                <w:sz w:val="20"/>
                <w:szCs w:val="20"/>
                <w:color w:val="auto"/>
              </w:rPr>
            </w:pPr>
            <w:r>
              <w:rPr>
                <w:rFonts w:ascii="Arial" w:cs="Arial" w:eastAsia="Arial" w:hAnsi="Arial"/>
                <w:sz w:val="14"/>
                <w:szCs w:val="14"/>
                <w:color w:val="auto"/>
              </w:rPr>
              <w:t>Year)</w:t>
            </w:r>
          </w:p>
        </w:tc>
        <w:tc>
          <w:tcPr>
            <w:tcW w:w="108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20" w:type="dxa"/>
            <w:vAlign w:val="bottom"/>
          </w:tcPr>
          <w:p>
            <w:pPr>
              <w:ind w:left="180"/>
              <w:spacing w:after="0" w:line="133" w:lineRule="exact"/>
              <w:rPr>
                <w:sz w:val="20"/>
                <w:szCs w:val="20"/>
                <w:color w:val="auto"/>
              </w:rPr>
            </w:pPr>
            <w:r>
              <w:rPr>
                <w:rFonts w:ascii="Arial" w:cs="Arial" w:eastAsia="Arial" w:hAnsi="Arial"/>
                <w:sz w:val="14"/>
                <w:szCs w:val="14"/>
                <w:color w:val="auto"/>
              </w:rPr>
              <w:t>Indirect</w:t>
            </w:r>
          </w:p>
        </w:tc>
        <w:tc>
          <w:tcPr>
            <w:tcW w:w="920" w:type="dxa"/>
            <w:vAlign w:val="bottom"/>
          </w:tcPr>
          <w:p>
            <w:pPr>
              <w:ind w:left="22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ind w:left="18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V</w:t>
            </w:r>
          </w:p>
        </w:tc>
        <w:tc>
          <w:tcPr>
            <w:tcW w:w="1240" w:type="dxa"/>
            <w:vAlign w:val="bottom"/>
          </w:tcPr>
          <w:p>
            <w:pPr>
              <w:ind w:left="360"/>
              <w:spacing w:after="0" w:line="149" w:lineRule="exact"/>
              <w:rPr>
                <w:sz w:val="20"/>
                <w:szCs w:val="20"/>
                <w:color w:val="auto"/>
              </w:rPr>
            </w:pPr>
            <w:r>
              <w:rPr>
                <w:rFonts w:ascii="Arial" w:cs="Arial" w:eastAsia="Arial" w:hAnsi="Arial"/>
                <w:sz w:val="14"/>
                <w:szCs w:val="14"/>
                <w:color w:val="auto"/>
              </w:rPr>
              <w:t>Amount</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7"/>
              </w:rPr>
              <w:t>Price</w:t>
            </w: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(I)</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0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9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rPr>
              <w:t>(Instr. 3 and 4)</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auto"/>
                <w:w w:val="99"/>
              </w:rPr>
              <w:t>(Instr. 4)</w:t>
            </w: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2020" w:type="dxa"/>
            <w:vAlign w:val="bottom"/>
          </w:tcPr>
          <w:p>
            <w:pPr>
              <w:ind w:left="1480"/>
              <w:spacing w:after="0"/>
              <w:rPr>
                <w:sz w:val="20"/>
                <w:szCs w:val="20"/>
                <w:color w:val="auto"/>
              </w:rPr>
            </w:pPr>
            <w:r>
              <w:rPr>
                <w:rFonts w:ascii="Arial" w:cs="Arial" w:eastAsia="Arial" w:hAnsi="Arial"/>
                <w:sz w:val="14"/>
                <w:szCs w:val="14"/>
                <w:color w:val="auto"/>
                <w:w w:val="95"/>
              </w:rPr>
              <w:t>11/18/02</w:t>
            </w:r>
          </w:p>
        </w:tc>
        <w:tc>
          <w:tcPr>
            <w:tcW w:w="108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5"/>
              </w:rPr>
              <w:t>970</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w w:val="93"/>
              </w:rPr>
              <w:t>(1)</w:t>
            </w:r>
          </w:p>
        </w:tc>
        <w:tc>
          <w:tcPr>
            <w:tcW w:w="1080" w:type="dxa"/>
            <w:vAlign w:val="bottom"/>
          </w:tcPr>
          <w:p>
            <w:pPr>
              <w:jc w:val="center"/>
              <w:ind w:left="12"/>
              <w:spacing w:after="0"/>
              <w:rPr>
                <w:sz w:val="20"/>
                <w:szCs w:val="20"/>
                <w:color w:val="auto"/>
              </w:rPr>
            </w:pPr>
            <w:r>
              <w:rPr>
                <w:rFonts w:ascii="Arial" w:cs="Arial" w:eastAsia="Arial" w:hAnsi="Arial"/>
                <w:sz w:val="14"/>
                <w:szCs w:val="14"/>
                <w:color w:val="auto"/>
                <w:w w:val="85"/>
              </w:rPr>
              <w:t>970</w:t>
            </w:r>
          </w:p>
        </w:tc>
        <w:tc>
          <w:tcPr>
            <w:tcW w:w="720" w:type="dxa"/>
            <w:vAlign w:val="bottom"/>
          </w:tcPr>
          <w:p>
            <w:pPr>
              <w:jc w:val="center"/>
              <w:ind w:left="72"/>
              <w:spacing w:after="0"/>
              <w:rPr>
                <w:sz w:val="20"/>
                <w:szCs w:val="20"/>
                <w:color w:val="auto"/>
              </w:rPr>
            </w:pPr>
            <w:r>
              <w:rPr>
                <w:rFonts w:ascii="Arial" w:cs="Arial" w:eastAsia="Arial" w:hAnsi="Arial"/>
                <w:sz w:val="14"/>
                <w:szCs w:val="14"/>
                <w:color w:val="auto"/>
                <w:w w:val="98"/>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2020" w:type="dxa"/>
            <w:vAlign w:val="bottom"/>
          </w:tcPr>
          <w:p>
            <w:pPr>
              <w:ind w:left="1480"/>
              <w:spacing w:after="0"/>
              <w:rPr>
                <w:sz w:val="20"/>
                <w:szCs w:val="20"/>
                <w:color w:val="auto"/>
              </w:rPr>
            </w:pPr>
            <w:r>
              <w:rPr>
                <w:rFonts w:ascii="Arial" w:cs="Arial" w:eastAsia="Arial" w:hAnsi="Arial"/>
                <w:sz w:val="14"/>
                <w:szCs w:val="14"/>
                <w:color w:val="auto"/>
                <w:w w:val="95"/>
              </w:rPr>
              <w:t>11/18/02</w:t>
            </w:r>
          </w:p>
        </w:tc>
        <w:tc>
          <w:tcPr>
            <w:tcW w:w="108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5"/>
              </w:rPr>
              <w:t>1,617</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w w:val="93"/>
              </w:rPr>
              <w:t>(1)</w:t>
            </w:r>
          </w:p>
        </w:tc>
        <w:tc>
          <w:tcPr>
            <w:tcW w:w="1080" w:type="dxa"/>
            <w:vAlign w:val="bottom"/>
          </w:tcPr>
          <w:p>
            <w:pPr>
              <w:jc w:val="center"/>
              <w:spacing w:after="0"/>
              <w:rPr>
                <w:sz w:val="20"/>
                <w:szCs w:val="20"/>
                <w:color w:val="auto"/>
              </w:rPr>
            </w:pPr>
            <w:r>
              <w:rPr>
                <w:rFonts w:ascii="Arial" w:cs="Arial" w:eastAsia="Arial" w:hAnsi="Arial"/>
                <w:sz w:val="14"/>
                <w:szCs w:val="14"/>
                <w:color w:val="auto"/>
                <w:w w:val="85"/>
              </w:rPr>
              <w:t>1,617</w:t>
            </w:r>
          </w:p>
        </w:tc>
        <w:tc>
          <w:tcPr>
            <w:tcW w:w="720" w:type="dxa"/>
            <w:vAlign w:val="bottom"/>
          </w:tcPr>
          <w:p>
            <w:pPr>
              <w:jc w:val="center"/>
              <w:ind w:left="72"/>
              <w:spacing w:after="0"/>
              <w:rPr>
                <w:sz w:val="20"/>
                <w:szCs w:val="20"/>
                <w:color w:val="auto"/>
              </w:rPr>
            </w:pPr>
            <w:r>
              <w:rPr>
                <w:rFonts w:ascii="Arial" w:cs="Arial" w:eastAsia="Arial" w:hAnsi="Arial"/>
                <w:sz w:val="14"/>
                <w:szCs w:val="14"/>
                <w:color w:val="auto"/>
              </w:rPr>
              <w:t>I</w:t>
            </w:r>
          </w:p>
        </w:tc>
        <w:tc>
          <w:tcPr>
            <w:tcW w:w="920" w:type="dxa"/>
            <w:vAlign w:val="bottom"/>
          </w:tcPr>
          <w:p>
            <w:pPr>
              <w:ind w:left="280"/>
              <w:spacing w:after="0"/>
              <w:rPr>
                <w:sz w:val="20"/>
                <w:szCs w:val="20"/>
                <w:color w:val="auto"/>
              </w:rPr>
            </w:pPr>
            <w:r>
              <w:rPr>
                <w:rFonts w:ascii="Arial" w:cs="Arial" w:eastAsia="Arial" w:hAnsi="Arial"/>
                <w:sz w:val="14"/>
                <w:szCs w:val="14"/>
                <w:color w:val="auto"/>
              </w:rPr>
              <w:t>By Wife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2020" w:type="dxa"/>
            <w:vAlign w:val="bottom"/>
          </w:tcPr>
          <w:p>
            <w:pPr>
              <w:ind w:left="1480"/>
              <w:spacing w:after="0"/>
              <w:rPr>
                <w:sz w:val="20"/>
                <w:szCs w:val="20"/>
                <w:color w:val="auto"/>
              </w:rPr>
            </w:pPr>
            <w:r>
              <w:rPr>
                <w:rFonts w:ascii="Arial" w:cs="Arial" w:eastAsia="Arial" w:hAnsi="Arial"/>
                <w:sz w:val="14"/>
                <w:szCs w:val="14"/>
                <w:color w:val="auto"/>
                <w:w w:val="95"/>
              </w:rPr>
              <w:t>11/18/02</w:t>
            </w:r>
          </w:p>
        </w:tc>
        <w:tc>
          <w:tcPr>
            <w:tcW w:w="108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5"/>
              </w:rPr>
              <w:t>2,300</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w w:val="93"/>
              </w:rPr>
              <w:t>(1)</w:t>
            </w:r>
          </w:p>
        </w:tc>
        <w:tc>
          <w:tcPr>
            <w:tcW w:w="1080" w:type="dxa"/>
            <w:vAlign w:val="bottom"/>
          </w:tcPr>
          <w:p>
            <w:pPr>
              <w:jc w:val="center"/>
              <w:spacing w:after="0"/>
              <w:rPr>
                <w:sz w:val="20"/>
                <w:szCs w:val="20"/>
                <w:color w:val="auto"/>
              </w:rPr>
            </w:pPr>
            <w:r>
              <w:rPr>
                <w:rFonts w:ascii="Arial" w:cs="Arial" w:eastAsia="Arial" w:hAnsi="Arial"/>
                <w:sz w:val="14"/>
                <w:szCs w:val="14"/>
                <w:color w:val="auto"/>
                <w:w w:val="85"/>
              </w:rPr>
              <w:t>2,300</w:t>
            </w:r>
          </w:p>
        </w:tc>
        <w:tc>
          <w:tcPr>
            <w:tcW w:w="720" w:type="dxa"/>
            <w:vAlign w:val="bottom"/>
          </w:tcPr>
          <w:p>
            <w:pPr>
              <w:jc w:val="center"/>
              <w:ind w:left="72"/>
              <w:spacing w:after="0"/>
              <w:rPr>
                <w:sz w:val="20"/>
                <w:szCs w:val="20"/>
                <w:color w:val="auto"/>
              </w:rPr>
            </w:pPr>
            <w:r>
              <w:rPr>
                <w:rFonts w:ascii="Arial" w:cs="Arial" w:eastAsia="Arial" w:hAnsi="Arial"/>
                <w:sz w:val="14"/>
                <w:szCs w:val="14"/>
                <w:color w:val="auto"/>
                <w:w w:val="98"/>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0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42545" cy="318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318135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140335</wp:posOffset>
            </wp:positionV>
            <wp:extent cx="42545" cy="3164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1261745</wp:posOffset>
            </wp:positionH>
            <wp:positionV relativeFrom="paragraph">
              <wp:posOffset>140335</wp:posOffset>
            </wp:positionV>
            <wp:extent cx="42545" cy="3164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140335</wp:posOffset>
            </wp:positionV>
            <wp:extent cx="42545" cy="3164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140335</wp:posOffset>
            </wp:positionV>
            <wp:extent cx="42545" cy="3164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140335</wp:posOffset>
            </wp:positionV>
            <wp:extent cx="42545" cy="3164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140335</wp:posOffset>
            </wp:positionV>
            <wp:extent cx="42545" cy="3164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140335</wp:posOffset>
            </wp:positionV>
            <wp:extent cx="42545" cy="3164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140335</wp:posOffset>
            </wp:positionV>
            <wp:extent cx="42545" cy="3164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140335</wp:posOffset>
            </wp:positionV>
            <wp:extent cx="42545" cy="3164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140335</wp:posOffset>
            </wp:positionV>
            <wp:extent cx="42545" cy="3164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131445</wp:posOffset>
            </wp:positionV>
            <wp:extent cx="42545" cy="3181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318135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140335</wp:posOffset>
            </wp:positionV>
            <wp:extent cx="42545" cy="3164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316420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Borders>
              <w:top w:val="single" w:sz="8" w:color="808080"/>
            </w:tcBorders>
          </w:tcPr>
          <w:p>
            <w:pPr>
              <w:spacing w:after="0"/>
              <w:rPr>
                <w:sz w:val="14"/>
                <w:szCs w:val="14"/>
                <w:color w:val="auto"/>
              </w:rPr>
            </w:pPr>
          </w:p>
        </w:tc>
        <w:tc>
          <w:tcPr>
            <w:tcW w:w="13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 Title of Derivative</w:t>
            </w:r>
          </w:p>
        </w:tc>
        <w:tc>
          <w:tcPr>
            <w:tcW w:w="6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w w:val="91"/>
              </w:rPr>
              <w:t>2. Conver-</w:t>
            </w:r>
          </w:p>
        </w:tc>
        <w:tc>
          <w:tcPr>
            <w:tcW w:w="62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auto"/>
                <w:w w:val="85"/>
              </w:rPr>
              <w:t>3. Trans-</w:t>
            </w:r>
          </w:p>
        </w:tc>
        <w:tc>
          <w:tcPr>
            <w:tcW w:w="8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3A. Deemed</w:t>
            </w:r>
          </w:p>
        </w:tc>
        <w:tc>
          <w:tcPr>
            <w:tcW w:w="620" w:type="dxa"/>
            <w:vAlign w:val="bottom"/>
            <w:tcBorders>
              <w:top w:val="single" w:sz="8" w:color="2C2C2C"/>
            </w:tcBorders>
          </w:tcPr>
          <w:p>
            <w:pPr>
              <w:spacing w:after="0"/>
              <w:rPr>
                <w:sz w:val="20"/>
                <w:szCs w:val="20"/>
                <w:color w:val="auto"/>
              </w:rPr>
            </w:pPr>
            <w:r>
              <w:rPr>
                <w:rFonts w:ascii="Arial" w:cs="Arial" w:eastAsia="Arial" w:hAnsi="Arial"/>
                <w:sz w:val="14"/>
                <w:szCs w:val="14"/>
                <w:color w:val="auto"/>
              </w:rPr>
              <w:t>4. Trans-</w:t>
            </w:r>
          </w:p>
        </w:tc>
        <w:tc>
          <w:tcPr>
            <w:tcW w:w="2500" w:type="dxa"/>
            <w:vAlign w:val="bottom"/>
            <w:tcBorders>
              <w:top w:val="single" w:sz="8" w:color="2C2C2C"/>
            </w:tcBorders>
            <w:gridSpan w:val="4"/>
          </w:tcPr>
          <w:p>
            <w:pPr>
              <w:ind w:left="40"/>
              <w:spacing w:after="0"/>
              <w:rPr>
                <w:sz w:val="20"/>
                <w:szCs w:val="20"/>
                <w:color w:val="auto"/>
              </w:rPr>
            </w:pPr>
            <w:r>
              <w:rPr>
                <w:rFonts w:ascii="Arial" w:cs="Arial" w:eastAsia="Arial" w:hAnsi="Arial"/>
                <w:sz w:val="14"/>
                <w:szCs w:val="14"/>
                <w:color w:val="auto"/>
                <w:w w:val="98"/>
              </w:rPr>
              <w:t>5. Number of Deriv- 6. Date Exercisable</w:t>
            </w:r>
          </w:p>
        </w:tc>
        <w:tc>
          <w:tcPr>
            <w:tcW w:w="1360" w:type="dxa"/>
            <w:vAlign w:val="bottom"/>
            <w:tcBorders>
              <w:top w:val="single" w:sz="8" w:color="2C2C2C"/>
            </w:tcBorders>
          </w:tcPr>
          <w:p>
            <w:pPr>
              <w:jc w:val="right"/>
              <w:ind w:right="32"/>
              <w:spacing w:after="0"/>
              <w:rPr>
                <w:sz w:val="20"/>
                <w:szCs w:val="20"/>
                <w:color w:val="auto"/>
              </w:rPr>
            </w:pPr>
            <w:r>
              <w:rPr>
                <w:rFonts w:ascii="Arial" w:cs="Arial" w:eastAsia="Arial" w:hAnsi="Arial"/>
                <w:sz w:val="14"/>
                <w:szCs w:val="14"/>
                <w:color w:val="auto"/>
                <w:w w:val="90"/>
              </w:rPr>
              <w:t>7. Title and Amount of</w:t>
            </w:r>
          </w:p>
        </w:tc>
        <w:tc>
          <w:tcPr>
            <w:tcW w:w="60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8. Price</w:t>
            </w:r>
          </w:p>
        </w:tc>
        <w:tc>
          <w:tcPr>
            <w:tcW w:w="7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9. Number</w:t>
            </w:r>
          </w:p>
        </w:tc>
        <w:tc>
          <w:tcPr>
            <w:tcW w:w="8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11. Nature</w:t>
            </w: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Security</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sion or</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w w:val="91"/>
              </w:rPr>
              <w:t>Execution</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ative Securities</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and Expiration</w:t>
            </w: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w w:val="89"/>
              </w:rPr>
              <w:t>Underlying Securities</w:t>
            </w: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85"/>
              </w:rPr>
              <w:t>Exercise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Acquired (A) or</w:t>
            </w:r>
          </w:p>
        </w:tc>
        <w:tc>
          <w:tcPr>
            <w:tcW w:w="700" w:type="dxa"/>
            <w:vAlign w:val="bottom"/>
          </w:tcPr>
          <w:p>
            <w:pPr>
              <w:ind w:left="180"/>
              <w:spacing w:after="0" w:line="149" w:lineRule="exact"/>
              <w:rPr>
                <w:sz w:val="20"/>
                <w:szCs w:val="20"/>
                <w:color w:val="auto"/>
              </w:rPr>
            </w:pPr>
            <w:r>
              <w:rPr>
                <w:rFonts w:ascii="Arial" w:cs="Arial" w:eastAsia="Arial" w:hAnsi="Arial"/>
                <w:sz w:val="14"/>
                <w:szCs w:val="14"/>
                <w:color w:val="auto"/>
              </w:rPr>
              <w:t>Date</w:t>
            </w:r>
          </w:p>
        </w:tc>
        <w:tc>
          <w:tcPr>
            <w:tcW w:w="66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(Instr. 3 and 4)</w:t>
            </w: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Deriv-</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Form of</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6"/>
              </w:rPr>
              <w:t>Price of</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92"/>
              </w:rPr>
              <w:t>(Month/</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w w:val="88"/>
              </w:rPr>
              <w:t>(Instr. 8)</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8"/>
              </w:rPr>
              <w:t>Disposed of (D)</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(Month/Day/Year)</w:t>
            </w: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87"/>
              </w:rPr>
              <w:t>Securities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Deriv-</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Benefi-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Deri-</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spacing w:after="0"/>
              <w:rPr>
                <w:sz w:val="12"/>
                <w:szCs w:val="12"/>
                <w:color w:val="auto"/>
              </w:rPr>
            </w:pP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0"/>
              </w:rPr>
              <w:t>(Instr. 3, 4 and 5)</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6"/>
              </w:rPr>
              <w:t>Security</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ative</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vative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(Instr.</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w w:val="85"/>
              </w:rPr>
              <w:t>Securities:</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Owner-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0"/>
              </w:rPr>
              <w:t>Security</w:t>
            </w:r>
          </w:p>
        </w:tc>
        <w:tc>
          <w:tcPr>
            <w:tcW w:w="620" w:type="dxa"/>
            <w:vAlign w:val="bottom"/>
          </w:tcPr>
          <w:p>
            <w:pPr>
              <w:spacing w:after="0"/>
              <w:rPr>
                <w:sz w:val="12"/>
                <w:szCs w:val="12"/>
                <w:color w:val="auto"/>
              </w:rPr>
            </w:pP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auto"/>
                <w:w w:val="91"/>
              </w:rPr>
              <w:t>Following</w:t>
            </w:r>
          </w:p>
        </w:tc>
        <w:tc>
          <w:tcPr>
            <w:tcW w:w="8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(D) or</w:t>
            </w:r>
          </w:p>
        </w:tc>
        <w:tc>
          <w:tcPr>
            <w:tcW w:w="72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auto"/>
                <w:w w:val="91"/>
              </w:rPr>
              <w:t>(Instr. 4)</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81"/>
              </w:rPr>
              <w:t>Date</w:t>
            </w: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w w:val="96"/>
              </w:rPr>
              <w:t>Expiration</w:t>
            </w:r>
          </w:p>
        </w:tc>
        <w:tc>
          <w:tcPr>
            <w:tcW w:w="1360" w:type="dxa"/>
            <w:vAlign w:val="bottom"/>
          </w:tcPr>
          <w:p>
            <w:pPr>
              <w:spacing w:after="0"/>
              <w:rPr>
                <w:sz w:val="15"/>
                <w:szCs w:val="15"/>
                <w:color w:val="auto"/>
              </w:rPr>
            </w:pPr>
          </w:p>
        </w:tc>
        <w:tc>
          <w:tcPr>
            <w:tcW w:w="1220" w:type="dxa"/>
            <w:vAlign w:val="bottom"/>
            <w:gridSpan w:val="2"/>
          </w:tcPr>
          <w:p>
            <w:pPr>
              <w:jc w:val="center"/>
              <w:ind w:right="572"/>
              <w:spacing w:after="0"/>
              <w:rPr>
                <w:sz w:val="20"/>
                <w:szCs w:val="20"/>
                <w:color w:val="auto"/>
              </w:rPr>
            </w:pPr>
            <w:r>
              <w:rPr>
                <w:rFonts w:ascii="Arial" w:cs="Arial" w:eastAsia="Arial" w:hAnsi="Arial"/>
                <w:sz w:val="14"/>
                <w:szCs w:val="14"/>
                <w:color w:val="auto"/>
                <w:w w:val="89"/>
              </w:rPr>
              <w:t>Amount or</w:t>
            </w:r>
          </w:p>
        </w:tc>
        <w:tc>
          <w:tcPr>
            <w:tcW w:w="720" w:type="dxa"/>
            <w:vAlign w:val="bottom"/>
          </w:tcPr>
          <w:p>
            <w:pPr>
              <w:ind w:left="160"/>
              <w:spacing w:after="0"/>
              <w:rPr>
                <w:sz w:val="20"/>
                <w:szCs w:val="20"/>
                <w:color w:val="auto"/>
              </w:rPr>
            </w:pPr>
            <w:r>
              <w:rPr>
                <w:rFonts w:ascii="Arial" w:cs="Arial" w:eastAsia="Arial" w:hAnsi="Arial"/>
                <w:sz w:val="14"/>
                <w:szCs w:val="14"/>
                <w:color w:val="auto"/>
                <w:w w:val="93"/>
              </w:rPr>
              <w:t>Reported</w:t>
            </w:r>
          </w:p>
        </w:tc>
        <w:tc>
          <w:tcPr>
            <w:tcW w:w="820" w:type="dxa"/>
            <w:vAlign w:val="bottom"/>
          </w:tcPr>
          <w:p>
            <w:pPr>
              <w:ind w:left="240"/>
              <w:spacing w:after="0"/>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color w:val="auto"/>
              </w:rPr>
              <w:t>Code  V</w:t>
            </w:r>
          </w:p>
        </w:tc>
        <w:tc>
          <w:tcPr>
            <w:tcW w:w="780" w:type="dxa"/>
            <w:vAlign w:val="bottom"/>
          </w:tcPr>
          <w:p>
            <w:pPr>
              <w:ind w:left="340"/>
              <w:spacing w:after="0" w:line="149" w:lineRule="exact"/>
              <w:rPr>
                <w:sz w:val="20"/>
                <w:szCs w:val="20"/>
                <w:color w:val="auto"/>
              </w:rPr>
            </w:pPr>
            <w:r>
              <w:rPr>
                <w:rFonts w:ascii="Arial" w:cs="Arial" w:eastAsia="Arial" w:hAnsi="Arial"/>
                <w:sz w:val="14"/>
                <w:szCs w:val="14"/>
                <w:color w:val="auto"/>
              </w:rPr>
              <w:t>(A)</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(D)</w:t>
            </w:r>
          </w:p>
        </w:tc>
        <w:tc>
          <w:tcPr>
            <w:tcW w:w="7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36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Title</w:t>
            </w:r>
          </w:p>
        </w:tc>
        <w:tc>
          <w:tcPr>
            <w:tcW w:w="1220" w:type="dxa"/>
            <w:vAlign w:val="bottom"/>
            <w:gridSpan w:val="2"/>
          </w:tcPr>
          <w:p>
            <w:pPr>
              <w:jc w:val="center"/>
              <w:ind w:right="572"/>
              <w:spacing w:after="0" w:line="149" w:lineRule="exact"/>
              <w:rPr>
                <w:sz w:val="20"/>
                <w:szCs w:val="20"/>
                <w:color w:val="auto"/>
              </w:rPr>
            </w:pPr>
            <w:r>
              <w:rPr>
                <w:rFonts w:ascii="Arial" w:cs="Arial" w:eastAsia="Arial" w:hAnsi="Arial"/>
                <w:sz w:val="14"/>
                <w:szCs w:val="14"/>
                <w:color w:val="auto"/>
                <w:w w:val="88"/>
              </w:rPr>
              <w:t>Number 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Arial" w:cs="Arial" w:eastAsia="Arial" w:hAnsi="Arial"/>
                <w:sz w:val="14"/>
                <w:szCs w:val="14"/>
                <w:color w:val="auto"/>
                <w:w w:val="88"/>
              </w:rPr>
              <w:t>Exercisable</w:t>
            </w:r>
          </w:p>
        </w:tc>
        <w:tc>
          <w:tcPr>
            <w:tcW w:w="660" w:type="dxa"/>
            <w:vAlign w:val="bottom"/>
          </w:tcPr>
          <w:p>
            <w:pPr>
              <w:ind w:left="200"/>
              <w:spacing w:after="0" w:line="137" w:lineRule="exact"/>
              <w:rPr>
                <w:sz w:val="20"/>
                <w:szCs w:val="20"/>
                <w:color w:val="auto"/>
              </w:rPr>
            </w:pPr>
            <w:r>
              <w:rPr>
                <w:rFonts w:ascii="Arial" w:cs="Arial" w:eastAsia="Arial" w:hAnsi="Arial"/>
                <w:sz w:val="14"/>
                <w:szCs w:val="14"/>
                <w:color w:val="auto"/>
              </w:rPr>
              <w:t>Date</w:t>
            </w:r>
          </w:p>
        </w:tc>
        <w:tc>
          <w:tcPr>
            <w:tcW w:w="1360" w:type="dxa"/>
            <w:vAlign w:val="bottom"/>
          </w:tcPr>
          <w:p>
            <w:pPr>
              <w:spacing w:after="0"/>
              <w:rPr>
                <w:sz w:val="11"/>
                <w:szCs w:val="11"/>
                <w:color w:val="auto"/>
              </w:rPr>
            </w:pPr>
          </w:p>
        </w:tc>
        <w:tc>
          <w:tcPr>
            <w:tcW w:w="1220" w:type="dxa"/>
            <w:vAlign w:val="bottom"/>
            <w:gridSpan w:val="2"/>
          </w:tcPr>
          <w:p>
            <w:pPr>
              <w:jc w:val="center"/>
              <w:ind w:right="552"/>
              <w:spacing w:after="0" w:line="137" w:lineRule="exact"/>
              <w:rPr>
                <w:sz w:val="20"/>
                <w:szCs w:val="20"/>
                <w:color w:val="auto"/>
              </w:rPr>
            </w:pPr>
            <w:r>
              <w:rPr>
                <w:rFonts w:ascii="Arial" w:cs="Arial" w:eastAsia="Arial" w:hAnsi="Arial"/>
                <w:sz w:val="14"/>
                <w:szCs w:val="14"/>
                <w:color w:val="auto"/>
                <w:w w:val="81"/>
              </w:rPr>
              <w:t>Shares</w:t>
            </w:r>
          </w:p>
        </w:tc>
        <w:tc>
          <w:tcPr>
            <w:tcW w:w="720" w:type="dxa"/>
            <w:vAlign w:val="bottom"/>
          </w:tcPr>
          <w:p>
            <w:pPr>
              <w:ind w:left="160"/>
              <w:spacing w:after="0" w:line="137" w:lineRule="exact"/>
              <w:rPr>
                <w:sz w:val="20"/>
                <w:szCs w:val="20"/>
                <w:color w:val="auto"/>
              </w:rPr>
            </w:pPr>
            <w:r>
              <w:rPr>
                <w:rFonts w:ascii="Arial" w:cs="Arial" w:eastAsia="Arial" w:hAnsi="Arial"/>
                <w:sz w:val="14"/>
                <w:szCs w:val="14"/>
                <w:color w:val="auto"/>
              </w:rPr>
              <w:t>action(s)</w:t>
            </w:r>
          </w:p>
        </w:tc>
        <w:tc>
          <w:tcPr>
            <w:tcW w:w="820" w:type="dxa"/>
            <w:vAlign w:val="bottom"/>
          </w:tcPr>
          <w:p>
            <w:pPr>
              <w:ind w:left="240"/>
              <w:spacing w:after="0" w:line="137"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3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ind w:left="160"/>
              <w:spacing w:after="0" w:line="147" w:lineRule="exact"/>
              <w:rPr>
                <w:sz w:val="20"/>
                <w:szCs w:val="20"/>
                <w:color w:val="auto"/>
              </w:rPr>
            </w:pPr>
            <w:r>
              <w:rPr>
                <w:rFonts w:ascii="Arial" w:cs="Arial" w:eastAsia="Arial" w:hAnsi="Arial"/>
                <w:sz w:val="14"/>
                <w:szCs w:val="14"/>
                <w:color w:val="auto"/>
              </w:rPr>
              <w:t>(Instr. 4)</w:t>
            </w:r>
          </w:p>
        </w:tc>
        <w:tc>
          <w:tcPr>
            <w:tcW w:w="8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$28.97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1,991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(2)</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6/20/2011</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1,991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1,991</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$19.20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1,919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(3)</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7/10/2012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1,919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1,919</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$23.76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90"/>
              </w:rPr>
              <w:t>960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(4)</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9/27/2012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90"/>
              </w:rPr>
              <w:t>960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960</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$23.68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1,919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(5)</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88"/>
              </w:rPr>
              <w:t>10/15/2012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1,919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1,919</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40"/>
              <w:spacing w:after="0" w:line="138" w:lineRule="exact"/>
              <w:rPr>
                <w:sz w:val="20"/>
                <w:szCs w:val="20"/>
                <w:color w:val="auto"/>
              </w:rPr>
            </w:pPr>
            <w:r>
              <w:rPr>
                <w:rFonts w:ascii="Arial" w:cs="Arial" w:eastAsia="Arial" w:hAnsi="Arial"/>
                <w:sz w:val="14"/>
                <w:szCs w:val="14"/>
                <w:color w:val="auto"/>
                <w:w w:val="99"/>
              </w:rPr>
              <w:t>$25.0000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11/20/02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5"/>
              </w:rPr>
              <w:t>7,500</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5/20/2003</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88"/>
              </w:rPr>
              <w:t>11/20/2012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91"/>
              </w:rPr>
              <w:t>7,500</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7,500</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-2447290</wp:posOffset>
            </wp:positionV>
            <wp:extent cx="42545" cy="2452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-2447290</wp:posOffset>
            </wp:positionV>
            <wp:extent cx="42545" cy="2452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-2447290</wp:posOffset>
            </wp:positionV>
            <wp:extent cx="42545" cy="2452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-2447290</wp:posOffset>
            </wp:positionV>
            <wp:extent cx="42545" cy="2452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245237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498 shares are immediately exercisable; 498 shares are exercisable on each of 6/20/2003 and 6/20/2004; and 497 shares are exercisable on 6/20/2005.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480 shares are exercisable on each of 7/10/2003, 7/10/2004 and 7/10/2005; and 479 shares are exercisable on 7/10/2006.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240 shares are exercisable on each of 9/27/2003, 9/27/2004, 9/27/2005 and 9/27/2006.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480 shares are exercisable on each of 10/15/2003, 10/15/2004 and 10/15/2005; and 479 shares are exercisable on 10/15/2006.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90"/>
              </w:rPr>
              <w:t>/s/ J. Michael Cook</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660"/>
              <w:spacing w:after="0"/>
              <w:rPr>
                <w:sz w:val="20"/>
                <w:szCs w:val="20"/>
                <w:color w:val="auto"/>
              </w:rPr>
            </w:pPr>
            <w:r>
              <w:rPr>
                <w:rFonts w:ascii="Arial" w:cs="Arial" w:eastAsia="Arial" w:hAnsi="Arial"/>
                <w:sz w:val="18"/>
                <w:szCs w:val="18"/>
                <w:color w:val="auto"/>
              </w:rPr>
              <w:t>J. Michael Cook</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2019-12-15T07:23:07Z</dcterms:created>
  <dcterms:modified xsi:type="dcterms:W3CDTF">2019-12-15T07:23:07Z</dcterms:modified>
</cp:coreProperties>
</file>