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152400</wp:posOffset>
            </wp:positionH>
            <wp:positionV relativeFrom="page">
              <wp:posOffset>152400</wp:posOffset>
            </wp:positionV>
            <wp:extent cx="727329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3290" cy="20955"/>
                    </a:xfrm>
                    <a:prstGeom prst="rect">
                      <a:avLst/>
                    </a:prstGeom>
                    <a:noFill/>
                  </pic:spPr>
                </pic:pic>
              </a:graphicData>
            </a:graphic>
          </wp:anchor>
        </w:drawing>
        <w:t>SECURITIES AND EXCHANGE COMMISSION</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202565</wp:posOffset>
            </wp:positionV>
            <wp:extent cx="1466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850" cy="825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SCHEDULE 13G</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(Rule 13d-102)</w:t>
      </w:r>
    </w:p>
    <w:p>
      <w:pPr>
        <w:spacing w:after="0" w:line="195" w:lineRule="exact"/>
        <w:rPr>
          <w:sz w:val="24"/>
          <w:szCs w:val="24"/>
          <w:color w:val="auto"/>
        </w:rPr>
      </w:pPr>
    </w:p>
    <w:p>
      <w:pPr>
        <w:jc w:val="center"/>
        <w:ind w:left="300" w:right="200"/>
        <w:spacing w:after="0" w:line="292" w:lineRule="auto"/>
        <w:rPr>
          <w:sz w:val="20"/>
          <w:szCs w:val="20"/>
          <w:color w:val="auto"/>
        </w:rPr>
      </w:pPr>
      <w:r>
        <w:rPr>
          <w:rFonts w:ascii="Times New Roman" w:cs="Times New Roman" w:eastAsia="Times New Roman" w:hAnsi="Times New Roman"/>
          <w:sz w:val="17"/>
          <w:szCs w:val="17"/>
          <w:b w:val="1"/>
          <w:bCs w:val="1"/>
          <w:color w:val="auto"/>
        </w:rPr>
        <w:t>INFORMATION TO BE INCLUDED IN STATEMENTS FILED PURSUANT TO RULES 13d-1(b), (c) AND (d) AND AMENDMENTS THERETO FILED PURSUANT TO RULE 13d-2(b)</w:t>
      </w:r>
    </w:p>
    <w:p>
      <w:pPr>
        <w:spacing w:after="0" w:line="1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(Amendment No.  )*</w:t>
      </w:r>
    </w:p>
    <w:p>
      <w:pPr>
        <w:spacing w:after="0" w:line="200" w:lineRule="exact"/>
        <w:rPr>
          <w:sz w:val="24"/>
          <w:szCs w:val="24"/>
          <w:color w:val="auto"/>
        </w:rPr>
      </w:pPr>
    </w:p>
    <w:p>
      <w:pPr>
        <w:spacing w:after="0" w:line="2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Liberty Media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725297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(Name of Issuer)</w:t>
      </w:r>
    </w:p>
    <w:p>
      <w:pPr>
        <w:spacing w:after="0" w:line="19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6"/>
          <w:szCs w:val="26"/>
          <w:b w:val="1"/>
          <w:bCs w:val="1"/>
          <w:color w:val="auto"/>
        </w:rPr>
        <w:t>Series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2529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(Title of Class of Securities)</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531229102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25297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(CUSIP Number)</w:t>
      </w: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25297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(Date of Event which Requires Filing of this Statement)</w:t>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243" w:lineRule="exact"/>
        <w:rPr>
          <w:sz w:val="24"/>
          <w:szCs w:val="24"/>
          <w:color w:val="auto"/>
        </w:rPr>
      </w:pPr>
    </w:p>
    <w:p>
      <w:pPr>
        <w:ind w:left="1160" w:hanging="576"/>
        <w:spacing w:after="0"/>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w:t>
      </w:r>
    </w:p>
    <w:p>
      <w:pPr>
        <w:spacing w:after="0" w:line="191" w:lineRule="exact"/>
        <w:rPr>
          <w:rFonts w:ascii="Times New Roman" w:cs="Times New Roman" w:eastAsia="Times New Roman" w:hAnsi="Times New Roman"/>
          <w:sz w:val="17"/>
          <w:szCs w:val="17"/>
          <w:color w:val="auto"/>
        </w:rPr>
      </w:pPr>
    </w:p>
    <w:p>
      <w:pPr>
        <w:ind w:left="1160" w:hanging="576"/>
        <w:spacing w:after="0"/>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13d-1(c)</w:t>
      </w:r>
    </w:p>
    <w:p>
      <w:pPr>
        <w:spacing w:after="0" w:line="191"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xRule 13d-1(d)</w:t>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w:t>
      </w:r>
    </w:p>
    <w:p>
      <w:pPr>
        <w:spacing w:after="0" w:line="18" w:lineRule="exact"/>
        <w:rPr>
          <w:sz w:val="24"/>
          <w:szCs w:val="24"/>
          <w:color w:val="auto"/>
        </w:rPr>
      </w:pPr>
    </w:p>
    <w:p>
      <w:pPr>
        <w:ind w:firstLine="313"/>
        <w:spacing w:after="0" w:line="265" w:lineRule="auto"/>
        <w:tabs>
          <w:tab w:leader="none" w:pos="47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160" w:firstLine="310"/>
        <w:spacing w:after="0" w:line="287" w:lineRule="auto"/>
        <w:rPr>
          <w:sz w:val="20"/>
          <w:szCs w:val="20"/>
          <w:color w:val="auto"/>
        </w:rPr>
      </w:pPr>
      <w:r>
        <w:rPr>
          <w:rFonts w:ascii="Times New Roman" w:cs="Times New Roman" w:eastAsia="Times New Roman" w:hAnsi="Times New Roman"/>
          <w:sz w:val="17"/>
          <w:szCs w:val="17"/>
          <w:color w:val="auto"/>
        </w:rPr>
        <w:t xml:space="preserve">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i w:val="1"/>
          <w:iCs w:val="1"/>
          <w:color w:val="auto"/>
        </w:rPr>
        <w:t>Notes</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497840</wp:posOffset>
            </wp:positionV>
            <wp:extent cx="725741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740" w:right="2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color w:val="auto"/>
        </w:rPr>
        <w:t>Page 2 of 10 Pages</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3800" w:type="dxa"/>
            <w:vAlign w:val="bottom"/>
            <w:tcBorders>
              <w:top w:val="single" w:sz="8" w:color="auto"/>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CUSIP No. 531229102</w:t>
            </w:r>
          </w:p>
        </w:tc>
        <w:tc>
          <w:tcPr>
            <w:tcW w:w="2080" w:type="dxa"/>
            <w:vAlign w:val="bottom"/>
          </w:tcPr>
          <w:p>
            <w:pPr>
              <w:ind w:left="1780"/>
              <w:spacing w:after="0"/>
              <w:rPr>
                <w:sz w:val="20"/>
                <w:szCs w:val="20"/>
                <w:color w:val="auto"/>
              </w:rPr>
            </w:pPr>
            <w:r>
              <w:rPr>
                <w:rFonts w:ascii="Times New Roman" w:cs="Times New Roman" w:eastAsia="Times New Roman" w:hAnsi="Times New Roman"/>
                <w:sz w:val="17"/>
                <w:szCs w:val="17"/>
                <w:b w:val="1"/>
                <w:bCs w:val="1"/>
                <w:color w:val="auto"/>
                <w:w w:val="92"/>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51955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970" cy="5195570"/>
                    </a:xfrm>
                    <a:prstGeom prst="rect">
                      <a:avLst/>
                    </a:prstGeom>
                    <a:noFill/>
                  </pic:spPr>
                </pic:pic>
              </a:graphicData>
            </a:graphic>
          </wp:anchor>
        </w:drawing>
      </w:r>
    </w:p>
    <w:p>
      <w:pPr>
        <w:spacing w:after="0" w:line="225" w:lineRule="exact"/>
        <w:rPr>
          <w:sz w:val="20"/>
          <w:szCs w:val="20"/>
          <w:color w:val="auto"/>
        </w:rPr>
      </w:pPr>
    </w:p>
    <w:p>
      <w:pPr>
        <w:ind w:left="560" w:hanging="322"/>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w:t>
      </w:r>
    </w:p>
    <w:p>
      <w:pPr>
        <w:spacing w:after="0" w:line="27" w:lineRule="exact"/>
        <w:rPr>
          <w:rFonts w:ascii="Times New Roman" w:cs="Times New Roman" w:eastAsia="Times New Roman" w:hAnsi="Times New Roman"/>
          <w:sz w:val="17"/>
          <w:szCs w:val="17"/>
          <w:color w:val="auto"/>
        </w:rPr>
      </w:pP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PERSONS (ENTITIES ONLY)</w:t>
      </w:r>
    </w:p>
    <w:p>
      <w:pPr>
        <w:spacing w:after="0" w:line="20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Comcast QVC, Inc.</w:t>
      </w:r>
    </w:p>
    <w:p>
      <w:pPr>
        <w:spacing w:after="0" w:line="37" w:lineRule="exact"/>
        <w:rPr>
          <w:sz w:val="20"/>
          <w:szCs w:val="20"/>
          <w:color w:val="auto"/>
        </w:rPr>
      </w:pPr>
    </w:p>
    <w:p>
      <w:pPr>
        <w:ind w:left="560" w:hanging="322"/>
        <w:spacing w:after="0"/>
        <w:tabs>
          <w:tab w:leader="none" w:pos="5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0" w:type="dxa"/>
            <w:vAlign w:val="bottom"/>
          </w:tcPr>
          <w:p>
            <w:pPr>
              <w:spacing w:after="0"/>
              <w:rPr>
                <w:sz w:val="17"/>
                <w:szCs w:val="17"/>
                <w:color w:val="auto"/>
              </w:rPr>
            </w:pPr>
          </w:p>
        </w:tc>
        <w:tc>
          <w:tcPr>
            <w:tcW w:w="1098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(a)o</w:t>
            </w:r>
          </w:p>
        </w:tc>
      </w:tr>
      <w:tr>
        <w:trPr>
          <w:trHeight w:val="229"/>
        </w:trPr>
        <w:tc>
          <w:tcPr>
            <w:tcW w:w="440" w:type="dxa"/>
            <w:vAlign w:val="bottom"/>
            <w:tcBorders>
              <w:bottom w:val="single" w:sz="8" w:color="auto"/>
            </w:tcBorders>
          </w:tcPr>
          <w:p>
            <w:pPr>
              <w:spacing w:after="0"/>
              <w:rPr>
                <w:sz w:val="19"/>
                <w:szCs w:val="19"/>
                <w:color w:val="auto"/>
              </w:rPr>
            </w:pPr>
          </w:p>
        </w:tc>
        <w:tc>
          <w:tcPr>
            <w:tcW w:w="10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(b)x</w:t>
            </w:r>
          </w:p>
        </w:tc>
      </w:tr>
      <w:tr>
        <w:trPr>
          <w:trHeight w:val="223"/>
        </w:trPr>
        <w:tc>
          <w:tcPr>
            <w:tcW w:w="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w:t>
            </w:r>
          </w:p>
        </w:tc>
        <w:tc>
          <w:tcPr>
            <w:tcW w:w="10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SEC USE ONLY</w:t>
            </w:r>
          </w:p>
        </w:tc>
      </w:tr>
      <w:tr>
        <w:trPr>
          <w:trHeight w:val="402"/>
        </w:trPr>
        <w:tc>
          <w:tcPr>
            <w:tcW w:w="44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tcPr>
          <w:p>
            <w:pPr>
              <w:spacing w:after="0"/>
              <w:rPr>
                <w:sz w:val="24"/>
                <w:szCs w:val="24"/>
                <w:color w:val="auto"/>
              </w:rPr>
            </w:pPr>
          </w:p>
        </w:tc>
      </w:tr>
      <w:tr>
        <w:trPr>
          <w:trHeight w:val="223"/>
        </w:trPr>
        <w:tc>
          <w:tcPr>
            <w:tcW w:w="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w:t>
            </w:r>
          </w:p>
        </w:tc>
        <w:tc>
          <w:tcPr>
            <w:tcW w:w="10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CITIZENSHIP OR PLACE OF ORGANIZATION</w:t>
            </w:r>
          </w:p>
        </w:tc>
      </w:tr>
      <w:tr>
        <w:trPr>
          <w:trHeight w:val="396"/>
        </w:trPr>
        <w:tc>
          <w:tcPr>
            <w:tcW w:w="440" w:type="dxa"/>
            <w:vAlign w:val="bottom"/>
          </w:tcPr>
          <w:p>
            <w:pPr>
              <w:spacing w:after="0"/>
              <w:rPr>
                <w:sz w:val="24"/>
                <w:szCs w:val="24"/>
                <w:color w:val="auto"/>
              </w:rPr>
            </w:pPr>
          </w:p>
        </w:tc>
        <w:tc>
          <w:tcPr>
            <w:tcW w:w="10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Delaware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0" w:type="dxa"/>
            <w:vAlign w:val="bottom"/>
            <w:tcBorders>
              <w:top w:val="single" w:sz="8" w:color="auto"/>
            </w:tcBorders>
          </w:tcPr>
          <w:p>
            <w:pPr>
              <w:spacing w:after="0"/>
              <w:rPr>
                <w:sz w:val="19"/>
                <w:szCs w:val="19"/>
                <w:color w:val="auto"/>
              </w:rPr>
            </w:pPr>
          </w:p>
        </w:tc>
        <w:tc>
          <w:tcPr>
            <w:tcW w:w="2100" w:type="dxa"/>
            <w:vAlign w:val="bottom"/>
            <w:tcBorders>
              <w:top w:val="single" w:sz="8" w:color="auto"/>
              <w:right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60" w:type="dxa"/>
            <w:vAlign w:val="bottom"/>
            <w:tcBorders>
              <w:top w:val="single" w:sz="8" w:color="auto"/>
              <w:right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5</w:t>
            </w:r>
          </w:p>
        </w:tc>
        <w:tc>
          <w:tcPr>
            <w:tcW w:w="7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SOLE VOTING POWER</w:t>
            </w:r>
          </w:p>
        </w:tc>
        <w:tc>
          <w:tcPr>
            <w:tcW w:w="0" w:type="dxa"/>
            <w:vAlign w:val="bottom"/>
          </w:tcPr>
          <w:p>
            <w:pPr>
              <w:spacing w:after="0"/>
              <w:rPr>
                <w:sz w:val="1"/>
                <w:szCs w:val="1"/>
                <w:color w:val="auto"/>
              </w:rPr>
            </w:pPr>
          </w:p>
        </w:tc>
      </w:tr>
      <w:tr>
        <w:trPr>
          <w:trHeight w:val="402"/>
        </w:trPr>
        <w:tc>
          <w:tcPr>
            <w:tcW w:w="56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23"/>
        </w:trPr>
        <w:tc>
          <w:tcPr>
            <w:tcW w:w="26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auto"/>
              </w:rPr>
              <w:t>NUMBER OF SHARES</w:t>
            </w:r>
          </w:p>
        </w:tc>
        <w:tc>
          <w:tcPr>
            <w:tcW w:w="340" w:type="dxa"/>
            <w:vAlign w:val="bottom"/>
          </w:tcPr>
          <w:p>
            <w:pPr>
              <w:spacing w:after="0"/>
              <w:rPr>
                <w:sz w:val="19"/>
                <w:szCs w:val="19"/>
                <w:color w:val="auto"/>
              </w:rPr>
            </w:pPr>
          </w:p>
        </w:tc>
        <w:tc>
          <w:tcPr>
            <w:tcW w:w="560" w:type="dxa"/>
            <w:vAlign w:val="bottom"/>
            <w:tcBorders>
              <w:right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6</w:t>
            </w:r>
          </w:p>
        </w:tc>
        <w:tc>
          <w:tcPr>
            <w:tcW w:w="7860" w:type="dxa"/>
            <w:vAlign w:val="bottom"/>
          </w:tcPr>
          <w:p>
            <w:pPr>
              <w:spacing w:after="0"/>
              <w:rPr>
                <w:sz w:val="20"/>
                <w:szCs w:val="20"/>
                <w:color w:val="auto"/>
              </w:rPr>
            </w:pPr>
            <w:r>
              <w:rPr>
                <w:rFonts w:ascii="Times New Roman" w:cs="Times New Roman" w:eastAsia="Times New Roman" w:hAnsi="Times New Roman"/>
                <w:sz w:val="17"/>
                <w:szCs w:val="17"/>
                <w:color w:val="auto"/>
              </w:rPr>
              <w:t>SHARED VOTING POWER</w:t>
            </w:r>
          </w:p>
        </w:tc>
        <w:tc>
          <w:tcPr>
            <w:tcW w:w="0" w:type="dxa"/>
            <w:vAlign w:val="bottom"/>
          </w:tcPr>
          <w:p>
            <w:pPr>
              <w:spacing w:after="0"/>
              <w:rPr>
                <w:sz w:val="1"/>
                <w:szCs w:val="1"/>
                <w:color w:val="auto"/>
              </w:rPr>
            </w:pPr>
          </w:p>
        </w:tc>
      </w:tr>
      <w:tr>
        <w:trPr>
          <w:trHeight w:val="186"/>
        </w:trPr>
        <w:tc>
          <w:tcPr>
            <w:tcW w:w="2660" w:type="dxa"/>
            <w:vAlign w:val="bottom"/>
            <w:tcBorders>
              <w:right w:val="single" w:sz="8" w:color="auto"/>
            </w:tcBorders>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78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4,508,386</w:t>
            </w:r>
          </w:p>
        </w:tc>
        <w:tc>
          <w:tcPr>
            <w:tcW w:w="0" w:type="dxa"/>
            <w:vAlign w:val="bottom"/>
          </w:tcPr>
          <w:p>
            <w:pPr>
              <w:spacing w:after="0"/>
              <w:rPr>
                <w:sz w:val="1"/>
                <w:szCs w:val="1"/>
                <w:color w:val="auto"/>
              </w:rPr>
            </w:pPr>
          </w:p>
        </w:tc>
      </w:tr>
      <w:tr>
        <w:trPr>
          <w:trHeight w:val="216"/>
        </w:trPr>
        <w:tc>
          <w:tcPr>
            <w:tcW w:w="26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BENEFICIALLY OWNED BY</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7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660" w:type="dxa"/>
            <w:vAlign w:val="bottom"/>
            <w:tcBorders>
              <w:right w:val="single" w:sz="8" w:color="auto"/>
            </w:tcBorders>
            <w:gridSpan w:val="2"/>
          </w:tcPr>
          <w:p>
            <w:pPr>
              <w:jc w:val="center"/>
              <w:spacing w:after="0" w:line="177" w:lineRule="exact"/>
              <w:rPr>
                <w:sz w:val="20"/>
                <w:szCs w:val="20"/>
                <w:color w:val="auto"/>
              </w:rPr>
            </w:pPr>
            <w:r>
              <w:rPr>
                <w:rFonts w:ascii="Times New Roman" w:cs="Times New Roman" w:eastAsia="Times New Roman" w:hAnsi="Times New Roman"/>
                <w:sz w:val="17"/>
                <w:szCs w:val="17"/>
                <w:color w:val="auto"/>
              </w:rPr>
              <w:t>EACH REPORTING PERSON</w:t>
            </w:r>
          </w:p>
        </w:tc>
        <w:tc>
          <w:tcPr>
            <w:tcW w:w="340" w:type="dxa"/>
            <w:vAlign w:val="bottom"/>
          </w:tcPr>
          <w:p>
            <w:pPr>
              <w:spacing w:after="0"/>
              <w:rPr>
                <w:sz w:val="15"/>
                <w:szCs w:val="15"/>
                <w:color w:val="auto"/>
              </w:rPr>
            </w:pPr>
          </w:p>
        </w:tc>
        <w:tc>
          <w:tcPr>
            <w:tcW w:w="560" w:type="dxa"/>
            <w:vAlign w:val="bottom"/>
            <w:tcBorders>
              <w:right w:val="single" w:sz="8" w:color="auto"/>
            </w:tcBorders>
          </w:tcPr>
          <w:p>
            <w:pPr>
              <w:jc w:val="right"/>
              <w:ind w:right="354"/>
              <w:spacing w:after="0" w:line="177" w:lineRule="exact"/>
              <w:rPr>
                <w:sz w:val="20"/>
                <w:szCs w:val="20"/>
                <w:color w:val="auto"/>
              </w:rPr>
            </w:pPr>
            <w:r>
              <w:rPr>
                <w:rFonts w:ascii="Times New Roman" w:cs="Times New Roman" w:eastAsia="Times New Roman" w:hAnsi="Times New Roman"/>
                <w:sz w:val="17"/>
                <w:szCs w:val="17"/>
                <w:color w:val="auto"/>
              </w:rPr>
              <w:t>7</w:t>
            </w:r>
          </w:p>
        </w:tc>
        <w:tc>
          <w:tcPr>
            <w:tcW w:w="7860" w:type="dxa"/>
            <w:vAlign w:val="bottom"/>
          </w:tcPr>
          <w:p>
            <w:pPr>
              <w:spacing w:after="0" w:line="177" w:lineRule="exact"/>
              <w:rPr>
                <w:sz w:val="20"/>
                <w:szCs w:val="20"/>
                <w:color w:val="auto"/>
              </w:rPr>
            </w:pPr>
            <w:r>
              <w:rPr>
                <w:rFonts w:ascii="Times New Roman" w:cs="Times New Roman" w:eastAsia="Times New Roman" w:hAnsi="Times New Roman"/>
                <w:sz w:val="17"/>
                <w:szCs w:val="17"/>
                <w:color w:val="auto"/>
              </w:rPr>
              <w:t>SOLE DISPOSITIVE POWER</w:t>
            </w: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2100" w:type="dxa"/>
            <w:vAlign w:val="bottom"/>
            <w:tcBorders>
              <w:right w:val="single" w:sz="8" w:color="auto"/>
            </w:tcBorders>
          </w:tcPr>
          <w:p>
            <w:pPr>
              <w:jc w:val="center"/>
              <w:ind w:right="474"/>
              <w:spacing w:after="0"/>
              <w:rPr>
                <w:sz w:val="20"/>
                <w:szCs w:val="20"/>
                <w:color w:val="auto"/>
              </w:rPr>
            </w:pPr>
            <w:r>
              <w:rPr>
                <w:rFonts w:ascii="Times New Roman" w:cs="Times New Roman" w:eastAsia="Times New Roman" w:hAnsi="Times New Roman"/>
                <w:sz w:val="17"/>
                <w:szCs w:val="17"/>
                <w:color w:val="auto"/>
              </w:rPr>
              <w:t>WITH</w:t>
            </w:r>
          </w:p>
        </w:tc>
        <w:tc>
          <w:tcPr>
            <w:tcW w:w="34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78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25"/>
        </w:trPr>
        <w:tc>
          <w:tcPr>
            <w:tcW w:w="560" w:type="dxa"/>
            <w:vAlign w:val="bottom"/>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7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Borders>
              <w:right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8</w:t>
            </w:r>
          </w:p>
        </w:tc>
        <w:tc>
          <w:tcPr>
            <w:tcW w:w="7860" w:type="dxa"/>
            <w:vAlign w:val="bottom"/>
          </w:tcPr>
          <w:p>
            <w:pPr>
              <w:spacing w:after="0"/>
              <w:rPr>
                <w:sz w:val="20"/>
                <w:szCs w:val="20"/>
                <w:color w:val="auto"/>
              </w:rPr>
            </w:pPr>
            <w:r>
              <w:rPr>
                <w:rFonts w:ascii="Times New Roman" w:cs="Times New Roman" w:eastAsia="Times New Roman" w:hAnsi="Times New Roman"/>
                <w:sz w:val="17"/>
                <w:szCs w:val="17"/>
                <w:color w:val="auto"/>
              </w:rPr>
              <w:t>SHARED DISPOSITIVE POWER</w:t>
            </w:r>
          </w:p>
        </w:tc>
        <w:tc>
          <w:tcPr>
            <w:tcW w:w="0" w:type="dxa"/>
            <w:vAlign w:val="bottom"/>
          </w:tcPr>
          <w:p>
            <w:pPr>
              <w:spacing w:after="0"/>
              <w:rPr>
                <w:sz w:val="1"/>
                <w:szCs w:val="1"/>
                <w:color w:val="auto"/>
              </w:rPr>
            </w:pPr>
          </w:p>
        </w:tc>
      </w:tr>
      <w:tr>
        <w:trPr>
          <w:trHeight w:val="402"/>
        </w:trPr>
        <w:tc>
          <w:tcPr>
            <w:tcW w:w="5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4,508,386</w:t>
            </w:r>
          </w:p>
        </w:tc>
        <w:tc>
          <w:tcPr>
            <w:tcW w:w="0" w:type="dxa"/>
            <w:vAlign w:val="bottom"/>
          </w:tcPr>
          <w:p>
            <w:pPr>
              <w:spacing w:after="0"/>
              <w:rPr>
                <w:sz w:val="1"/>
                <w:szCs w:val="1"/>
                <w:color w:val="auto"/>
              </w:rPr>
            </w:pPr>
          </w:p>
        </w:tc>
      </w:tr>
      <w:tr>
        <w:trPr>
          <w:trHeight w:val="223"/>
        </w:trPr>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9</w:t>
            </w:r>
          </w:p>
        </w:tc>
        <w:tc>
          <w:tcPr>
            <w:tcW w:w="108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AGGREGATE AMOUNT BENEFICIALLY OWNED BY EACH REPORTING PERSON</w:t>
            </w:r>
          </w:p>
        </w:tc>
        <w:tc>
          <w:tcPr>
            <w:tcW w:w="0" w:type="dxa"/>
            <w:vAlign w:val="bottom"/>
          </w:tcPr>
          <w:p>
            <w:pPr>
              <w:spacing w:after="0"/>
              <w:rPr>
                <w:sz w:val="1"/>
                <w:szCs w:val="1"/>
                <w:color w:val="auto"/>
              </w:rPr>
            </w:pPr>
          </w:p>
        </w:tc>
      </w:tr>
      <w:tr>
        <w:trPr>
          <w:trHeight w:val="402"/>
        </w:trPr>
        <w:tc>
          <w:tcPr>
            <w:tcW w:w="56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4,508,386</w:t>
            </w: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c>
          <w:tcPr>
            <w:tcW w:w="108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CHECK BOX IF THE AGGREGATE AMOUNT IN ROW (9) EXCLUDES CERTAIN SHARES</w:t>
            </w:r>
          </w:p>
        </w:tc>
        <w:tc>
          <w:tcPr>
            <w:tcW w:w="0" w:type="dxa"/>
            <w:vAlign w:val="bottom"/>
          </w:tcPr>
          <w:p>
            <w:pPr>
              <w:spacing w:after="0"/>
              <w:rPr>
                <w:sz w:val="1"/>
                <w:szCs w:val="1"/>
                <w:color w:val="auto"/>
              </w:rPr>
            </w:pPr>
          </w:p>
        </w:tc>
      </w:tr>
      <w:tr>
        <w:trPr>
          <w:trHeight w:val="293"/>
        </w:trPr>
        <w:tc>
          <w:tcPr>
            <w:tcW w:w="560" w:type="dxa"/>
            <w:vAlign w:val="bottom"/>
            <w:tcBorders>
              <w:right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60" w:type="dxa"/>
            <w:vAlign w:val="bottom"/>
          </w:tcPr>
          <w:p>
            <w:pPr>
              <w:ind w:left="7300"/>
              <w:spacing w:after="0"/>
              <w:rPr>
                <w:sz w:val="20"/>
                <w:szCs w:val="20"/>
                <w:color w:val="auto"/>
              </w:rPr>
            </w:pPr>
            <w:r>
              <w:rPr>
                <w:rFonts w:ascii="Times New Roman" w:cs="Times New Roman" w:eastAsia="Times New Roman" w:hAnsi="Times New Roman"/>
                <w:sz w:val="17"/>
                <w:szCs w:val="17"/>
                <w:color w:val="auto"/>
              </w:rPr>
              <w:t>o</w:t>
            </w:r>
          </w:p>
        </w:tc>
        <w:tc>
          <w:tcPr>
            <w:tcW w:w="0" w:type="dxa"/>
            <w:vAlign w:val="bottom"/>
          </w:tcPr>
          <w:p>
            <w:pPr>
              <w:spacing w:after="0"/>
              <w:rPr>
                <w:sz w:val="1"/>
                <w:szCs w:val="1"/>
                <w:color w:val="auto"/>
              </w:rPr>
            </w:pPr>
          </w:p>
        </w:tc>
      </w:tr>
      <w:tr>
        <w:trPr>
          <w:trHeight w:val="109"/>
        </w:trPr>
        <w:tc>
          <w:tcPr>
            <w:tcW w:w="560" w:type="dxa"/>
            <w:vAlign w:val="bottom"/>
            <w:tcBorders>
              <w:bottom w:val="single" w:sz="8" w:color="auto"/>
              <w:right w:val="single" w:sz="8" w:color="auto"/>
            </w:tcBorders>
          </w:tcPr>
          <w:p>
            <w:pPr>
              <w:spacing w:after="0"/>
              <w:rPr>
                <w:sz w:val="9"/>
                <w:szCs w:val="9"/>
                <w:color w:val="auto"/>
              </w:rPr>
            </w:pPr>
          </w:p>
        </w:tc>
        <w:tc>
          <w:tcPr>
            <w:tcW w:w="10860" w:type="dxa"/>
            <w:vAlign w:val="bottom"/>
            <w:tcBorders>
              <w:bottom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108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PERCENT OF CLASS REPRESENTED BY AMOUNT IN ROW (9)</w:t>
            </w:r>
          </w:p>
        </w:tc>
        <w:tc>
          <w:tcPr>
            <w:tcW w:w="0" w:type="dxa"/>
            <w:vAlign w:val="bottom"/>
          </w:tcPr>
          <w:p>
            <w:pPr>
              <w:spacing w:after="0"/>
              <w:rPr>
                <w:sz w:val="1"/>
                <w:szCs w:val="1"/>
                <w:color w:val="auto"/>
              </w:rPr>
            </w:pPr>
          </w:p>
        </w:tc>
      </w:tr>
      <w:tr>
        <w:trPr>
          <w:trHeight w:val="402"/>
        </w:trPr>
        <w:tc>
          <w:tcPr>
            <w:tcW w:w="56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4.32%</w:t>
            </w: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TYPE OF REPORTING PERSON</w:t>
            </w:r>
          </w:p>
        </w:tc>
        <w:tc>
          <w:tcPr>
            <w:tcW w:w="56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560" w:type="dxa"/>
            <w:vAlign w:val="bottom"/>
            <w:tcBorders>
              <w:bottom w:val="single" w:sz="8" w:color="auto"/>
              <w:right w:val="single" w:sz="8" w:color="auto"/>
            </w:tcBorders>
          </w:tcPr>
          <w:p>
            <w:pPr>
              <w:spacing w:after="0"/>
              <w:rPr>
                <w:sz w:val="24"/>
                <w:szCs w:val="24"/>
                <w:color w:val="auto"/>
              </w:rPr>
            </w:pPr>
          </w:p>
        </w:tc>
        <w:tc>
          <w:tcPr>
            <w:tcW w:w="2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CO</w:t>
            </w:r>
          </w:p>
        </w:tc>
        <w:tc>
          <w:tcPr>
            <w:tcW w:w="56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61"/>
        </w:trPr>
        <w:tc>
          <w:tcPr>
            <w:tcW w:w="5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78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color w:val="auto"/>
        </w:rPr>
        <w:t>Page 3 of 10 Pages</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3800" w:type="dxa"/>
            <w:vAlign w:val="bottom"/>
            <w:tcBorders>
              <w:top w:val="single" w:sz="8" w:color="auto"/>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CUSIP No. 531229102</w:t>
            </w:r>
          </w:p>
        </w:tc>
        <w:tc>
          <w:tcPr>
            <w:tcW w:w="2080" w:type="dxa"/>
            <w:vAlign w:val="bottom"/>
          </w:tcPr>
          <w:p>
            <w:pPr>
              <w:ind w:left="1780"/>
              <w:spacing w:after="0"/>
              <w:rPr>
                <w:sz w:val="20"/>
                <w:szCs w:val="20"/>
                <w:color w:val="auto"/>
              </w:rPr>
            </w:pPr>
            <w:r>
              <w:rPr>
                <w:rFonts w:ascii="Times New Roman" w:cs="Times New Roman" w:eastAsia="Times New Roman" w:hAnsi="Times New Roman"/>
                <w:sz w:val="17"/>
                <w:szCs w:val="17"/>
                <w:b w:val="1"/>
                <w:bCs w:val="1"/>
                <w:color w:val="auto"/>
                <w:w w:val="92"/>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51955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970" cy="5195570"/>
                    </a:xfrm>
                    <a:prstGeom prst="rect">
                      <a:avLst/>
                    </a:prstGeom>
                    <a:noFill/>
                  </pic:spPr>
                </pic:pic>
              </a:graphicData>
            </a:graphic>
          </wp:anchor>
        </w:drawing>
      </w:r>
    </w:p>
    <w:p>
      <w:pPr>
        <w:spacing w:after="0" w:line="225" w:lineRule="exact"/>
        <w:rPr>
          <w:sz w:val="20"/>
          <w:szCs w:val="20"/>
          <w:color w:val="auto"/>
        </w:rPr>
      </w:pPr>
    </w:p>
    <w:p>
      <w:pPr>
        <w:ind w:left="560" w:hanging="322"/>
        <w:spacing w:after="0"/>
        <w:tabs>
          <w:tab w:leader="none" w:pos="5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w:t>
      </w:r>
    </w:p>
    <w:p>
      <w:pPr>
        <w:spacing w:after="0" w:line="27" w:lineRule="exact"/>
        <w:rPr>
          <w:rFonts w:ascii="Times New Roman" w:cs="Times New Roman" w:eastAsia="Times New Roman" w:hAnsi="Times New Roman"/>
          <w:sz w:val="17"/>
          <w:szCs w:val="17"/>
          <w:color w:val="auto"/>
        </w:rPr>
      </w:pP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PERSONS (ENTITIES ONLY)</w:t>
      </w:r>
    </w:p>
    <w:p>
      <w:pPr>
        <w:spacing w:after="0" w:line="20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Comcast Programming Holdings, LLC</w:t>
      </w:r>
    </w:p>
    <w:p>
      <w:pPr>
        <w:spacing w:after="0" w:line="37" w:lineRule="exact"/>
        <w:rPr>
          <w:sz w:val="20"/>
          <w:szCs w:val="20"/>
          <w:color w:val="auto"/>
        </w:rPr>
      </w:pPr>
    </w:p>
    <w:p>
      <w:pPr>
        <w:ind w:left="560" w:hanging="322"/>
        <w:spacing w:after="0"/>
        <w:tabs>
          <w:tab w:leader="none" w:pos="5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0" w:type="dxa"/>
            <w:vAlign w:val="bottom"/>
          </w:tcPr>
          <w:p>
            <w:pPr>
              <w:spacing w:after="0"/>
              <w:rPr>
                <w:sz w:val="17"/>
                <w:szCs w:val="17"/>
                <w:color w:val="auto"/>
              </w:rPr>
            </w:pPr>
          </w:p>
        </w:tc>
        <w:tc>
          <w:tcPr>
            <w:tcW w:w="1098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(a)o</w:t>
            </w:r>
          </w:p>
        </w:tc>
      </w:tr>
      <w:tr>
        <w:trPr>
          <w:trHeight w:val="229"/>
        </w:trPr>
        <w:tc>
          <w:tcPr>
            <w:tcW w:w="440" w:type="dxa"/>
            <w:vAlign w:val="bottom"/>
            <w:tcBorders>
              <w:bottom w:val="single" w:sz="8" w:color="auto"/>
            </w:tcBorders>
          </w:tcPr>
          <w:p>
            <w:pPr>
              <w:spacing w:after="0"/>
              <w:rPr>
                <w:sz w:val="19"/>
                <w:szCs w:val="19"/>
                <w:color w:val="auto"/>
              </w:rPr>
            </w:pPr>
          </w:p>
        </w:tc>
        <w:tc>
          <w:tcPr>
            <w:tcW w:w="10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(b)x</w:t>
            </w:r>
          </w:p>
        </w:tc>
      </w:tr>
      <w:tr>
        <w:trPr>
          <w:trHeight w:val="223"/>
        </w:trPr>
        <w:tc>
          <w:tcPr>
            <w:tcW w:w="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w:t>
            </w:r>
          </w:p>
        </w:tc>
        <w:tc>
          <w:tcPr>
            <w:tcW w:w="10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SEC USE ONLY</w:t>
            </w:r>
          </w:p>
        </w:tc>
      </w:tr>
      <w:tr>
        <w:trPr>
          <w:trHeight w:val="402"/>
        </w:trPr>
        <w:tc>
          <w:tcPr>
            <w:tcW w:w="44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tcPr>
          <w:p>
            <w:pPr>
              <w:spacing w:after="0"/>
              <w:rPr>
                <w:sz w:val="24"/>
                <w:szCs w:val="24"/>
                <w:color w:val="auto"/>
              </w:rPr>
            </w:pPr>
          </w:p>
        </w:tc>
      </w:tr>
      <w:tr>
        <w:trPr>
          <w:trHeight w:val="223"/>
        </w:trPr>
        <w:tc>
          <w:tcPr>
            <w:tcW w:w="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w:t>
            </w:r>
          </w:p>
        </w:tc>
        <w:tc>
          <w:tcPr>
            <w:tcW w:w="10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CITIZENSHIP OR PLACE OF ORGANIZATION</w:t>
            </w:r>
          </w:p>
        </w:tc>
      </w:tr>
      <w:tr>
        <w:trPr>
          <w:trHeight w:val="396"/>
        </w:trPr>
        <w:tc>
          <w:tcPr>
            <w:tcW w:w="440" w:type="dxa"/>
            <w:vAlign w:val="bottom"/>
          </w:tcPr>
          <w:p>
            <w:pPr>
              <w:spacing w:after="0"/>
              <w:rPr>
                <w:sz w:val="24"/>
                <w:szCs w:val="24"/>
                <w:color w:val="auto"/>
              </w:rPr>
            </w:pPr>
          </w:p>
        </w:tc>
        <w:tc>
          <w:tcPr>
            <w:tcW w:w="10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Delaware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0" w:type="dxa"/>
            <w:vAlign w:val="bottom"/>
            <w:tcBorders>
              <w:top w:val="single" w:sz="8" w:color="auto"/>
            </w:tcBorders>
          </w:tcPr>
          <w:p>
            <w:pPr>
              <w:spacing w:after="0"/>
              <w:rPr>
                <w:sz w:val="19"/>
                <w:szCs w:val="19"/>
                <w:color w:val="auto"/>
              </w:rPr>
            </w:pPr>
          </w:p>
        </w:tc>
        <w:tc>
          <w:tcPr>
            <w:tcW w:w="2100" w:type="dxa"/>
            <w:vAlign w:val="bottom"/>
            <w:tcBorders>
              <w:top w:val="single" w:sz="8" w:color="auto"/>
              <w:right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80" w:type="dxa"/>
            <w:vAlign w:val="bottom"/>
            <w:tcBorders>
              <w:top w:val="single" w:sz="8" w:color="auto"/>
              <w:right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5</w:t>
            </w:r>
          </w:p>
        </w:tc>
        <w:tc>
          <w:tcPr>
            <w:tcW w:w="7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SOLE VOTING POWER</w:t>
            </w:r>
          </w:p>
        </w:tc>
        <w:tc>
          <w:tcPr>
            <w:tcW w:w="0" w:type="dxa"/>
            <w:vAlign w:val="bottom"/>
          </w:tcPr>
          <w:p>
            <w:pPr>
              <w:spacing w:after="0"/>
              <w:rPr>
                <w:sz w:val="1"/>
                <w:szCs w:val="1"/>
                <w:color w:val="auto"/>
              </w:rPr>
            </w:pPr>
          </w:p>
        </w:tc>
      </w:tr>
      <w:tr>
        <w:trPr>
          <w:trHeight w:val="402"/>
        </w:trPr>
        <w:tc>
          <w:tcPr>
            <w:tcW w:w="56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23"/>
        </w:trPr>
        <w:tc>
          <w:tcPr>
            <w:tcW w:w="26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auto"/>
              </w:rPr>
              <w:t>NUMBER OF SHARES</w:t>
            </w:r>
          </w:p>
        </w:tc>
        <w:tc>
          <w:tcPr>
            <w:tcW w:w="300" w:type="dxa"/>
            <w:vAlign w:val="bottom"/>
          </w:tcPr>
          <w:p>
            <w:pPr>
              <w:spacing w:after="0"/>
              <w:rPr>
                <w:sz w:val="19"/>
                <w:szCs w:val="19"/>
                <w:color w:val="auto"/>
              </w:rPr>
            </w:pPr>
          </w:p>
        </w:tc>
        <w:tc>
          <w:tcPr>
            <w:tcW w:w="480" w:type="dxa"/>
            <w:vAlign w:val="bottom"/>
            <w:tcBorders>
              <w:right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6</w:t>
            </w: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SHARED VOTING POWER</w:t>
            </w:r>
          </w:p>
        </w:tc>
        <w:tc>
          <w:tcPr>
            <w:tcW w:w="0" w:type="dxa"/>
            <w:vAlign w:val="bottom"/>
          </w:tcPr>
          <w:p>
            <w:pPr>
              <w:spacing w:after="0"/>
              <w:rPr>
                <w:sz w:val="1"/>
                <w:szCs w:val="1"/>
                <w:color w:val="auto"/>
              </w:rPr>
            </w:pPr>
          </w:p>
        </w:tc>
      </w:tr>
      <w:tr>
        <w:trPr>
          <w:trHeight w:val="186"/>
        </w:trPr>
        <w:tc>
          <w:tcPr>
            <w:tcW w:w="2660" w:type="dxa"/>
            <w:vAlign w:val="bottom"/>
            <w:tcBorders>
              <w:right w:val="single" w:sz="8" w:color="auto"/>
            </w:tcBorders>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79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4,508,386</w:t>
            </w:r>
          </w:p>
        </w:tc>
        <w:tc>
          <w:tcPr>
            <w:tcW w:w="0" w:type="dxa"/>
            <w:vAlign w:val="bottom"/>
          </w:tcPr>
          <w:p>
            <w:pPr>
              <w:spacing w:after="0"/>
              <w:rPr>
                <w:sz w:val="1"/>
                <w:szCs w:val="1"/>
                <w:color w:val="auto"/>
              </w:rPr>
            </w:pPr>
          </w:p>
        </w:tc>
      </w:tr>
      <w:tr>
        <w:trPr>
          <w:trHeight w:val="216"/>
        </w:trPr>
        <w:tc>
          <w:tcPr>
            <w:tcW w:w="26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BENEFICIALLY OWNED BY</w:t>
            </w: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7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660" w:type="dxa"/>
            <w:vAlign w:val="bottom"/>
            <w:tcBorders>
              <w:right w:val="single" w:sz="8" w:color="auto"/>
            </w:tcBorders>
            <w:gridSpan w:val="2"/>
          </w:tcPr>
          <w:p>
            <w:pPr>
              <w:jc w:val="center"/>
              <w:spacing w:after="0" w:line="177" w:lineRule="exact"/>
              <w:rPr>
                <w:sz w:val="20"/>
                <w:szCs w:val="20"/>
                <w:color w:val="auto"/>
              </w:rPr>
            </w:pPr>
            <w:r>
              <w:rPr>
                <w:rFonts w:ascii="Times New Roman" w:cs="Times New Roman" w:eastAsia="Times New Roman" w:hAnsi="Times New Roman"/>
                <w:sz w:val="17"/>
                <w:szCs w:val="17"/>
                <w:color w:val="auto"/>
              </w:rPr>
              <w:t>EACH REPORTING PERSON</w:t>
            </w:r>
          </w:p>
        </w:tc>
        <w:tc>
          <w:tcPr>
            <w:tcW w:w="300" w:type="dxa"/>
            <w:vAlign w:val="bottom"/>
          </w:tcPr>
          <w:p>
            <w:pPr>
              <w:spacing w:after="0"/>
              <w:rPr>
                <w:sz w:val="15"/>
                <w:szCs w:val="15"/>
                <w:color w:val="auto"/>
              </w:rPr>
            </w:pPr>
          </w:p>
        </w:tc>
        <w:tc>
          <w:tcPr>
            <w:tcW w:w="480" w:type="dxa"/>
            <w:vAlign w:val="bottom"/>
            <w:tcBorders>
              <w:right w:val="single" w:sz="8" w:color="auto"/>
            </w:tcBorders>
          </w:tcPr>
          <w:p>
            <w:pPr>
              <w:jc w:val="right"/>
              <w:ind w:right="294"/>
              <w:spacing w:after="0" w:line="177" w:lineRule="exact"/>
              <w:rPr>
                <w:sz w:val="20"/>
                <w:szCs w:val="20"/>
                <w:color w:val="auto"/>
              </w:rPr>
            </w:pPr>
            <w:r>
              <w:rPr>
                <w:rFonts w:ascii="Times New Roman" w:cs="Times New Roman" w:eastAsia="Times New Roman" w:hAnsi="Times New Roman"/>
                <w:sz w:val="17"/>
                <w:szCs w:val="17"/>
                <w:color w:val="auto"/>
                <w:w w:val="93"/>
              </w:rPr>
              <w:t>7</w:t>
            </w:r>
          </w:p>
        </w:tc>
        <w:tc>
          <w:tcPr>
            <w:tcW w:w="7980" w:type="dxa"/>
            <w:vAlign w:val="bottom"/>
          </w:tcPr>
          <w:p>
            <w:pPr>
              <w:spacing w:after="0" w:line="177" w:lineRule="exact"/>
              <w:rPr>
                <w:sz w:val="20"/>
                <w:szCs w:val="20"/>
                <w:color w:val="auto"/>
              </w:rPr>
            </w:pPr>
            <w:r>
              <w:rPr>
                <w:rFonts w:ascii="Times New Roman" w:cs="Times New Roman" w:eastAsia="Times New Roman" w:hAnsi="Times New Roman"/>
                <w:sz w:val="17"/>
                <w:szCs w:val="17"/>
                <w:color w:val="auto"/>
              </w:rPr>
              <w:t>SOLE DISPOSITIVE POWER</w:t>
            </w: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2100" w:type="dxa"/>
            <w:vAlign w:val="bottom"/>
            <w:tcBorders>
              <w:right w:val="single" w:sz="8" w:color="auto"/>
            </w:tcBorders>
          </w:tcPr>
          <w:p>
            <w:pPr>
              <w:jc w:val="center"/>
              <w:ind w:right="474"/>
              <w:spacing w:after="0"/>
              <w:rPr>
                <w:sz w:val="20"/>
                <w:szCs w:val="20"/>
                <w:color w:val="auto"/>
              </w:rPr>
            </w:pPr>
            <w:r>
              <w:rPr>
                <w:rFonts w:ascii="Times New Roman" w:cs="Times New Roman" w:eastAsia="Times New Roman" w:hAnsi="Times New Roman"/>
                <w:sz w:val="17"/>
                <w:szCs w:val="17"/>
                <w:color w:val="auto"/>
              </w:rPr>
              <w:t>WITH</w:t>
            </w:r>
          </w:p>
        </w:tc>
        <w:tc>
          <w:tcPr>
            <w:tcW w:w="30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79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25"/>
        </w:trPr>
        <w:tc>
          <w:tcPr>
            <w:tcW w:w="560" w:type="dxa"/>
            <w:vAlign w:val="bottom"/>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7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Borders>
              <w:right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8</w:t>
            </w: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SHARED DISPOSITIVE POWER</w:t>
            </w:r>
          </w:p>
        </w:tc>
        <w:tc>
          <w:tcPr>
            <w:tcW w:w="0" w:type="dxa"/>
            <w:vAlign w:val="bottom"/>
          </w:tcPr>
          <w:p>
            <w:pPr>
              <w:spacing w:after="0"/>
              <w:rPr>
                <w:sz w:val="1"/>
                <w:szCs w:val="1"/>
                <w:color w:val="auto"/>
              </w:rPr>
            </w:pPr>
          </w:p>
        </w:tc>
      </w:tr>
      <w:tr>
        <w:trPr>
          <w:trHeight w:val="402"/>
        </w:trPr>
        <w:tc>
          <w:tcPr>
            <w:tcW w:w="5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4,508,386</w:t>
            </w:r>
          </w:p>
        </w:tc>
        <w:tc>
          <w:tcPr>
            <w:tcW w:w="0" w:type="dxa"/>
            <w:vAlign w:val="bottom"/>
          </w:tcPr>
          <w:p>
            <w:pPr>
              <w:spacing w:after="0"/>
              <w:rPr>
                <w:sz w:val="1"/>
                <w:szCs w:val="1"/>
                <w:color w:val="auto"/>
              </w:rPr>
            </w:pPr>
          </w:p>
        </w:tc>
      </w:tr>
      <w:tr>
        <w:trPr>
          <w:trHeight w:val="223"/>
        </w:trPr>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9</w:t>
            </w:r>
          </w:p>
        </w:tc>
        <w:tc>
          <w:tcPr>
            <w:tcW w:w="108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AGGREGATE AMOUNT BENEFICIALLY OWNED BY EACH REPORTING PERSON</w:t>
            </w:r>
          </w:p>
        </w:tc>
        <w:tc>
          <w:tcPr>
            <w:tcW w:w="0" w:type="dxa"/>
            <w:vAlign w:val="bottom"/>
          </w:tcPr>
          <w:p>
            <w:pPr>
              <w:spacing w:after="0"/>
              <w:rPr>
                <w:sz w:val="1"/>
                <w:szCs w:val="1"/>
                <w:color w:val="auto"/>
              </w:rPr>
            </w:pPr>
          </w:p>
        </w:tc>
      </w:tr>
      <w:tr>
        <w:trPr>
          <w:trHeight w:val="402"/>
        </w:trPr>
        <w:tc>
          <w:tcPr>
            <w:tcW w:w="56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4,508,386</w:t>
            </w: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c>
          <w:tcPr>
            <w:tcW w:w="108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CHECK BOX IF THE AGGREGATE AMOUNT IN ROW (9) EXCLUDES CERTAIN SHARES</w:t>
            </w:r>
          </w:p>
        </w:tc>
        <w:tc>
          <w:tcPr>
            <w:tcW w:w="0" w:type="dxa"/>
            <w:vAlign w:val="bottom"/>
          </w:tcPr>
          <w:p>
            <w:pPr>
              <w:spacing w:after="0"/>
              <w:rPr>
                <w:sz w:val="1"/>
                <w:szCs w:val="1"/>
                <w:color w:val="auto"/>
              </w:rPr>
            </w:pPr>
          </w:p>
        </w:tc>
      </w:tr>
      <w:tr>
        <w:trPr>
          <w:trHeight w:val="293"/>
        </w:trPr>
        <w:tc>
          <w:tcPr>
            <w:tcW w:w="560" w:type="dxa"/>
            <w:vAlign w:val="bottom"/>
            <w:tcBorders>
              <w:right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980" w:type="dxa"/>
            <w:vAlign w:val="bottom"/>
          </w:tcPr>
          <w:p>
            <w:pPr>
              <w:ind w:left="7420"/>
              <w:spacing w:after="0"/>
              <w:rPr>
                <w:sz w:val="20"/>
                <w:szCs w:val="20"/>
                <w:color w:val="auto"/>
              </w:rPr>
            </w:pPr>
            <w:r>
              <w:rPr>
                <w:rFonts w:ascii="Times New Roman" w:cs="Times New Roman" w:eastAsia="Times New Roman" w:hAnsi="Times New Roman"/>
                <w:sz w:val="17"/>
                <w:szCs w:val="17"/>
                <w:color w:val="auto"/>
              </w:rPr>
              <w:t>o</w:t>
            </w:r>
          </w:p>
        </w:tc>
        <w:tc>
          <w:tcPr>
            <w:tcW w:w="0" w:type="dxa"/>
            <w:vAlign w:val="bottom"/>
          </w:tcPr>
          <w:p>
            <w:pPr>
              <w:spacing w:after="0"/>
              <w:rPr>
                <w:sz w:val="1"/>
                <w:szCs w:val="1"/>
                <w:color w:val="auto"/>
              </w:rPr>
            </w:pPr>
          </w:p>
        </w:tc>
      </w:tr>
      <w:tr>
        <w:trPr>
          <w:trHeight w:val="109"/>
        </w:trPr>
        <w:tc>
          <w:tcPr>
            <w:tcW w:w="560" w:type="dxa"/>
            <w:vAlign w:val="bottom"/>
            <w:tcBorders>
              <w:bottom w:val="single" w:sz="8" w:color="auto"/>
              <w:right w:val="single" w:sz="8" w:color="auto"/>
            </w:tcBorders>
          </w:tcPr>
          <w:p>
            <w:pPr>
              <w:spacing w:after="0"/>
              <w:rPr>
                <w:sz w:val="9"/>
                <w:szCs w:val="9"/>
                <w:color w:val="auto"/>
              </w:rPr>
            </w:pPr>
          </w:p>
        </w:tc>
        <w:tc>
          <w:tcPr>
            <w:tcW w:w="10860" w:type="dxa"/>
            <w:vAlign w:val="bottom"/>
            <w:tcBorders>
              <w:bottom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108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PERCENT OF CLASS REPRESENTED BY AMOUNT IN ROW (9)</w:t>
            </w:r>
          </w:p>
        </w:tc>
        <w:tc>
          <w:tcPr>
            <w:tcW w:w="0" w:type="dxa"/>
            <w:vAlign w:val="bottom"/>
          </w:tcPr>
          <w:p>
            <w:pPr>
              <w:spacing w:after="0"/>
              <w:rPr>
                <w:sz w:val="1"/>
                <w:szCs w:val="1"/>
                <w:color w:val="auto"/>
              </w:rPr>
            </w:pPr>
          </w:p>
        </w:tc>
      </w:tr>
      <w:tr>
        <w:trPr>
          <w:trHeight w:val="402"/>
        </w:trPr>
        <w:tc>
          <w:tcPr>
            <w:tcW w:w="56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4.32%</w:t>
            </w: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TYPE OF REPORTING PERSON</w:t>
            </w:r>
          </w:p>
        </w:tc>
        <w:tc>
          <w:tcPr>
            <w:tcW w:w="48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56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OO</w:t>
            </w:r>
          </w:p>
        </w:tc>
        <w:tc>
          <w:tcPr>
            <w:tcW w:w="48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29"/>
        </w:trPr>
        <w:tc>
          <w:tcPr>
            <w:tcW w:w="5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9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6"/>
        </w:trPr>
        <w:tc>
          <w:tcPr>
            <w:tcW w:w="3800" w:type="dxa"/>
            <w:vAlign w:val="bottom"/>
            <w:tcBorders>
              <w:bottom w:val="single" w:sz="8" w:color="auto"/>
            </w:tcBorders>
          </w:tcPr>
          <w:p>
            <w:pPr>
              <w:spacing w:after="0"/>
              <w:rPr>
                <w:sz w:val="19"/>
                <w:szCs w:val="19"/>
                <w:color w:val="auto"/>
              </w:rPr>
            </w:pPr>
          </w:p>
        </w:tc>
        <w:tc>
          <w:tcPr>
            <w:tcW w:w="2560" w:type="dxa"/>
            <w:vAlign w:val="bottom"/>
          </w:tcPr>
          <w:p>
            <w:pPr>
              <w:jc w:val="center"/>
              <w:ind w:left="1174"/>
              <w:spacing w:after="0"/>
              <w:rPr>
                <w:sz w:val="20"/>
                <w:szCs w:val="20"/>
                <w:color w:val="auto"/>
              </w:rPr>
            </w:pPr>
            <w:r>
              <w:rPr>
                <w:rFonts w:ascii="Times New Roman" w:cs="Times New Roman" w:eastAsia="Times New Roman" w:hAnsi="Times New Roman"/>
                <w:sz w:val="17"/>
                <w:szCs w:val="17"/>
                <w:color w:val="auto"/>
              </w:rPr>
              <w:t>Page 4 of 10 Pages</w:t>
            </w:r>
          </w:p>
        </w:tc>
      </w:tr>
      <w:tr>
        <w:trPr>
          <w:trHeight w:val="212"/>
        </w:trPr>
        <w:tc>
          <w:tcPr>
            <w:tcW w:w="3800" w:type="dxa"/>
            <w:vAlign w:val="bottom"/>
            <w:tcBorders>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CUSIP No. 531229102</w:t>
            </w:r>
          </w:p>
        </w:tc>
        <w:tc>
          <w:tcPr>
            <w:tcW w:w="2560" w:type="dxa"/>
            <w:vAlign w:val="bottom"/>
          </w:tcPr>
          <w:p>
            <w:pPr>
              <w:jc w:val="center"/>
              <w:ind w:left="1214"/>
              <w:spacing w:after="0"/>
              <w:rPr>
                <w:sz w:val="20"/>
                <w:szCs w:val="20"/>
                <w:color w:val="auto"/>
              </w:rPr>
            </w:pPr>
            <w:r>
              <w:rPr>
                <w:rFonts w:ascii="Times New Roman" w:cs="Times New Roman" w:eastAsia="Times New Roman" w:hAnsi="Times New Roman"/>
                <w:sz w:val="17"/>
                <w:szCs w:val="17"/>
                <w:b w:val="1"/>
                <w:bCs w:val="1"/>
                <w:color w:val="auto"/>
                <w:w w:val="99"/>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252970" cy="51955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2970" cy="5195570"/>
                    </a:xfrm>
                    <a:prstGeom prst="rect">
                      <a:avLst/>
                    </a:prstGeom>
                    <a:noFill/>
                  </pic:spPr>
                </pic:pic>
              </a:graphicData>
            </a:graphic>
          </wp:anchor>
        </w:drawing>
      </w:r>
    </w:p>
    <w:p>
      <w:pPr>
        <w:ind w:left="560" w:hanging="322"/>
        <w:spacing w:after="0"/>
        <w:tabs>
          <w:tab w:leader="none" w:pos="5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w:t>
      </w:r>
    </w:p>
    <w:p>
      <w:pPr>
        <w:spacing w:after="0" w:line="27" w:lineRule="exact"/>
        <w:rPr>
          <w:rFonts w:ascii="Times New Roman" w:cs="Times New Roman" w:eastAsia="Times New Roman" w:hAnsi="Times New Roman"/>
          <w:sz w:val="17"/>
          <w:szCs w:val="17"/>
          <w:color w:val="auto"/>
        </w:rPr>
      </w:pP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PERSONS (ENTITIES ONLY)</w:t>
      </w:r>
    </w:p>
    <w:p>
      <w:pPr>
        <w:spacing w:after="0" w:line="20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Comcast Holdings Corporation</w:t>
      </w:r>
    </w:p>
    <w:p>
      <w:pPr>
        <w:spacing w:after="0" w:line="37" w:lineRule="exact"/>
        <w:rPr>
          <w:sz w:val="20"/>
          <w:szCs w:val="20"/>
          <w:color w:val="auto"/>
        </w:rPr>
      </w:pPr>
    </w:p>
    <w:p>
      <w:pPr>
        <w:ind w:left="560" w:hanging="322"/>
        <w:spacing w:after="0"/>
        <w:tabs>
          <w:tab w:leader="none" w:pos="5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0" w:type="dxa"/>
            <w:vAlign w:val="bottom"/>
          </w:tcPr>
          <w:p>
            <w:pPr>
              <w:spacing w:after="0"/>
              <w:rPr>
                <w:sz w:val="17"/>
                <w:szCs w:val="17"/>
                <w:color w:val="auto"/>
              </w:rPr>
            </w:pPr>
          </w:p>
        </w:tc>
        <w:tc>
          <w:tcPr>
            <w:tcW w:w="1098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(a)o</w:t>
            </w:r>
          </w:p>
        </w:tc>
      </w:tr>
      <w:tr>
        <w:trPr>
          <w:trHeight w:val="229"/>
        </w:trPr>
        <w:tc>
          <w:tcPr>
            <w:tcW w:w="440" w:type="dxa"/>
            <w:vAlign w:val="bottom"/>
            <w:tcBorders>
              <w:bottom w:val="single" w:sz="8" w:color="auto"/>
            </w:tcBorders>
          </w:tcPr>
          <w:p>
            <w:pPr>
              <w:spacing w:after="0"/>
              <w:rPr>
                <w:sz w:val="19"/>
                <w:szCs w:val="19"/>
                <w:color w:val="auto"/>
              </w:rPr>
            </w:pPr>
          </w:p>
        </w:tc>
        <w:tc>
          <w:tcPr>
            <w:tcW w:w="10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(b)x</w:t>
            </w:r>
          </w:p>
        </w:tc>
      </w:tr>
      <w:tr>
        <w:trPr>
          <w:trHeight w:val="223"/>
        </w:trPr>
        <w:tc>
          <w:tcPr>
            <w:tcW w:w="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w:t>
            </w:r>
          </w:p>
        </w:tc>
        <w:tc>
          <w:tcPr>
            <w:tcW w:w="10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SEC USE ONLY</w:t>
            </w:r>
          </w:p>
        </w:tc>
      </w:tr>
      <w:tr>
        <w:trPr>
          <w:trHeight w:val="402"/>
        </w:trPr>
        <w:tc>
          <w:tcPr>
            <w:tcW w:w="44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tcPr>
          <w:p>
            <w:pPr>
              <w:spacing w:after="0"/>
              <w:rPr>
                <w:sz w:val="24"/>
                <w:szCs w:val="24"/>
                <w:color w:val="auto"/>
              </w:rPr>
            </w:pPr>
          </w:p>
        </w:tc>
      </w:tr>
      <w:tr>
        <w:trPr>
          <w:trHeight w:val="223"/>
        </w:trPr>
        <w:tc>
          <w:tcPr>
            <w:tcW w:w="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w:t>
            </w:r>
          </w:p>
        </w:tc>
        <w:tc>
          <w:tcPr>
            <w:tcW w:w="10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CITIZENSHIP OR PLACE OF ORGANIZATION</w:t>
            </w:r>
          </w:p>
        </w:tc>
      </w:tr>
      <w:tr>
        <w:trPr>
          <w:trHeight w:val="396"/>
        </w:trPr>
        <w:tc>
          <w:tcPr>
            <w:tcW w:w="440" w:type="dxa"/>
            <w:vAlign w:val="bottom"/>
          </w:tcPr>
          <w:p>
            <w:pPr>
              <w:spacing w:after="0"/>
              <w:rPr>
                <w:sz w:val="24"/>
                <w:szCs w:val="24"/>
                <w:color w:val="auto"/>
              </w:rPr>
            </w:pPr>
          </w:p>
        </w:tc>
        <w:tc>
          <w:tcPr>
            <w:tcW w:w="10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Pennsylvania</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0" w:type="dxa"/>
            <w:vAlign w:val="bottom"/>
            <w:tcBorders>
              <w:top w:val="single" w:sz="8" w:color="auto"/>
            </w:tcBorders>
          </w:tcPr>
          <w:p>
            <w:pPr>
              <w:spacing w:after="0"/>
              <w:rPr>
                <w:sz w:val="19"/>
                <w:szCs w:val="19"/>
                <w:color w:val="auto"/>
              </w:rPr>
            </w:pPr>
          </w:p>
        </w:tc>
        <w:tc>
          <w:tcPr>
            <w:tcW w:w="2100" w:type="dxa"/>
            <w:vAlign w:val="bottom"/>
            <w:tcBorders>
              <w:top w:val="single" w:sz="8" w:color="auto"/>
              <w:right w:val="single" w:sz="8" w:color="auto"/>
            </w:tcBorders>
          </w:tcPr>
          <w:p>
            <w:pPr>
              <w:spacing w:after="0"/>
              <w:rPr>
                <w:sz w:val="19"/>
                <w:szCs w:val="19"/>
                <w:color w:val="auto"/>
              </w:rPr>
            </w:pPr>
          </w:p>
        </w:tc>
        <w:tc>
          <w:tcPr>
            <w:tcW w:w="660" w:type="dxa"/>
            <w:vAlign w:val="bottom"/>
            <w:tcBorders>
              <w:top w:val="single" w:sz="8" w:color="auto"/>
              <w:right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5</w:t>
            </w:r>
          </w:p>
        </w:tc>
        <w:tc>
          <w:tcPr>
            <w:tcW w:w="8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SOLE VOTING POWER</w:t>
            </w:r>
          </w:p>
        </w:tc>
        <w:tc>
          <w:tcPr>
            <w:tcW w:w="0" w:type="dxa"/>
            <w:vAlign w:val="bottom"/>
          </w:tcPr>
          <w:p>
            <w:pPr>
              <w:spacing w:after="0"/>
              <w:rPr>
                <w:sz w:val="1"/>
                <w:szCs w:val="1"/>
                <w:color w:val="auto"/>
              </w:rPr>
            </w:pPr>
          </w:p>
        </w:tc>
      </w:tr>
      <w:tr>
        <w:trPr>
          <w:trHeight w:val="402"/>
        </w:trPr>
        <w:tc>
          <w:tcPr>
            <w:tcW w:w="56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23"/>
        </w:trPr>
        <w:tc>
          <w:tcPr>
            <w:tcW w:w="26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auto"/>
              </w:rPr>
              <w:t>NUMBER OF SHARES</w:t>
            </w:r>
          </w:p>
        </w:tc>
        <w:tc>
          <w:tcPr>
            <w:tcW w:w="660" w:type="dxa"/>
            <w:vAlign w:val="bottom"/>
            <w:tcBorders>
              <w:right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6</w:t>
            </w:r>
          </w:p>
        </w:tc>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SHARED VOTING POWER</w:t>
            </w:r>
          </w:p>
        </w:tc>
        <w:tc>
          <w:tcPr>
            <w:tcW w:w="0" w:type="dxa"/>
            <w:vAlign w:val="bottom"/>
          </w:tcPr>
          <w:p>
            <w:pPr>
              <w:spacing w:after="0"/>
              <w:rPr>
                <w:sz w:val="1"/>
                <w:szCs w:val="1"/>
                <w:color w:val="auto"/>
              </w:rPr>
            </w:pPr>
          </w:p>
        </w:tc>
      </w:tr>
      <w:tr>
        <w:trPr>
          <w:trHeight w:val="186"/>
        </w:trPr>
        <w:tc>
          <w:tcPr>
            <w:tcW w:w="2660" w:type="dxa"/>
            <w:vAlign w:val="bottom"/>
            <w:tcBorders>
              <w:right w:val="single" w:sz="8" w:color="auto"/>
            </w:tcBorders>
            <w:gridSpan w:val="2"/>
            <w:vMerge w:val="continue"/>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81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4,508,386</w:t>
            </w:r>
          </w:p>
        </w:tc>
        <w:tc>
          <w:tcPr>
            <w:tcW w:w="0" w:type="dxa"/>
            <w:vAlign w:val="bottom"/>
          </w:tcPr>
          <w:p>
            <w:pPr>
              <w:spacing w:after="0"/>
              <w:rPr>
                <w:sz w:val="1"/>
                <w:szCs w:val="1"/>
                <w:color w:val="auto"/>
              </w:rPr>
            </w:pPr>
          </w:p>
        </w:tc>
      </w:tr>
      <w:tr>
        <w:trPr>
          <w:trHeight w:val="216"/>
        </w:trPr>
        <w:tc>
          <w:tcPr>
            <w:tcW w:w="26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BENEFICIALLY OWNED BY</w:t>
            </w:r>
          </w:p>
        </w:tc>
        <w:tc>
          <w:tcPr>
            <w:tcW w:w="660" w:type="dxa"/>
            <w:vAlign w:val="bottom"/>
            <w:tcBorders>
              <w:bottom w:val="single" w:sz="8" w:color="auto"/>
              <w:right w:val="single" w:sz="8" w:color="auto"/>
            </w:tcBorders>
          </w:tcPr>
          <w:p>
            <w:pPr>
              <w:spacing w:after="0"/>
              <w:rPr>
                <w:sz w:val="18"/>
                <w:szCs w:val="18"/>
                <w:color w:val="auto"/>
              </w:rPr>
            </w:pPr>
          </w:p>
        </w:tc>
        <w:tc>
          <w:tcPr>
            <w:tcW w:w="8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660" w:type="dxa"/>
            <w:vAlign w:val="bottom"/>
            <w:tcBorders>
              <w:right w:val="single" w:sz="8" w:color="auto"/>
            </w:tcBorders>
            <w:gridSpan w:val="2"/>
          </w:tcPr>
          <w:p>
            <w:pPr>
              <w:jc w:val="center"/>
              <w:spacing w:after="0" w:line="177" w:lineRule="exact"/>
              <w:rPr>
                <w:sz w:val="20"/>
                <w:szCs w:val="20"/>
                <w:color w:val="auto"/>
              </w:rPr>
            </w:pPr>
            <w:r>
              <w:rPr>
                <w:rFonts w:ascii="Times New Roman" w:cs="Times New Roman" w:eastAsia="Times New Roman" w:hAnsi="Times New Roman"/>
                <w:sz w:val="17"/>
                <w:szCs w:val="17"/>
                <w:color w:val="auto"/>
              </w:rPr>
              <w:t>EACH REPORTING PERSON</w:t>
            </w:r>
          </w:p>
        </w:tc>
        <w:tc>
          <w:tcPr>
            <w:tcW w:w="660" w:type="dxa"/>
            <w:vAlign w:val="bottom"/>
            <w:tcBorders>
              <w:right w:val="single" w:sz="8" w:color="auto"/>
            </w:tcBorders>
          </w:tcPr>
          <w:p>
            <w:pPr>
              <w:jc w:val="right"/>
              <w:ind w:right="234"/>
              <w:spacing w:after="0" w:line="177" w:lineRule="exact"/>
              <w:rPr>
                <w:sz w:val="20"/>
                <w:szCs w:val="20"/>
                <w:color w:val="auto"/>
              </w:rPr>
            </w:pPr>
            <w:r>
              <w:rPr>
                <w:rFonts w:ascii="Times New Roman" w:cs="Times New Roman" w:eastAsia="Times New Roman" w:hAnsi="Times New Roman"/>
                <w:sz w:val="17"/>
                <w:szCs w:val="17"/>
                <w:color w:val="auto"/>
              </w:rPr>
              <w:t>7</w:t>
            </w:r>
          </w:p>
        </w:tc>
        <w:tc>
          <w:tcPr>
            <w:tcW w:w="8100" w:type="dxa"/>
            <w:vAlign w:val="bottom"/>
          </w:tcPr>
          <w:p>
            <w:pPr>
              <w:spacing w:after="0" w:line="177" w:lineRule="exact"/>
              <w:rPr>
                <w:sz w:val="20"/>
                <w:szCs w:val="20"/>
                <w:color w:val="auto"/>
              </w:rPr>
            </w:pPr>
            <w:r>
              <w:rPr>
                <w:rFonts w:ascii="Times New Roman" w:cs="Times New Roman" w:eastAsia="Times New Roman" w:hAnsi="Times New Roman"/>
                <w:sz w:val="17"/>
                <w:szCs w:val="17"/>
                <w:color w:val="auto"/>
              </w:rPr>
              <w:t>SOLE DISPOSITIVE POWER</w:t>
            </w: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2100" w:type="dxa"/>
            <w:vAlign w:val="bottom"/>
            <w:tcBorders>
              <w:right w:val="single" w:sz="8" w:color="auto"/>
            </w:tcBorders>
          </w:tcPr>
          <w:p>
            <w:pPr>
              <w:jc w:val="center"/>
              <w:ind w:right="474"/>
              <w:spacing w:after="0"/>
              <w:rPr>
                <w:sz w:val="20"/>
                <w:szCs w:val="20"/>
                <w:color w:val="auto"/>
              </w:rPr>
            </w:pPr>
            <w:r>
              <w:rPr>
                <w:rFonts w:ascii="Times New Roman" w:cs="Times New Roman" w:eastAsia="Times New Roman" w:hAnsi="Times New Roman"/>
                <w:sz w:val="17"/>
                <w:szCs w:val="17"/>
                <w:color w:val="auto"/>
              </w:rPr>
              <w:t>WITH</w:t>
            </w:r>
          </w:p>
        </w:tc>
        <w:tc>
          <w:tcPr>
            <w:tcW w:w="660" w:type="dxa"/>
            <w:vAlign w:val="bottom"/>
            <w:tcBorders>
              <w:right w:val="single" w:sz="8" w:color="auto"/>
            </w:tcBorders>
          </w:tcPr>
          <w:p>
            <w:pPr>
              <w:spacing w:after="0"/>
              <w:rPr>
                <w:sz w:val="19"/>
                <w:szCs w:val="19"/>
                <w:color w:val="auto"/>
              </w:rPr>
            </w:pPr>
          </w:p>
        </w:tc>
        <w:tc>
          <w:tcPr>
            <w:tcW w:w="81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25"/>
        </w:trPr>
        <w:tc>
          <w:tcPr>
            <w:tcW w:w="560" w:type="dxa"/>
            <w:vAlign w:val="bottom"/>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8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8</w:t>
            </w:r>
          </w:p>
        </w:tc>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SHARED DISPOSITIVE POWER</w:t>
            </w:r>
          </w:p>
        </w:tc>
        <w:tc>
          <w:tcPr>
            <w:tcW w:w="0" w:type="dxa"/>
            <w:vAlign w:val="bottom"/>
          </w:tcPr>
          <w:p>
            <w:pPr>
              <w:spacing w:after="0"/>
              <w:rPr>
                <w:sz w:val="1"/>
                <w:szCs w:val="1"/>
                <w:color w:val="auto"/>
              </w:rPr>
            </w:pPr>
          </w:p>
        </w:tc>
      </w:tr>
      <w:tr>
        <w:trPr>
          <w:trHeight w:val="402"/>
        </w:trPr>
        <w:tc>
          <w:tcPr>
            <w:tcW w:w="5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4,508,386</w:t>
            </w:r>
          </w:p>
        </w:tc>
        <w:tc>
          <w:tcPr>
            <w:tcW w:w="0" w:type="dxa"/>
            <w:vAlign w:val="bottom"/>
          </w:tcPr>
          <w:p>
            <w:pPr>
              <w:spacing w:after="0"/>
              <w:rPr>
                <w:sz w:val="1"/>
                <w:szCs w:val="1"/>
                <w:color w:val="auto"/>
              </w:rPr>
            </w:pPr>
          </w:p>
        </w:tc>
      </w:tr>
      <w:tr>
        <w:trPr>
          <w:trHeight w:val="223"/>
        </w:trPr>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9</w:t>
            </w:r>
          </w:p>
        </w:tc>
        <w:tc>
          <w:tcPr>
            <w:tcW w:w="108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AGGREGATE AMOUNT BENEFICIALLY OWNED BY EACH REPORTING PERSON</w:t>
            </w:r>
          </w:p>
        </w:tc>
        <w:tc>
          <w:tcPr>
            <w:tcW w:w="0" w:type="dxa"/>
            <w:vAlign w:val="bottom"/>
          </w:tcPr>
          <w:p>
            <w:pPr>
              <w:spacing w:after="0"/>
              <w:rPr>
                <w:sz w:val="1"/>
                <w:szCs w:val="1"/>
                <w:color w:val="auto"/>
              </w:rPr>
            </w:pPr>
          </w:p>
        </w:tc>
      </w:tr>
      <w:tr>
        <w:trPr>
          <w:trHeight w:val="402"/>
        </w:trPr>
        <w:tc>
          <w:tcPr>
            <w:tcW w:w="56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4,508,386</w:t>
            </w:r>
          </w:p>
        </w:tc>
        <w:tc>
          <w:tcPr>
            <w:tcW w:w="66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c>
          <w:tcPr>
            <w:tcW w:w="108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CHECK BOX IF THE AGGREGATE AMOUNT IN ROW (9) EXCLUDES CERTAIN SHARES</w:t>
            </w:r>
          </w:p>
        </w:tc>
        <w:tc>
          <w:tcPr>
            <w:tcW w:w="0" w:type="dxa"/>
            <w:vAlign w:val="bottom"/>
          </w:tcPr>
          <w:p>
            <w:pPr>
              <w:spacing w:after="0"/>
              <w:rPr>
                <w:sz w:val="1"/>
                <w:szCs w:val="1"/>
                <w:color w:val="auto"/>
              </w:rPr>
            </w:pPr>
          </w:p>
        </w:tc>
      </w:tr>
      <w:tr>
        <w:trPr>
          <w:trHeight w:val="293"/>
        </w:trPr>
        <w:tc>
          <w:tcPr>
            <w:tcW w:w="560" w:type="dxa"/>
            <w:vAlign w:val="bottom"/>
            <w:tcBorders>
              <w:right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100" w:type="dxa"/>
            <w:vAlign w:val="bottom"/>
          </w:tcPr>
          <w:p>
            <w:pPr>
              <w:ind w:left="7540"/>
              <w:spacing w:after="0"/>
              <w:rPr>
                <w:sz w:val="20"/>
                <w:szCs w:val="20"/>
                <w:color w:val="auto"/>
              </w:rPr>
            </w:pPr>
            <w:r>
              <w:rPr>
                <w:rFonts w:ascii="Times New Roman" w:cs="Times New Roman" w:eastAsia="Times New Roman" w:hAnsi="Times New Roman"/>
                <w:sz w:val="17"/>
                <w:szCs w:val="17"/>
                <w:color w:val="auto"/>
              </w:rPr>
              <w:t>o</w:t>
            </w:r>
          </w:p>
        </w:tc>
        <w:tc>
          <w:tcPr>
            <w:tcW w:w="0" w:type="dxa"/>
            <w:vAlign w:val="bottom"/>
          </w:tcPr>
          <w:p>
            <w:pPr>
              <w:spacing w:after="0"/>
              <w:rPr>
                <w:sz w:val="1"/>
                <w:szCs w:val="1"/>
                <w:color w:val="auto"/>
              </w:rPr>
            </w:pPr>
          </w:p>
        </w:tc>
      </w:tr>
      <w:tr>
        <w:trPr>
          <w:trHeight w:val="109"/>
        </w:trPr>
        <w:tc>
          <w:tcPr>
            <w:tcW w:w="560" w:type="dxa"/>
            <w:vAlign w:val="bottom"/>
            <w:tcBorders>
              <w:bottom w:val="single" w:sz="8" w:color="auto"/>
              <w:right w:val="single" w:sz="8" w:color="auto"/>
            </w:tcBorders>
          </w:tcPr>
          <w:p>
            <w:pPr>
              <w:spacing w:after="0"/>
              <w:rPr>
                <w:sz w:val="9"/>
                <w:szCs w:val="9"/>
                <w:color w:val="auto"/>
              </w:rPr>
            </w:pPr>
          </w:p>
        </w:tc>
        <w:tc>
          <w:tcPr>
            <w:tcW w:w="10860" w:type="dxa"/>
            <w:vAlign w:val="bottom"/>
            <w:tcBorders>
              <w:bottom w:val="single" w:sz="8" w:color="auto"/>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108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PERCENT OF CLASS REPRESENTED BY AMOUNT IN ROW (9)</w:t>
            </w:r>
          </w:p>
        </w:tc>
        <w:tc>
          <w:tcPr>
            <w:tcW w:w="0" w:type="dxa"/>
            <w:vAlign w:val="bottom"/>
          </w:tcPr>
          <w:p>
            <w:pPr>
              <w:spacing w:after="0"/>
              <w:rPr>
                <w:sz w:val="1"/>
                <w:szCs w:val="1"/>
                <w:color w:val="auto"/>
              </w:rPr>
            </w:pPr>
          </w:p>
        </w:tc>
      </w:tr>
      <w:tr>
        <w:trPr>
          <w:trHeight w:val="402"/>
        </w:trPr>
        <w:tc>
          <w:tcPr>
            <w:tcW w:w="56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4.32%</w:t>
            </w:r>
          </w:p>
        </w:tc>
        <w:tc>
          <w:tcPr>
            <w:tcW w:w="66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TYPE OF REPORTING PERSON</w:t>
            </w:r>
          </w:p>
        </w:tc>
        <w:tc>
          <w:tcPr>
            <w:tcW w:w="8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56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CO</w:t>
            </w:r>
          </w:p>
        </w:tc>
        <w:tc>
          <w:tcPr>
            <w:tcW w:w="66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5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8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color w:val="auto"/>
        </w:rPr>
        <w:t>Page 5 of 10 Pages</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3800" w:type="dxa"/>
            <w:vAlign w:val="bottom"/>
            <w:tcBorders>
              <w:top w:val="single" w:sz="8" w:color="auto"/>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CUSIP No. 531229102</w:t>
            </w:r>
          </w:p>
        </w:tc>
        <w:tc>
          <w:tcPr>
            <w:tcW w:w="2080" w:type="dxa"/>
            <w:vAlign w:val="bottom"/>
          </w:tcPr>
          <w:p>
            <w:pPr>
              <w:ind w:left="1780"/>
              <w:spacing w:after="0"/>
              <w:rPr>
                <w:sz w:val="20"/>
                <w:szCs w:val="20"/>
                <w:color w:val="auto"/>
              </w:rPr>
            </w:pPr>
            <w:r>
              <w:rPr>
                <w:rFonts w:ascii="Times New Roman" w:cs="Times New Roman" w:eastAsia="Times New Roman" w:hAnsi="Times New Roman"/>
                <w:sz w:val="17"/>
                <w:szCs w:val="17"/>
                <w:b w:val="1"/>
                <w:bCs w:val="1"/>
                <w:color w:val="auto"/>
                <w:w w:val="92"/>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252970" cy="51955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970" cy="5195570"/>
                    </a:xfrm>
                    <a:prstGeom prst="rect">
                      <a:avLst/>
                    </a:prstGeom>
                    <a:noFill/>
                  </pic:spPr>
                </pic:pic>
              </a:graphicData>
            </a:graphic>
          </wp:anchor>
        </w:drawing>
      </w:r>
    </w:p>
    <w:p>
      <w:pPr>
        <w:ind w:left="560" w:hanging="322"/>
        <w:spacing w:after="0"/>
        <w:tabs>
          <w:tab w:leader="none" w:pos="5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w:t>
      </w:r>
    </w:p>
    <w:p>
      <w:pPr>
        <w:spacing w:after="0" w:line="27" w:lineRule="exact"/>
        <w:rPr>
          <w:rFonts w:ascii="Times New Roman" w:cs="Times New Roman" w:eastAsia="Times New Roman" w:hAnsi="Times New Roman"/>
          <w:sz w:val="17"/>
          <w:szCs w:val="17"/>
          <w:color w:val="auto"/>
        </w:rPr>
      </w:pP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PERSONS (ENTITIES ONLY)</w:t>
      </w:r>
    </w:p>
    <w:p>
      <w:pPr>
        <w:spacing w:after="0" w:line="20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Comcast Corporation</w:t>
      </w:r>
    </w:p>
    <w:p>
      <w:pPr>
        <w:spacing w:after="0" w:line="37" w:lineRule="exact"/>
        <w:rPr>
          <w:sz w:val="20"/>
          <w:szCs w:val="20"/>
          <w:color w:val="auto"/>
        </w:rPr>
      </w:pPr>
    </w:p>
    <w:p>
      <w:pPr>
        <w:ind w:left="560" w:hanging="322"/>
        <w:spacing w:after="0"/>
        <w:tabs>
          <w:tab w:leader="none" w:pos="5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0" w:type="dxa"/>
            <w:vAlign w:val="bottom"/>
          </w:tcPr>
          <w:p>
            <w:pPr>
              <w:spacing w:after="0"/>
              <w:rPr>
                <w:sz w:val="17"/>
                <w:szCs w:val="17"/>
                <w:color w:val="auto"/>
              </w:rPr>
            </w:pPr>
          </w:p>
        </w:tc>
        <w:tc>
          <w:tcPr>
            <w:tcW w:w="1098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(a)o</w:t>
            </w:r>
          </w:p>
        </w:tc>
      </w:tr>
      <w:tr>
        <w:trPr>
          <w:trHeight w:val="229"/>
        </w:trPr>
        <w:tc>
          <w:tcPr>
            <w:tcW w:w="440" w:type="dxa"/>
            <w:vAlign w:val="bottom"/>
            <w:tcBorders>
              <w:bottom w:val="single" w:sz="8" w:color="auto"/>
            </w:tcBorders>
          </w:tcPr>
          <w:p>
            <w:pPr>
              <w:spacing w:after="0"/>
              <w:rPr>
                <w:sz w:val="19"/>
                <w:szCs w:val="19"/>
                <w:color w:val="auto"/>
              </w:rPr>
            </w:pPr>
          </w:p>
        </w:tc>
        <w:tc>
          <w:tcPr>
            <w:tcW w:w="10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(b)x</w:t>
            </w:r>
          </w:p>
        </w:tc>
      </w:tr>
      <w:tr>
        <w:trPr>
          <w:trHeight w:val="223"/>
        </w:trPr>
        <w:tc>
          <w:tcPr>
            <w:tcW w:w="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w:t>
            </w:r>
          </w:p>
        </w:tc>
        <w:tc>
          <w:tcPr>
            <w:tcW w:w="10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SEC USE ONLY</w:t>
            </w:r>
          </w:p>
        </w:tc>
      </w:tr>
      <w:tr>
        <w:trPr>
          <w:trHeight w:val="402"/>
        </w:trPr>
        <w:tc>
          <w:tcPr>
            <w:tcW w:w="44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tcPr>
          <w:p>
            <w:pPr>
              <w:spacing w:after="0"/>
              <w:rPr>
                <w:sz w:val="24"/>
                <w:szCs w:val="24"/>
                <w:color w:val="auto"/>
              </w:rPr>
            </w:pPr>
          </w:p>
        </w:tc>
      </w:tr>
      <w:tr>
        <w:trPr>
          <w:trHeight w:val="223"/>
        </w:trPr>
        <w:tc>
          <w:tcPr>
            <w:tcW w:w="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w:t>
            </w:r>
          </w:p>
        </w:tc>
        <w:tc>
          <w:tcPr>
            <w:tcW w:w="10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CITIZENSHIP OR PLACE OF ORGANIZATION</w:t>
            </w:r>
          </w:p>
        </w:tc>
      </w:tr>
      <w:tr>
        <w:trPr>
          <w:trHeight w:val="396"/>
        </w:trPr>
        <w:tc>
          <w:tcPr>
            <w:tcW w:w="440" w:type="dxa"/>
            <w:vAlign w:val="bottom"/>
          </w:tcPr>
          <w:p>
            <w:pPr>
              <w:spacing w:after="0"/>
              <w:rPr>
                <w:sz w:val="24"/>
                <w:szCs w:val="24"/>
                <w:color w:val="auto"/>
              </w:rPr>
            </w:pPr>
          </w:p>
        </w:tc>
        <w:tc>
          <w:tcPr>
            <w:tcW w:w="10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Pennsylvania</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0" w:type="dxa"/>
            <w:vAlign w:val="bottom"/>
            <w:tcBorders>
              <w:top w:val="single" w:sz="8" w:color="auto"/>
            </w:tcBorders>
          </w:tcPr>
          <w:p>
            <w:pPr>
              <w:spacing w:after="0"/>
              <w:rPr>
                <w:sz w:val="19"/>
                <w:szCs w:val="19"/>
                <w:color w:val="auto"/>
              </w:rPr>
            </w:pPr>
          </w:p>
        </w:tc>
        <w:tc>
          <w:tcPr>
            <w:tcW w:w="2100" w:type="dxa"/>
            <w:vAlign w:val="bottom"/>
            <w:tcBorders>
              <w:top w:val="single" w:sz="8" w:color="auto"/>
              <w:right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80" w:type="dxa"/>
            <w:vAlign w:val="bottom"/>
            <w:tcBorders>
              <w:top w:val="single" w:sz="8" w:color="auto"/>
              <w:right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5</w:t>
            </w:r>
          </w:p>
        </w:tc>
        <w:tc>
          <w:tcPr>
            <w:tcW w:w="7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SOLE VOTING POWER</w:t>
            </w:r>
          </w:p>
        </w:tc>
        <w:tc>
          <w:tcPr>
            <w:tcW w:w="0" w:type="dxa"/>
            <w:vAlign w:val="bottom"/>
          </w:tcPr>
          <w:p>
            <w:pPr>
              <w:spacing w:after="0"/>
              <w:rPr>
                <w:sz w:val="1"/>
                <w:szCs w:val="1"/>
                <w:color w:val="auto"/>
              </w:rPr>
            </w:pPr>
          </w:p>
        </w:tc>
      </w:tr>
      <w:tr>
        <w:trPr>
          <w:trHeight w:val="402"/>
        </w:trPr>
        <w:tc>
          <w:tcPr>
            <w:tcW w:w="56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23"/>
        </w:trPr>
        <w:tc>
          <w:tcPr>
            <w:tcW w:w="26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auto"/>
              </w:rPr>
              <w:t>NUMBER OF SHARES</w:t>
            </w:r>
          </w:p>
        </w:tc>
        <w:tc>
          <w:tcPr>
            <w:tcW w:w="300" w:type="dxa"/>
            <w:vAlign w:val="bottom"/>
          </w:tcPr>
          <w:p>
            <w:pPr>
              <w:spacing w:after="0"/>
              <w:rPr>
                <w:sz w:val="19"/>
                <w:szCs w:val="19"/>
                <w:color w:val="auto"/>
              </w:rPr>
            </w:pPr>
          </w:p>
        </w:tc>
        <w:tc>
          <w:tcPr>
            <w:tcW w:w="480" w:type="dxa"/>
            <w:vAlign w:val="bottom"/>
            <w:tcBorders>
              <w:right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6</w:t>
            </w: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SHARED VOTING POWER</w:t>
            </w:r>
          </w:p>
        </w:tc>
        <w:tc>
          <w:tcPr>
            <w:tcW w:w="0" w:type="dxa"/>
            <w:vAlign w:val="bottom"/>
          </w:tcPr>
          <w:p>
            <w:pPr>
              <w:spacing w:after="0"/>
              <w:rPr>
                <w:sz w:val="1"/>
                <w:szCs w:val="1"/>
                <w:color w:val="auto"/>
              </w:rPr>
            </w:pPr>
          </w:p>
        </w:tc>
      </w:tr>
      <w:tr>
        <w:trPr>
          <w:trHeight w:val="186"/>
        </w:trPr>
        <w:tc>
          <w:tcPr>
            <w:tcW w:w="2660" w:type="dxa"/>
            <w:vAlign w:val="bottom"/>
            <w:tcBorders>
              <w:right w:val="single" w:sz="8" w:color="auto"/>
            </w:tcBorders>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79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4,508,386</w:t>
            </w:r>
          </w:p>
        </w:tc>
        <w:tc>
          <w:tcPr>
            <w:tcW w:w="0" w:type="dxa"/>
            <w:vAlign w:val="bottom"/>
          </w:tcPr>
          <w:p>
            <w:pPr>
              <w:spacing w:after="0"/>
              <w:rPr>
                <w:sz w:val="1"/>
                <w:szCs w:val="1"/>
                <w:color w:val="auto"/>
              </w:rPr>
            </w:pPr>
          </w:p>
        </w:tc>
      </w:tr>
      <w:tr>
        <w:trPr>
          <w:trHeight w:val="216"/>
        </w:trPr>
        <w:tc>
          <w:tcPr>
            <w:tcW w:w="26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BENEFICIALLY OWNED BY</w:t>
            </w: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7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660" w:type="dxa"/>
            <w:vAlign w:val="bottom"/>
            <w:tcBorders>
              <w:right w:val="single" w:sz="8" w:color="auto"/>
            </w:tcBorders>
            <w:gridSpan w:val="2"/>
          </w:tcPr>
          <w:p>
            <w:pPr>
              <w:jc w:val="center"/>
              <w:spacing w:after="0" w:line="177" w:lineRule="exact"/>
              <w:rPr>
                <w:sz w:val="20"/>
                <w:szCs w:val="20"/>
                <w:color w:val="auto"/>
              </w:rPr>
            </w:pPr>
            <w:r>
              <w:rPr>
                <w:rFonts w:ascii="Times New Roman" w:cs="Times New Roman" w:eastAsia="Times New Roman" w:hAnsi="Times New Roman"/>
                <w:sz w:val="17"/>
                <w:szCs w:val="17"/>
                <w:color w:val="auto"/>
              </w:rPr>
              <w:t>EACH REPORTING PERSON</w:t>
            </w:r>
          </w:p>
        </w:tc>
        <w:tc>
          <w:tcPr>
            <w:tcW w:w="300" w:type="dxa"/>
            <w:vAlign w:val="bottom"/>
          </w:tcPr>
          <w:p>
            <w:pPr>
              <w:spacing w:after="0"/>
              <w:rPr>
                <w:sz w:val="15"/>
                <w:szCs w:val="15"/>
                <w:color w:val="auto"/>
              </w:rPr>
            </w:pPr>
          </w:p>
        </w:tc>
        <w:tc>
          <w:tcPr>
            <w:tcW w:w="480" w:type="dxa"/>
            <w:vAlign w:val="bottom"/>
            <w:tcBorders>
              <w:right w:val="single" w:sz="8" w:color="auto"/>
            </w:tcBorders>
          </w:tcPr>
          <w:p>
            <w:pPr>
              <w:jc w:val="right"/>
              <w:ind w:right="294"/>
              <w:spacing w:after="0" w:line="177" w:lineRule="exact"/>
              <w:rPr>
                <w:sz w:val="20"/>
                <w:szCs w:val="20"/>
                <w:color w:val="auto"/>
              </w:rPr>
            </w:pPr>
            <w:r>
              <w:rPr>
                <w:rFonts w:ascii="Times New Roman" w:cs="Times New Roman" w:eastAsia="Times New Roman" w:hAnsi="Times New Roman"/>
                <w:sz w:val="17"/>
                <w:szCs w:val="17"/>
                <w:color w:val="auto"/>
                <w:w w:val="93"/>
              </w:rPr>
              <w:t>7</w:t>
            </w:r>
          </w:p>
        </w:tc>
        <w:tc>
          <w:tcPr>
            <w:tcW w:w="7980" w:type="dxa"/>
            <w:vAlign w:val="bottom"/>
          </w:tcPr>
          <w:p>
            <w:pPr>
              <w:spacing w:after="0" w:line="177" w:lineRule="exact"/>
              <w:rPr>
                <w:sz w:val="20"/>
                <w:szCs w:val="20"/>
                <w:color w:val="auto"/>
              </w:rPr>
            </w:pPr>
            <w:r>
              <w:rPr>
                <w:rFonts w:ascii="Times New Roman" w:cs="Times New Roman" w:eastAsia="Times New Roman" w:hAnsi="Times New Roman"/>
                <w:sz w:val="17"/>
                <w:szCs w:val="17"/>
                <w:color w:val="auto"/>
              </w:rPr>
              <w:t>SOLE DISPOSITIVE POWER</w:t>
            </w: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2100" w:type="dxa"/>
            <w:vAlign w:val="bottom"/>
            <w:tcBorders>
              <w:right w:val="single" w:sz="8" w:color="auto"/>
            </w:tcBorders>
          </w:tcPr>
          <w:p>
            <w:pPr>
              <w:jc w:val="center"/>
              <w:ind w:right="474"/>
              <w:spacing w:after="0"/>
              <w:rPr>
                <w:sz w:val="20"/>
                <w:szCs w:val="20"/>
                <w:color w:val="auto"/>
              </w:rPr>
            </w:pPr>
            <w:r>
              <w:rPr>
                <w:rFonts w:ascii="Times New Roman" w:cs="Times New Roman" w:eastAsia="Times New Roman" w:hAnsi="Times New Roman"/>
                <w:sz w:val="17"/>
                <w:szCs w:val="17"/>
                <w:color w:val="auto"/>
              </w:rPr>
              <w:t>WITH</w:t>
            </w:r>
          </w:p>
        </w:tc>
        <w:tc>
          <w:tcPr>
            <w:tcW w:w="30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79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25"/>
        </w:trPr>
        <w:tc>
          <w:tcPr>
            <w:tcW w:w="560" w:type="dxa"/>
            <w:vAlign w:val="bottom"/>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7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Borders>
              <w:right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8</w:t>
            </w: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SHARED DISPOSITIVE POWER</w:t>
            </w:r>
          </w:p>
        </w:tc>
        <w:tc>
          <w:tcPr>
            <w:tcW w:w="0" w:type="dxa"/>
            <w:vAlign w:val="bottom"/>
          </w:tcPr>
          <w:p>
            <w:pPr>
              <w:spacing w:after="0"/>
              <w:rPr>
                <w:sz w:val="1"/>
                <w:szCs w:val="1"/>
                <w:color w:val="auto"/>
              </w:rPr>
            </w:pPr>
          </w:p>
        </w:tc>
      </w:tr>
      <w:tr>
        <w:trPr>
          <w:trHeight w:val="402"/>
        </w:trPr>
        <w:tc>
          <w:tcPr>
            <w:tcW w:w="5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4,508,386</w:t>
            </w:r>
          </w:p>
        </w:tc>
        <w:tc>
          <w:tcPr>
            <w:tcW w:w="0" w:type="dxa"/>
            <w:vAlign w:val="bottom"/>
          </w:tcPr>
          <w:p>
            <w:pPr>
              <w:spacing w:after="0"/>
              <w:rPr>
                <w:sz w:val="1"/>
                <w:szCs w:val="1"/>
                <w:color w:val="auto"/>
              </w:rPr>
            </w:pPr>
          </w:p>
        </w:tc>
      </w:tr>
      <w:tr>
        <w:trPr>
          <w:trHeight w:val="223"/>
        </w:trPr>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9</w:t>
            </w:r>
          </w:p>
        </w:tc>
        <w:tc>
          <w:tcPr>
            <w:tcW w:w="108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AGGREGATE AMOUNT BENEFICIALLY OWNED BY EACH REPORTING PERSON</w:t>
            </w:r>
          </w:p>
        </w:tc>
        <w:tc>
          <w:tcPr>
            <w:tcW w:w="0" w:type="dxa"/>
            <w:vAlign w:val="bottom"/>
          </w:tcPr>
          <w:p>
            <w:pPr>
              <w:spacing w:after="0"/>
              <w:rPr>
                <w:sz w:val="1"/>
                <w:szCs w:val="1"/>
                <w:color w:val="auto"/>
              </w:rPr>
            </w:pPr>
          </w:p>
        </w:tc>
      </w:tr>
      <w:tr>
        <w:trPr>
          <w:trHeight w:val="402"/>
        </w:trPr>
        <w:tc>
          <w:tcPr>
            <w:tcW w:w="56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4,508,386</w:t>
            </w: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c>
          <w:tcPr>
            <w:tcW w:w="108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CHECK BOX IF THE AGGREGATE AMOUNT IN ROW (9) EXCLUDES CERTAIN SHARES</w:t>
            </w:r>
          </w:p>
        </w:tc>
        <w:tc>
          <w:tcPr>
            <w:tcW w:w="0" w:type="dxa"/>
            <w:vAlign w:val="bottom"/>
          </w:tcPr>
          <w:p>
            <w:pPr>
              <w:spacing w:after="0"/>
              <w:rPr>
                <w:sz w:val="1"/>
                <w:szCs w:val="1"/>
                <w:color w:val="auto"/>
              </w:rPr>
            </w:pPr>
          </w:p>
        </w:tc>
      </w:tr>
      <w:tr>
        <w:trPr>
          <w:trHeight w:val="293"/>
        </w:trPr>
        <w:tc>
          <w:tcPr>
            <w:tcW w:w="560" w:type="dxa"/>
            <w:vAlign w:val="bottom"/>
            <w:tcBorders>
              <w:right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980" w:type="dxa"/>
            <w:vAlign w:val="bottom"/>
          </w:tcPr>
          <w:p>
            <w:pPr>
              <w:ind w:left="7420"/>
              <w:spacing w:after="0"/>
              <w:rPr>
                <w:sz w:val="20"/>
                <w:szCs w:val="20"/>
                <w:color w:val="auto"/>
              </w:rPr>
            </w:pPr>
            <w:r>
              <w:rPr>
                <w:rFonts w:ascii="Times New Roman" w:cs="Times New Roman" w:eastAsia="Times New Roman" w:hAnsi="Times New Roman"/>
                <w:sz w:val="17"/>
                <w:szCs w:val="17"/>
                <w:color w:val="auto"/>
              </w:rPr>
              <w:t>o</w:t>
            </w:r>
          </w:p>
        </w:tc>
        <w:tc>
          <w:tcPr>
            <w:tcW w:w="0" w:type="dxa"/>
            <w:vAlign w:val="bottom"/>
          </w:tcPr>
          <w:p>
            <w:pPr>
              <w:spacing w:after="0"/>
              <w:rPr>
                <w:sz w:val="1"/>
                <w:szCs w:val="1"/>
                <w:color w:val="auto"/>
              </w:rPr>
            </w:pPr>
          </w:p>
        </w:tc>
      </w:tr>
      <w:tr>
        <w:trPr>
          <w:trHeight w:val="109"/>
        </w:trPr>
        <w:tc>
          <w:tcPr>
            <w:tcW w:w="560" w:type="dxa"/>
            <w:vAlign w:val="bottom"/>
            <w:tcBorders>
              <w:bottom w:val="single" w:sz="8" w:color="auto"/>
              <w:right w:val="single" w:sz="8" w:color="auto"/>
            </w:tcBorders>
          </w:tcPr>
          <w:p>
            <w:pPr>
              <w:spacing w:after="0"/>
              <w:rPr>
                <w:sz w:val="9"/>
                <w:szCs w:val="9"/>
                <w:color w:val="auto"/>
              </w:rPr>
            </w:pPr>
          </w:p>
        </w:tc>
        <w:tc>
          <w:tcPr>
            <w:tcW w:w="10860" w:type="dxa"/>
            <w:vAlign w:val="bottom"/>
            <w:tcBorders>
              <w:bottom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108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PERCENT OF CLASS REPRESENTED BY AMOUNT IN ROW (9)</w:t>
            </w:r>
          </w:p>
        </w:tc>
        <w:tc>
          <w:tcPr>
            <w:tcW w:w="0" w:type="dxa"/>
            <w:vAlign w:val="bottom"/>
          </w:tcPr>
          <w:p>
            <w:pPr>
              <w:spacing w:after="0"/>
              <w:rPr>
                <w:sz w:val="1"/>
                <w:szCs w:val="1"/>
                <w:color w:val="auto"/>
              </w:rPr>
            </w:pPr>
          </w:p>
        </w:tc>
      </w:tr>
      <w:tr>
        <w:trPr>
          <w:trHeight w:val="402"/>
        </w:trPr>
        <w:tc>
          <w:tcPr>
            <w:tcW w:w="56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4.32%</w:t>
            </w: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TYPE OF REPORTING PERSON</w:t>
            </w:r>
          </w:p>
        </w:tc>
        <w:tc>
          <w:tcPr>
            <w:tcW w:w="48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56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CO</w:t>
            </w:r>
          </w:p>
        </w:tc>
        <w:tc>
          <w:tcPr>
            <w:tcW w:w="48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61"/>
        </w:trPr>
        <w:tc>
          <w:tcPr>
            <w:tcW w:w="5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9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5" w:name="page6"/>
    <w:bookmarkEnd w:id="5"/>
    <w:p>
      <w:pPr>
        <w:jc w:val="center"/>
        <w:ind w:right="-379"/>
        <w:spacing w:after="0"/>
        <w:rPr>
          <w:sz w:val="20"/>
          <w:szCs w:val="20"/>
          <w:color w:val="auto"/>
        </w:rPr>
      </w:pPr>
      <w:r>
        <w:rPr>
          <w:rFonts w:ascii="Times New Roman" w:cs="Times New Roman" w:eastAsia="Times New Roman" w:hAnsi="Times New Roman"/>
          <w:sz w:val="17"/>
          <w:szCs w:val="17"/>
          <w:color w:val="auto"/>
        </w:rPr>
        <w:t>Page 6 of 10 Pages</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3800" w:type="dxa"/>
            <w:vAlign w:val="bottom"/>
            <w:tcBorders>
              <w:top w:val="single" w:sz="8" w:color="auto"/>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CUSIP No. 531229102</w:t>
            </w:r>
          </w:p>
        </w:tc>
        <w:tc>
          <w:tcPr>
            <w:tcW w:w="2080" w:type="dxa"/>
            <w:vAlign w:val="bottom"/>
          </w:tcPr>
          <w:p>
            <w:pPr>
              <w:ind w:left="1780"/>
              <w:spacing w:after="0"/>
              <w:rPr>
                <w:sz w:val="20"/>
                <w:szCs w:val="20"/>
                <w:color w:val="auto"/>
              </w:rPr>
            </w:pPr>
            <w:r>
              <w:rPr>
                <w:rFonts w:ascii="Times New Roman" w:cs="Times New Roman" w:eastAsia="Times New Roman" w:hAnsi="Times New Roman"/>
                <w:sz w:val="17"/>
                <w:szCs w:val="17"/>
                <w:b w:val="1"/>
                <w:bCs w:val="1"/>
                <w:color w:val="auto"/>
                <w:w w:val="92"/>
              </w:rPr>
              <w:t>13G</w:t>
            </w:r>
          </w:p>
        </w:tc>
      </w:tr>
    </w:tbl>
    <w:p>
      <w:pPr>
        <w:spacing w:after="0" w:line="21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1(a).</w:t>
        <w:tab/>
        <w:t>Name of Issuer:</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Liberty Media Corporation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Address of Issuer’s Principal Executive Offices: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12300 Liberty Boulevard</w:t>
      </w:r>
    </w:p>
    <w:p>
      <w:pPr>
        <w:spacing w:after="0" w:line="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Englewood, Colorado 80112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2(a). Names of Persons Filing:</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This statement is filed on behalf of the persons identified below (the “Reporting Persons”):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Comcast QVC, Inc.</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Comcast Programming Holdings, LLC</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Comcast Holdings Corporation</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Comcast Corporation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2(b). Address of Principal Business Office or, if None, Residence:</w:t>
      </w:r>
    </w:p>
    <w:p>
      <w:pPr>
        <w:spacing w:after="0" w:line="221" w:lineRule="exact"/>
        <w:rPr>
          <w:sz w:val="20"/>
          <w:szCs w:val="20"/>
          <w:color w:val="auto"/>
        </w:rPr>
      </w:pPr>
    </w:p>
    <w:p>
      <w:pPr>
        <w:ind w:firstLine="310"/>
        <w:spacing w:after="0" w:line="287" w:lineRule="auto"/>
        <w:rPr>
          <w:sz w:val="20"/>
          <w:szCs w:val="20"/>
          <w:color w:val="auto"/>
        </w:rPr>
      </w:pPr>
      <w:r>
        <w:rPr>
          <w:rFonts w:ascii="Times New Roman" w:cs="Times New Roman" w:eastAsia="Times New Roman" w:hAnsi="Times New Roman"/>
          <w:sz w:val="17"/>
          <w:szCs w:val="17"/>
          <w:color w:val="auto"/>
        </w:rPr>
        <w:t>The address of the principal business office of each of Comcast QVC, Inc. and Comcast Programming Holdings, LLC is 1201 N. Market Street, Suite 1000, Wilmington, Delaware 19801.</w:t>
      </w:r>
    </w:p>
    <w:p>
      <w:pPr>
        <w:spacing w:after="0" w:line="152" w:lineRule="exact"/>
        <w:rPr>
          <w:sz w:val="20"/>
          <w:szCs w:val="20"/>
          <w:color w:val="auto"/>
        </w:rPr>
      </w:pPr>
    </w:p>
    <w:p>
      <w:pPr>
        <w:ind w:right="400" w:firstLine="310"/>
        <w:spacing w:after="0" w:line="287" w:lineRule="auto"/>
        <w:rPr>
          <w:sz w:val="20"/>
          <w:szCs w:val="20"/>
          <w:color w:val="auto"/>
        </w:rPr>
      </w:pPr>
      <w:r>
        <w:rPr>
          <w:rFonts w:ascii="Times New Roman" w:cs="Times New Roman" w:eastAsia="Times New Roman" w:hAnsi="Times New Roman"/>
          <w:sz w:val="17"/>
          <w:szCs w:val="17"/>
          <w:color w:val="auto"/>
        </w:rPr>
        <w:t>The address of the principal business office of each of Comcast Holdings Corporation and Comcast Corporation is One Comcast Center, Philadelphia, Pennsylvania 19103.</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2(c). Citizenship:</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Comcast QVC, Inc. – Delaware</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Comcast Programming Holdings, LLC – Delaware</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Comcast Holdings Corporation – Pennsylvania</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Comcast Corporation – Pennsylvania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2(d). Title of Class of Securities: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Series A Liberty Capital Common Stock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2(e). CUSIP Number:</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531229102</w:t>
      </w:r>
    </w:p>
    <w:p>
      <w:pPr>
        <w:spacing w:after="0" w:line="23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Rule 13d-1(b), or 13d-2(b) or (c), Check Whether the Person Filing is a:</w:t>
      </w:r>
    </w:p>
    <w:p>
      <w:pPr>
        <w:spacing w:after="0" w:line="221" w:lineRule="exact"/>
        <w:rPr>
          <w:sz w:val="20"/>
          <w:szCs w:val="20"/>
          <w:color w:val="auto"/>
        </w:rPr>
      </w:pPr>
    </w:p>
    <w:p>
      <w:pPr>
        <w:ind w:left="580" w:hanging="577"/>
        <w:spacing w:after="0"/>
        <w:tabs>
          <w:tab w:leader="none" w:pos="5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oBroker or dealer registered under Section 15 of the Exchange Act;</w:t>
      </w:r>
    </w:p>
    <w:p>
      <w:pPr>
        <w:spacing w:after="0" w:line="217" w:lineRule="exact"/>
        <w:rPr>
          <w:rFonts w:ascii="Times New Roman" w:cs="Times New Roman" w:eastAsia="Times New Roman" w:hAnsi="Times New Roman"/>
          <w:sz w:val="17"/>
          <w:szCs w:val="17"/>
          <w:color w:val="auto"/>
        </w:rPr>
      </w:pPr>
    </w:p>
    <w:p>
      <w:pPr>
        <w:ind w:left="580" w:hanging="577"/>
        <w:spacing w:after="0"/>
        <w:tabs>
          <w:tab w:leader="none" w:pos="5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oBank as defined in Section 3(a)(6)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687070</wp:posOffset>
            </wp:positionV>
            <wp:extent cx="725741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040"/>
          </w:cols>
          <w:pgMar w:left="240" w:top="265" w:right="619" w:bottom="1440" w:gutter="0" w:footer="0" w:header="0"/>
        </w:sectPr>
      </w:pPr>
    </w:p>
    <w:bookmarkStart w:id="6" w:name="page7"/>
    <w:bookmarkEnd w:id="6"/>
    <w:p>
      <w:pPr>
        <w:jc w:val="center"/>
        <w:ind w:right="-139"/>
        <w:spacing w:after="0"/>
        <w:rPr>
          <w:sz w:val="20"/>
          <w:szCs w:val="20"/>
          <w:color w:val="auto"/>
        </w:rPr>
      </w:pPr>
      <w:r>
        <w:rPr>
          <w:rFonts w:ascii="Times New Roman" w:cs="Times New Roman" w:eastAsia="Times New Roman" w:hAnsi="Times New Roman"/>
          <w:sz w:val="17"/>
          <w:szCs w:val="17"/>
          <w:color w:val="auto"/>
        </w:rPr>
        <w:t>Page 7 of 10 Pages</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3800" w:type="dxa"/>
            <w:vAlign w:val="bottom"/>
            <w:tcBorders>
              <w:top w:val="single" w:sz="8" w:color="auto"/>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CUSIP No. 531229102</w:t>
            </w:r>
          </w:p>
        </w:tc>
        <w:tc>
          <w:tcPr>
            <w:tcW w:w="2080" w:type="dxa"/>
            <w:vAlign w:val="bottom"/>
          </w:tcPr>
          <w:p>
            <w:pPr>
              <w:ind w:left="1780"/>
              <w:spacing w:after="0"/>
              <w:rPr>
                <w:sz w:val="20"/>
                <w:szCs w:val="20"/>
                <w:color w:val="auto"/>
              </w:rPr>
            </w:pPr>
            <w:r>
              <w:rPr>
                <w:rFonts w:ascii="Times New Roman" w:cs="Times New Roman" w:eastAsia="Times New Roman" w:hAnsi="Times New Roman"/>
                <w:sz w:val="17"/>
                <w:szCs w:val="17"/>
                <w:b w:val="1"/>
                <w:bCs w:val="1"/>
                <w:color w:val="auto"/>
                <w:w w:val="92"/>
              </w:rPr>
              <w:t>13G</w:t>
            </w:r>
          </w:p>
        </w:tc>
      </w:tr>
    </w:tbl>
    <w:p>
      <w:pPr>
        <w:spacing w:after="0" w:line="219" w:lineRule="exact"/>
        <w:rPr>
          <w:sz w:val="20"/>
          <w:szCs w:val="20"/>
          <w:color w:val="auto"/>
        </w:rPr>
      </w:pPr>
    </w:p>
    <w:p>
      <w:pPr>
        <w:ind w:left="580" w:hanging="577"/>
        <w:spacing w:after="0"/>
        <w:tabs>
          <w:tab w:leader="none" w:pos="5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oInsurance company as defined in Section 3(a)(19) of the Exchange Act;</w:t>
      </w:r>
    </w:p>
    <w:p>
      <w:pPr>
        <w:spacing w:after="0" w:line="217" w:lineRule="exact"/>
        <w:rPr>
          <w:rFonts w:ascii="Times New Roman" w:cs="Times New Roman" w:eastAsia="Times New Roman" w:hAnsi="Times New Roman"/>
          <w:sz w:val="17"/>
          <w:szCs w:val="17"/>
          <w:color w:val="auto"/>
        </w:rPr>
      </w:pPr>
    </w:p>
    <w:p>
      <w:pPr>
        <w:ind w:left="580" w:hanging="577"/>
        <w:spacing w:after="0"/>
        <w:tabs>
          <w:tab w:leader="none" w:pos="5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oInvestment company registered under Section 8 of the Investment Company Act;</w:t>
      </w:r>
    </w:p>
    <w:p>
      <w:pPr>
        <w:spacing w:after="0" w:line="217" w:lineRule="exact"/>
        <w:rPr>
          <w:rFonts w:ascii="Times New Roman" w:cs="Times New Roman" w:eastAsia="Times New Roman" w:hAnsi="Times New Roman"/>
          <w:sz w:val="17"/>
          <w:szCs w:val="17"/>
          <w:color w:val="auto"/>
        </w:rPr>
      </w:pPr>
    </w:p>
    <w:p>
      <w:pPr>
        <w:ind w:left="580" w:hanging="577"/>
        <w:spacing w:after="0"/>
        <w:tabs>
          <w:tab w:leader="none" w:pos="5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oAn investment adviser in accordance with Rule 13d-1(b)(1)(ii)(E);</w:t>
      </w:r>
    </w:p>
    <w:p>
      <w:pPr>
        <w:spacing w:after="0" w:line="217" w:lineRule="exact"/>
        <w:rPr>
          <w:rFonts w:ascii="Times New Roman" w:cs="Times New Roman" w:eastAsia="Times New Roman" w:hAnsi="Times New Roman"/>
          <w:sz w:val="17"/>
          <w:szCs w:val="17"/>
          <w:color w:val="auto"/>
        </w:rPr>
      </w:pPr>
    </w:p>
    <w:p>
      <w:pPr>
        <w:ind w:left="580" w:hanging="577"/>
        <w:spacing w:after="0"/>
        <w:tabs>
          <w:tab w:leader="none" w:pos="5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oAn employee benefit plan or endowment fund in accordance with Rule 13d-1(b)(1)(ii)(F);</w:t>
      </w:r>
    </w:p>
    <w:p>
      <w:pPr>
        <w:spacing w:after="0" w:line="217" w:lineRule="exact"/>
        <w:rPr>
          <w:rFonts w:ascii="Times New Roman" w:cs="Times New Roman" w:eastAsia="Times New Roman" w:hAnsi="Times New Roman"/>
          <w:sz w:val="17"/>
          <w:szCs w:val="17"/>
          <w:color w:val="auto"/>
        </w:rPr>
      </w:pPr>
    </w:p>
    <w:p>
      <w:pPr>
        <w:ind w:left="580" w:hanging="577"/>
        <w:spacing w:after="0"/>
        <w:tabs>
          <w:tab w:leader="none" w:pos="5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oA parent holding company or control person in accordance with Rule 13d-1(b)(1)(ii)(G);</w:t>
      </w:r>
    </w:p>
    <w:p>
      <w:pPr>
        <w:spacing w:after="0" w:line="217" w:lineRule="exact"/>
        <w:rPr>
          <w:rFonts w:ascii="Times New Roman" w:cs="Times New Roman" w:eastAsia="Times New Roman" w:hAnsi="Times New Roman"/>
          <w:sz w:val="17"/>
          <w:szCs w:val="17"/>
          <w:color w:val="auto"/>
        </w:rPr>
      </w:pPr>
    </w:p>
    <w:p>
      <w:pPr>
        <w:ind w:left="580" w:hanging="577"/>
        <w:spacing w:after="0"/>
        <w:tabs>
          <w:tab w:leader="none" w:pos="5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oA savings association as defined in Section 3(b) of the Federal Deposit Insurance Act;</w:t>
      </w:r>
    </w:p>
    <w:p>
      <w:pPr>
        <w:spacing w:after="0" w:line="217" w:lineRule="exact"/>
        <w:rPr>
          <w:rFonts w:ascii="Times New Roman" w:cs="Times New Roman" w:eastAsia="Times New Roman" w:hAnsi="Times New Roman"/>
          <w:sz w:val="17"/>
          <w:szCs w:val="17"/>
          <w:color w:val="auto"/>
        </w:rPr>
      </w:pPr>
    </w:p>
    <w:p>
      <w:pPr>
        <w:ind w:left="580" w:hanging="577"/>
        <w:spacing w:after="0"/>
        <w:tabs>
          <w:tab w:leader="none" w:pos="5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oA church plan that is excluded from the definition of an investment company under Section 3(c)(14) of the Investment Company Act;</w:t>
      </w:r>
    </w:p>
    <w:p>
      <w:pPr>
        <w:spacing w:after="0" w:line="217" w:lineRule="exact"/>
        <w:rPr>
          <w:rFonts w:ascii="Times New Roman" w:cs="Times New Roman" w:eastAsia="Times New Roman" w:hAnsi="Times New Roman"/>
          <w:sz w:val="17"/>
          <w:szCs w:val="17"/>
          <w:color w:val="auto"/>
        </w:rPr>
      </w:pPr>
    </w:p>
    <w:p>
      <w:pPr>
        <w:ind w:left="580" w:hanging="577"/>
        <w:spacing w:after="0"/>
        <w:tabs>
          <w:tab w:leader="none" w:pos="5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oGroup, in accordance with Rule 13d-1(b)(1)(ii)(J).</w:t>
      </w:r>
    </w:p>
    <w:p>
      <w:pPr>
        <w:spacing w:after="0" w:line="21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1" w:lineRule="exact"/>
        <w:rPr>
          <w:sz w:val="20"/>
          <w:szCs w:val="20"/>
          <w:color w:val="auto"/>
        </w:rPr>
      </w:pPr>
    </w:p>
    <w:p>
      <w:pPr>
        <w:ind w:left="1300" w:hanging="871"/>
        <w:spacing w:after="0"/>
        <w:tabs>
          <w:tab w:leader="none" w:pos="1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4,508,386</w:t>
      </w:r>
    </w:p>
    <w:p>
      <w:pPr>
        <w:spacing w:after="0" w:line="217" w:lineRule="exact"/>
        <w:rPr>
          <w:rFonts w:ascii="Times New Roman" w:cs="Times New Roman" w:eastAsia="Times New Roman" w:hAnsi="Times New Roman"/>
          <w:sz w:val="17"/>
          <w:szCs w:val="17"/>
          <w:color w:val="auto"/>
        </w:rPr>
      </w:pPr>
    </w:p>
    <w:p>
      <w:pPr>
        <w:ind w:left="1300" w:hanging="871"/>
        <w:spacing w:after="0"/>
        <w:tabs>
          <w:tab w:leader="none" w:pos="1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4.32%</w:t>
      </w:r>
      <w:r>
        <w:rPr>
          <w:rFonts w:ascii="Times New Roman" w:cs="Times New Roman" w:eastAsia="Times New Roman" w:hAnsi="Times New Roman"/>
          <w:sz w:val="24"/>
          <w:szCs w:val="24"/>
          <w:color w:val="auto"/>
          <w:vertAlign w:val="superscript"/>
        </w:rPr>
        <w:t>(1)</w:t>
      </w:r>
    </w:p>
    <w:p>
      <w:pPr>
        <w:spacing w:after="0" w:line="137" w:lineRule="exact"/>
        <w:rPr>
          <w:rFonts w:ascii="Times New Roman" w:cs="Times New Roman" w:eastAsia="Times New Roman" w:hAnsi="Times New Roman"/>
          <w:sz w:val="17"/>
          <w:szCs w:val="17"/>
          <w:color w:val="auto"/>
        </w:rPr>
      </w:pPr>
    </w:p>
    <w:p>
      <w:pPr>
        <w:ind w:left="1300" w:hanging="871"/>
        <w:spacing w:after="0"/>
        <w:tabs>
          <w:tab w:leader="none" w:pos="1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17" w:lineRule="exact"/>
        <w:rPr>
          <w:rFonts w:ascii="Times New Roman" w:cs="Times New Roman" w:eastAsia="Times New Roman" w:hAnsi="Times New Roman"/>
          <w:sz w:val="17"/>
          <w:szCs w:val="17"/>
          <w:color w:val="auto"/>
        </w:rPr>
      </w:pPr>
    </w:p>
    <w:p>
      <w:pPr>
        <w:ind w:left="2020" w:hanging="352"/>
        <w:spacing w:after="0"/>
        <w:tabs>
          <w:tab w:leader="none" w:pos="20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to direct the vote: -0-</w:t>
      </w:r>
    </w:p>
    <w:p>
      <w:pPr>
        <w:spacing w:after="0" w:line="191" w:lineRule="exact"/>
        <w:rPr>
          <w:rFonts w:ascii="Times New Roman" w:cs="Times New Roman" w:eastAsia="Times New Roman" w:hAnsi="Times New Roman"/>
          <w:sz w:val="17"/>
          <w:szCs w:val="17"/>
          <w:color w:val="auto"/>
        </w:rPr>
      </w:pPr>
    </w:p>
    <w:p>
      <w:pPr>
        <w:ind w:left="2080" w:hanging="412"/>
        <w:spacing w:after="0"/>
        <w:tabs>
          <w:tab w:leader="none" w:pos="208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to direct the vote: 4,508,386</w:t>
      </w:r>
    </w:p>
    <w:p>
      <w:pPr>
        <w:spacing w:after="0" w:line="217" w:lineRule="exact"/>
        <w:rPr>
          <w:rFonts w:ascii="Times New Roman" w:cs="Times New Roman" w:eastAsia="Times New Roman" w:hAnsi="Times New Roman"/>
          <w:sz w:val="17"/>
          <w:szCs w:val="17"/>
          <w:color w:val="auto"/>
        </w:rPr>
      </w:pPr>
    </w:p>
    <w:p>
      <w:pPr>
        <w:ind w:left="2120" w:hanging="452"/>
        <w:spacing w:after="0"/>
        <w:tabs>
          <w:tab w:leader="none" w:pos="21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or to direct the disposition of: -0-</w:t>
      </w:r>
    </w:p>
    <w:p>
      <w:pPr>
        <w:spacing w:after="0" w:line="217" w:lineRule="exact"/>
        <w:rPr>
          <w:rFonts w:ascii="Times New Roman" w:cs="Times New Roman" w:eastAsia="Times New Roman" w:hAnsi="Times New Roman"/>
          <w:sz w:val="17"/>
          <w:szCs w:val="17"/>
          <w:color w:val="auto"/>
        </w:rPr>
      </w:pPr>
    </w:p>
    <w:p>
      <w:pPr>
        <w:ind w:left="2120" w:hanging="452"/>
        <w:spacing w:after="0"/>
        <w:tabs>
          <w:tab w:leader="none" w:pos="21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dispose or to direct the disposition of: 4,508,386</w:t>
      </w:r>
    </w:p>
    <w:p>
      <w:pPr>
        <w:spacing w:after="0" w:line="165" w:lineRule="exact"/>
        <w:rPr>
          <w:sz w:val="20"/>
          <w:szCs w:val="20"/>
          <w:color w:val="auto"/>
        </w:rPr>
      </w:pPr>
    </w:p>
    <w:p>
      <w:pPr>
        <w:ind w:left="700" w:hanging="228"/>
        <w:spacing w:after="0"/>
        <w:tabs>
          <w:tab w:leader="none" w:pos="70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Based on 104,364,879 shares of Series A Liberty Capital Common Stock believed to be outstanding as of October 31, 2013.</w:t>
      </w:r>
    </w:p>
    <w:p>
      <w:pPr>
        <w:spacing w:after="0" w:line="160"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1" w:lineRule="exact"/>
        <w:rPr>
          <w:sz w:val="20"/>
          <w:szCs w:val="20"/>
          <w:color w:val="auto"/>
        </w:rPr>
      </w:pPr>
    </w:p>
    <w:p>
      <w:pPr>
        <w:ind w:firstLine="310"/>
        <w:spacing w:after="0" w:line="287" w:lineRule="auto"/>
        <w:rPr>
          <w:sz w:val="20"/>
          <w:szCs w:val="20"/>
          <w:color w:val="auto"/>
        </w:rPr>
      </w:pPr>
      <w:r>
        <w:rPr>
          <w:rFonts w:ascii="Times New Roman" w:cs="Times New Roman" w:eastAsia="Times New Roman" w:hAnsi="Times New Roman"/>
          <w:sz w:val="17"/>
          <w:szCs w:val="17"/>
          <w:color w:val="auto"/>
        </w:rPr>
        <w:t>If this statement is being filed to report the fact that as of the date hereof the reporting person has ceased to be the beneficial owner of more than five percent of the class of securities, check the following. x</w:t>
      </w:r>
    </w:p>
    <w:p>
      <w:pPr>
        <w:spacing w:after="0" w:line="14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Subsidiaries Which Acquired the Security Being Reported on by the Parent Holding Company.</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Comcast QVC, Inc. owns 4,508,386 shares of Series A Liberty Capital Common Stock.</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Comcast QVC, Inc. is a direct, wholly owned subsidiary of Comcast Programming Holdings, LLC.</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Comcast Programming Holdings, LLC is a direct, wholly owned subsidiary of Comcast Holdings Corporation.</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Comcast Holdings Corporation is a direct, wholly owned subsidiary of 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556260</wp:posOffset>
            </wp:positionV>
            <wp:extent cx="725741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80"/>
          </w:cols>
          <w:pgMar w:left="240" w:top="265" w:right="379" w:bottom="1440" w:gutter="0" w:footer="0" w:header="0"/>
        </w:sectPr>
      </w:pPr>
    </w:p>
    <w:bookmarkStart w:id="7" w:name="page8"/>
    <w:bookmarkEnd w:id="7"/>
    <w:p>
      <w:pPr>
        <w:jc w:val="right"/>
        <w:ind w:right="3859"/>
        <w:spacing w:after="0"/>
        <w:rPr>
          <w:sz w:val="20"/>
          <w:szCs w:val="20"/>
          <w:color w:val="auto"/>
        </w:rPr>
      </w:pPr>
      <w:r>
        <w:rPr>
          <w:rFonts w:ascii="Times New Roman" w:cs="Times New Roman" w:eastAsia="Times New Roman" w:hAnsi="Times New Roman"/>
          <w:sz w:val="17"/>
          <w:szCs w:val="17"/>
          <w:color w:val="auto"/>
        </w:rPr>
        <w:t>Page 7 of 10 Pages</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3800" w:type="dxa"/>
            <w:vAlign w:val="bottom"/>
            <w:tcBorders>
              <w:top w:val="single" w:sz="8" w:color="auto"/>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CUSIP No. 531229102</w:t>
            </w:r>
          </w:p>
        </w:tc>
        <w:tc>
          <w:tcPr>
            <w:tcW w:w="2080" w:type="dxa"/>
            <w:vAlign w:val="bottom"/>
          </w:tcPr>
          <w:p>
            <w:pPr>
              <w:ind w:left="1780"/>
              <w:spacing w:after="0"/>
              <w:rPr>
                <w:sz w:val="20"/>
                <w:szCs w:val="20"/>
                <w:color w:val="auto"/>
              </w:rPr>
            </w:pPr>
            <w:r>
              <w:rPr>
                <w:rFonts w:ascii="Times New Roman" w:cs="Times New Roman" w:eastAsia="Times New Roman" w:hAnsi="Times New Roman"/>
                <w:sz w:val="17"/>
                <w:szCs w:val="17"/>
                <w:b w:val="1"/>
                <w:bCs w:val="1"/>
                <w:color w:val="auto"/>
                <w:w w:val="92"/>
              </w:rPr>
              <w:t>13G</w:t>
            </w:r>
          </w:p>
        </w:tc>
      </w:tr>
    </w:tbl>
    <w:p>
      <w:pPr>
        <w:spacing w:after="0" w:line="200" w:lineRule="exact"/>
        <w:rPr>
          <w:sz w:val="20"/>
          <w:szCs w:val="20"/>
          <w:color w:val="auto"/>
        </w:rPr>
      </w:pPr>
    </w:p>
    <w:p>
      <w:pPr>
        <w:spacing w:after="0" w:line="24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556260</wp:posOffset>
            </wp:positionV>
            <wp:extent cx="725741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9"/>
          </w:cols>
          <w:pgMar w:left="240" w:top="265"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21" w:lineRule="exact"/>
        <w:rPr>
          <w:sz w:val="20"/>
          <w:szCs w:val="20"/>
          <w:color w:val="auto"/>
        </w:rPr>
      </w:pPr>
    </w:p>
    <w:p>
      <w:pPr>
        <w:ind w:left="320" w:right="540"/>
        <w:spacing w:after="0" w:line="522" w:lineRule="auto"/>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 Date: February 13, 2014</w:t>
      </w:r>
    </w:p>
    <w:p>
      <w:pPr>
        <w:spacing w:after="0" w:line="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auto"/>
        </w:rPr>
        <w:t>COMCAST QVC, INC.</w:t>
      </w:r>
    </w:p>
    <w:p>
      <w:pPr>
        <w:spacing w:after="0" w:line="200" w:lineRule="exact"/>
        <w:rPr>
          <w:sz w:val="20"/>
          <w:szCs w:val="20"/>
          <w:color w:val="auto"/>
        </w:rPr>
      </w:pPr>
    </w:p>
    <w:p>
      <w:pPr>
        <w:spacing w:after="0" w:line="213"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8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jc w:val="right"/>
              <w:ind w:right="1834"/>
              <w:spacing w:after="0"/>
              <w:rPr>
                <w:sz w:val="20"/>
                <w:szCs w:val="20"/>
                <w:color w:val="auto"/>
              </w:rPr>
            </w:pPr>
            <w:r>
              <w:rPr>
                <w:rFonts w:ascii="Times New Roman" w:cs="Times New Roman" w:eastAsia="Times New Roman" w:hAnsi="Times New Roman"/>
                <w:sz w:val="17"/>
                <w:szCs w:val="17"/>
                <w:color w:val="auto"/>
              </w:rPr>
              <w:t>/s/ Kristin M. Kipp</w:t>
            </w:r>
          </w:p>
        </w:tc>
      </w:tr>
      <w:tr>
        <w:trPr>
          <w:trHeight w:val="209"/>
        </w:trPr>
        <w:tc>
          <w:tcPr>
            <w:tcW w:w="4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6"/>
              </w:rPr>
              <w:t>Name:</w:t>
            </w:r>
          </w:p>
        </w:tc>
        <w:tc>
          <w:tcPr>
            <w:tcW w:w="3240" w:type="dxa"/>
            <w:vAlign w:val="bottom"/>
          </w:tcPr>
          <w:p>
            <w:pPr>
              <w:jc w:val="right"/>
              <w:ind w:right="1834"/>
              <w:spacing w:after="0"/>
              <w:rPr>
                <w:sz w:val="20"/>
                <w:szCs w:val="20"/>
                <w:color w:val="auto"/>
              </w:rPr>
            </w:pPr>
            <w:r>
              <w:rPr>
                <w:rFonts w:ascii="Times New Roman" w:cs="Times New Roman" w:eastAsia="Times New Roman" w:hAnsi="Times New Roman"/>
                <w:sz w:val="17"/>
                <w:szCs w:val="17"/>
                <w:color w:val="auto"/>
              </w:rPr>
              <w:t>Kristin M. Kipp</w:t>
            </w:r>
          </w:p>
        </w:tc>
      </w:tr>
      <w:tr>
        <w:trPr>
          <w:trHeight w:val="223"/>
        </w:trPr>
        <w:tc>
          <w:tcPr>
            <w:tcW w:w="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Title:</w:t>
            </w:r>
          </w:p>
        </w:tc>
        <w:tc>
          <w:tcPr>
            <w:tcW w:w="324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Vice President and Assistant Secretary</w:t>
            </w:r>
          </w:p>
        </w:tc>
      </w:tr>
    </w:tbl>
    <w:p>
      <w:pPr>
        <w:spacing w:after="0" w:line="2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auto"/>
        </w:rPr>
        <w:t>COMCAST PROGRAMMING HOLDINGS, LLC</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auto"/>
        </w:rPr>
        <w:t>By: Comcast Capital Corporation, its manager</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0" w:type="dxa"/>
            <w:vAlign w:val="bottom"/>
            <w:gridSpan w:val="2"/>
          </w:tcPr>
          <w:p>
            <w:pPr>
              <w:ind w:left="6820"/>
              <w:spacing w:after="0"/>
              <w:rPr>
                <w:sz w:val="20"/>
                <w:szCs w:val="20"/>
                <w:color w:val="auto"/>
              </w:rPr>
            </w:pPr>
            <w:r>
              <w:rPr>
                <w:rFonts w:ascii="Times New Roman" w:cs="Times New Roman" w:eastAsia="Times New Roman" w:hAnsi="Times New Roman"/>
                <w:sz w:val="17"/>
                <w:szCs w:val="17"/>
                <w:color w:val="auto"/>
              </w:rPr>
              <w:t>By:</w:t>
            </w:r>
          </w:p>
        </w:tc>
        <w:tc>
          <w:tcPr>
            <w:tcW w:w="8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jc w:val="right"/>
              <w:ind w:right="1834"/>
              <w:spacing w:after="0"/>
              <w:rPr>
                <w:sz w:val="20"/>
                <w:szCs w:val="20"/>
                <w:color w:val="auto"/>
              </w:rPr>
            </w:pPr>
            <w:r>
              <w:rPr>
                <w:rFonts w:ascii="Times New Roman" w:cs="Times New Roman" w:eastAsia="Times New Roman" w:hAnsi="Times New Roman"/>
                <w:sz w:val="17"/>
                <w:szCs w:val="17"/>
                <w:color w:val="auto"/>
              </w:rPr>
              <w:t>/s/ Kristin M. Kipp</w:t>
            </w:r>
          </w:p>
        </w:tc>
        <w:tc>
          <w:tcPr>
            <w:tcW w:w="900" w:type="dxa"/>
            <w:vAlign w:val="bottom"/>
            <w:gridSpan w:val="2"/>
          </w:tcPr>
          <w:p>
            <w:pPr>
              <w:spacing w:after="0"/>
              <w:rPr>
                <w:sz w:val="17"/>
                <w:szCs w:val="17"/>
                <w:color w:val="auto"/>
              </w:rPr>
            </w:pPr>
          </w:p>
        </w:tc>
      </w:tr>
      <w:tr>
        <w:trPr>
          <w:trHeight w:val="209"/>
        </w:trPr>
        <w:tc>
          <w:tcPr>
            <w:tcW w:w="7280" w:type="dxa"/>
            <w:vAlign w:val="bottom"/>
            <w:gridSpan w:val="3"/>
          </w:tcPr>
          <w:p>
            <w:pPr>
              <w:ind w:left="6820"/>
              <w:spacing w:after="0"/>
              <w:rPr>
                <w:sz w:val="20"/>
                <w:szCs w:val="20"/>
                <w:color w:val="auto"/>
              </w:rPr>
            </w:pPr>
            <w:r>
              <w:rPr>
                <w:rFonts w:ascii="Times New Roman" w:cs="Times New Roman" w:eastAsia="Times New Roman" w:hAnsi="Times New Roman"/>
                <w:sz w:val="17"/>
                <w:szCs w:val="17"/>
                <w:color w:val="auto"/>
                <w:w w:val="96"/>
              </w:rPr>
              <w:t>Name:</w:t>
            </w:r>
          </w:p>
        </w:tc>
        <w:tc>
          <w:tcPr>
            <w:tcW w:w="4140" w:type="dxa"/>
            <w:vAlign w:val="bottom"/>
            <w:gridSpan w:val="3"/>
          </w:tcPr>
          <w:p>
            <w:pPr>
              <w:jc w:val="right"/>
              <w:ind w:right="2820"/>
              <w:spacing w:after="0"/>
              <w:rPr>
                <w:sz w:val="20"/>
                <w:szCs w:val="20"/>
                <w:color w:val="auto"/>
              </w:rPr>
            </w:pPr>
            <w:r>
              <w:rPr>
                <w:rFonts w:ascii="Times New Roman" w:cs="Times New Roman" w:eastAsia="Times New Roman" w:hAnsi="Times New Roman"/>
                <w:sz w:val="17"/>
                <w:szCs w:val="17"/>
                <w:color w:val="auto"/>
              </w:rPr>
              <w:t>Kristin M. Kipp</w:t>
            </w:r>
          </w:p>
        </w:tc>
      </w:tr>
      <w:tr>
        <w:trPr>
          <w:trHeight w:val="223"/>
        </w:trPr>
        <w:tc>
          <w:tcPr>
            <w:tcW w:w="7280" w:type="dxa"/>
            <w:vAlign w:val="bottom"/>
            <w:gridSpan w:val="3"/>
          </w:tcPr>
          <w:p>
            <w:pPr>
              <w:ind w:left="6820"/>
              <w:spacing w:after="0"/>
              <w:rPr>
                <w:sz w:val="20"/>
                <w:szCs w:val="20"/>
                <w:color w:val="auto"/>
              </w:rPr>
            </w:pPr>
            <w:r>
              <w:rPr>
                <w:rFonts w:ascii="Times New Roman" w:cs="Times New Roman" w:eastAsia="Times New Roman" w:hAnsi="Times New Roman"/>
                <w:sz w:val="17"/>
                <w:szCs w:val="17"/>
                <w:color w:val="auto"/>
              </w:rPr>
              <w:t>Title:</w:t>
            </w:r>
          </w:p>
        </w:tc>
        <w:tc>
          <w:tcPr>
            <w:tcW w:w="414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Vice President and Assistant Secretary</w:t>
            </w:r>
          </w:p>
        </w:tc>
      </w:tr>
      <w:tr>
        <w:trPr>
          <w:trHeight w:val="671"/>
        </w:trPr>
        <w:tc>
          <w:tcPr>
            <w:tcW w:w="11420" w:type="dxa"/>
            <w:vAlign w:val="bottom"/>
            <w:gridSpan w:val="6"/>
          </w:tcPr>
          <w:p>
            <w:pPr>
              <w:ind w:left="6820"/>
              <w:spacing w:after="0"/>
              <w:rPr>
                <w:sz w:val="20"/>
                <w:szCs w:val="20"/>
                <w:color w:val="auto"/>
              </w:rPr>
            </w:pPr>
            <w:r>
              <w:rPr>
                <w:rFonts w:ascii="Times New Roman" w:cs="Times New Roman" w:eastAsia="Times New Roman" w:hAnsi="Times New Roman"/>
                <w:sz w:val="17"/>
                <w:szCs w:val="17"/>
                <w:color w:val="auto"/>
              </w:rPr>
              <w:t>COMCAST HOLDINGS CORPORATION</w:t>
            </w:r>
          </w:p>
        </w:tc>
      </w:tr>
      <w:tr>
        <w:trPr>
          <w:trHeight w:val="606"/>
        </w:trPr>
        <w:tc>
          <w:tcPr>
            <w:tcW w:w="7160" w:type="dxa"/>
            <w:vAlign w:val="bottom"/>
          </w:tcPr>
          <w:p>
            <w:pPr>
              <w:ind w:left="6820"/>
              <w:spacing w:after="0"/>
              <w:rPr>
                <w:sz w:val="20"/>
                <w:szCs w:val="20"/>
                <w:color w:val="auto"/>
              </w:rPr>
            </w:pPr>
            <w:r>
              <w:rPr>
                <w:rFonts w:ascii="Times New Roman" w:cs="Times New Roman" w:eastAsia="Times New Roman" w:hAnsi="Times New Roman"/>
                <w:sz w:val="17"/>
                <w:szCs w:val="17"/>
                <w:color w:val="auto"/>
              </w:rPr>
              <w:t>By:</w:t>
            </w:r>
          </w:p>
        </w:tc>
        <w:tc>
          <w:tcPr>
            <w:tcW w:w="120" w:type="dxa"/>
            <w:vAlign w:val="bottom"/>
            <w:tcBorders>
              <w:bottom w:val="single" w:sz="8" w:color="auto"/>
            </w:tcBorders>
            <w:gridSpan w:val="2"/>
          </w:tcPr>
          <w:p>
            <w:pPr>
              <w:spacing w:after="0"/>
              <w:rPr>
                <w:sz w:val="24"/>
                <w:szCs w:val="24"/>
                <w:color w:val="auto"/>
              </w:rPr>
            </w:pPr>
          </w:p>
        </w:tc>
        <w:tc>
          <w:tcPr>
            <w:tcW w:w="3280" w:type="dxa"/>
            <w:vAlign w:val="bottom"/>
            <w:tcBorders>
              <w:bottom w:val="single" w:sz="8" w:color="auto"/>
            </w:tcBorders>
            <w:gridSpan w:val="2"/>
          </w:tcPr>
          <w:p>
            <w:pPr>
              <w:jc w:val="right"/>
              <w:ind w:right="1460"/>
              <w:spacing w:after="0"/>
              <w:rPr>
                <w:sz w:val="20"/>
                <w:szCs w:val="20"/>
                <w:color w:val="auto"/>
              </w:rPr>
            </w:pPr>
            <w:r>
              <w:rPr>
                <w:rFonts w:ascii="Times New Roman" w:cs="Times New Roman" w:eastAsia="Times New Roman" w:hAnsi="Times New Roman"/>
                <w:sz w:val="17"/>
                <w:szCs w:val="17"/>
                <w:color w:val="auto"/>
              </w:rPr>
              <w:t>/s/ William E. Dordelman</w:t>
            </w:r>
          </w:p>
        </w:tc>
        <w:tc>
          <w:tcPr>
            <w:tcW w:w="860" w:type="dxa"/>
            <w:vAlign w:val="bottom"/>
          </w:tcPr>
          <w:p>
            <w:pPr>
              <w:spacing w:after="0"/>
              <w:rPr>
                <w:sz w:val="24"/>
                <w:szCs w:val="24"/>
                <w:color w:val="auto"/>
              </w:rPr>
            </w:pPr>
          </w:p>
        </w:tc>
      </w:tr>
      <w:tr>
        <w:trPr>
          <w:trHeight w:val="209"/>
        </w:trPr>
        <w:tc>
          <w:tcPr>
            <w:tcW w:w="7280" w:type="dxa"/>
            <w:vAlign w:val="bottom"/>
            <w:gridSpan w:val="3"/>
          </w:tcPr>
          <w:p>
            <w:pPr>
              <w:ind w:left="6820"/>
              <w:spacing w:after="0"/>
              <w:rPr>
                <w:sz w:val="20"/>
                <w:szCs w:val="20"/>
                <w:color w:val="auto"/>
              </w:rPr>
            </w:pPr>
            <w:r>
              <w:rPr>
                <w:rFonts w:ascii="Times New Roman" w:cs="Times New Roman" w:eastAsia="Times New Roman" w:hAnsi="Times New Roman"/>
                <w:sz w:val="17"/>
                <w:szCs w:val="17"/>
                <w:color w:val="auto"/>
                <w:w w:val="96"/>
              </w:rPr>
              <w:t>Name:</w:t>
            </w:r>
          </w:p>
        </w:tc>
        <w:tc>
          <w:tcPr>
            <w:tcW w:w="414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William E. Dordelman</w:t>
            </w:r>
          </w:p>
        </w:tc>
      </w:tr>
      <w:tr>
        <w:trPr>
          <w:trHeight w:val="223"/>
        </w:trPr>
        <w:tc>
          <w:tcPr>
            <w:tcW w:w="7280" w:type="dxa"/>
            <w:vAlign w:val="bottom"/>
            <w:gridSpan w:val="3"/>
          </w:tcPr>
          <w:p>
            <w:pPr>
              <w:ind w:left="6820"/>
              <w:spacing w:after="0"/>
              <w:rPr>
                <w:sz w:val="20"/>
                <w:szCs w:val="20"/>
                <w:color w:val="auto"/>
              </w:rPr>
            </w:pPr>
            <w:r>
              <w:rPr>
                <w:rFonts w:ascii="Times New Roman" w:cs="Times New Roman" w:eastAsia="Times New Roman" w:hAnsi="Times New Roman"/>
                <w:sz w:val="17"/>
                <w:szCs w:val="17"/>
                <w:color w:val="auto"/>
              </w:rPr>
              <w:t>Title:</w:t>
            </w:r>
          </w:p>
        </w:tc>
        <w:tc>
          <w:tcPr>
            <w:tcW w:w="414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Senior Vice President and Treasurer</w:t>
            </w:r>
          </w:p>
        </w:tc>
      </w:tr>
      <w:tr>
        <w:trPr>
          <w:trHeight w:val="645"/>
        </w:trPr>
        <w:tc>
          <w:tcPr>
            <w:tcW w:w="11420" w:type="dxa"/>
            <w:vAlign w:val="bottom"/>
            <w:gridSpan w:val="6"/>
          </w:tcPr>
          <w:p>
            <w:pPr>
              <w:ind w:left="6820"/>
              <w:spacing w:after="0"/>
              <w:rPr>
                <w:sz w:val="20"/>
                <w:szCs w:val="20"/>
                <w:color w:val="auto"/>
              </w:rPr>
            </w:pPr>
            <w:r>
              <w:rPr>
                <w:rFonts w:ascii="Times New Roman" w:cs="Times New Roman" w:eastAsia="Times New Roman" w:hAnsi="Times New Roman"/>
                <w:sz w:val="17"/>
                <w:szCs w:val="17"/>
                <w:color w:val="auto"/>
              </w:rPr>
              <w:t>COMCAST CORPORATION</w:t>
            </w:r>
          </w:p>
        </w:tc>
      </w:tr>
      <w:tr>
        <w:trPr>
          <w:trHeight w:val="580"/>
        </w:trPr>
        <w:tc>
          <w:tcPr>
            <w:tcW w:w="7160" w:type="dxa"/>
            <w:vAlign w:val="bottom"/>
          </w:tcPr>
          <w:p>
            <w:pPr>
              <w:ind w:left="6820"/>
              <w:spacing w:after="0"/>
              <w:rPr>
                <w:sz w:val="20"/>
                <w:szCs w:val="20"/>
                <w:color w:val="auto"/>
              </w:rPr>
            </w:pPr>
            <w:r>
              <w:rPr>
                <w:rFonts w:ascii="Times New Roman" w:cs="Times New Roman" w:eastAsia="Times New Roman" w:hAnsi="Times New Roman"/>
                <w:sz w:val="17"/>
                <w:szCs w:val="17"/>
                <w:color w:val="auto"/>
              </w:rPr>
              <w:t>By:</w:t>
            </w:r>
          </w:p>
        </w:tc>
        <w:tc>
          <w:tcPr>
            <w:tcW w:w="120" w:type="dxa"/>
            <w:vAlign w:val="bottom"/>
            <w:tcBorders>
              <w:bottom w:val="single" w:sz="8" w:color="auto"/>
            </w:tcBorders>
            <w:gridSpan w:val="2"/>
          </w:tcPr>
          <w:p>
            <w:pPr>
              <w:spacing w:after="0"/>
              <w:rPr>
                <w:sz w:val="24"/>
                <w:szCs w:val="24"/>
                <w:color w:val="auto"/>
              </w:rPr>
            </w:pPr>
          </w:p>
        </w:tc>
        <w:tc>
          <w:tcPr>
            <w:tcW w:w="3280" w:type="dxa"/>
            <w:vAlign w:val="bottom"/>
            <w:tcBorders>
              <w:bottom w:val="single" w:sz="8" w:color="auto"/>
            </w:tcBorders>
            <w:gridSpan w:val="2"/>
          </w:tcPr>
          <w:p>
            <w:pPr>
              <w:jc w:val="right"/>
              <w:ind w:right="1460"/>
              <w:spacing w:after="0"/>
              <w:rPr>
                <w:sz w:val="20"/>
                <w:szCs w:val="20"/>
                <w:color w:val="auto"/>
              </w:rPr>
            </w:pPr>
            <w:r>
              <w:rPr>
                <w:rFonts w:ascii="Times New Roman" w:cs="Times New Roman" w:eastAsia="Times New Roman" w:hAnsi="Times New Roman"/>
                <w:sz w:val="17"/>
                <w:szCs w:val="17"/>
                <w:color w:val="auto"/>
              </w:rPr>
              <w:t>/s/ William E. Dordelman</w:t>
            </w:r>
          </w:p>
        </w:tc>
        <w:tc>
          <w:tcPr>
            <w:tcW w:w="860" w:type="dxa"/>
            <w:vAlign w:val="bottom"/>
          </w:tcPr>
          <w:p>
            <w:pPr>
              <w:spacing w:after="0"/>
              <w:rPr>
                <w:sz w:val="24"/>
                <w:szCs w:val="24"/>
                <w:color w:val="auto"/>
              </w:rPr>
            </w:pPr>
          </w:p>
        </w:tc>
      </w:tr>
      <w:tr>
        <w:trPr>
          <w:trHeight w:val="209"/>
        </w:trPr>
        <w:tc>
          <w:tcPr>
            <w:tcW w:w="7280" w:type="dxa"/>
            <w:vAlign w:val="bottom"/>
            <w:gridSpan w:val="3"/>
          </w:tcPr>
          <w:p>
            <w:pPr>
              <w:ind w:left="6820"/>
              <w:spacing w:after="0"/>
              <w:rPr>
                <w:sz w:val="20"/>
                <w:szCs w:val="20"/>
                <w:color w:val="auto"/>
              </w:rPr>
            </w:pPr>
            <w:r>
              <w:rPr>
                <w:rFonts w:ascii="Times New Roman" w:cs="Times New Roman" w:eastAsia="Times New Roman" w:hAnsi="Times New Roman"/>
                <w:sz w:val="17"/>
                <w:szCs w:val="17"/>
                <w:color w:val="auto"/>
                <w:w w:val="96"/>
              </w:rPr>
              <w:t>Name:</w:t>
            </w:r>
          </w:p>
        </w:tc>
        <w:tc>
          <w:tcPr>
            <w:tcW w:w="4140" w:type="dxa"/>
            <w:vAlign w:val="bottom"/>
            <w:gridSpan w:val="3"/>
          </w:tcPr>
          <w:p>
            <w:pPr>
              <w:jc w:val="right"/>
              <w:ind w:right="2320"/>
              <w:spacing w:after="0"/>
              <w:rPr>
                <w:sz w:val="20"/>
                <w:szCs w:val="20"/>
                <w:color w:val="auto"/>
              </w:rPr>
            </w:pPr>
            <w:r>
              <w:rPr>
                <w:rFonts w:ascii="Times New Roman" w:cs="Times New Roman" w:eastAsia="Times New Roman" w:hAnsi="Times New Roman"/>
                <w:sz w:val="17"/>
                <w:szCs w:val="17"/>
                <w:color w:val="auto"/>
              </w:rPr>
              <w:t>William E. Dordelman</w:t>
            </w:r>
          </w:p>
        </w:tc>
      </w:tr>
      <w:tr>
        <w:trPr>
          <w:trHeight w:val="223"/>
        </w:trPr>
        <w:tc>
          <w:tcPr>
            <w:tcW w:w="7280" w:type="dxa"/>
            <w:vAlign w:val="bottom"/>
            <w:gridSpan w:val="3"/>
          </w:tcPr>
          <w:p>
            <w:pPr>
              <w:ind w:left="6820"/>
              <w:spacing w:after="0"/>
              <w:rPr>
                <w:sz w:val="20"/>
                <w:szCs w:val="20"/>
                <w:color w:val="auto"/>
              </w:rPr>
            </w:pPr>
            <w:r>
              <w:rPr>
                <w:rFonts w:ascii="Times New Roman" w:cs="Times New Roman" w:eastAsia="Times New Roman" w:hAnsi="Times New Roman"/>
                <w:sz w:val="17"/>
                <w:szCs w:val="17"/>
                <w:color w:val="auto"/>
              </w:rPr>
              <w:t>Title:</w:t>
            </w:r>
          </w:p>
        </w:tc>
        <w:tc>
          <w:tcPr>
            <w:tcW w:w="414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Senior Vice President and Treasurer</w:t>
            </w:r>
          </w:p>
        </w:tc>
      </w:tr>
      <w:tr>
        <w:trPr>
          <w:trHeight w:val="861"/>
        </w:trPr>
        <w:tc>
          <w:tcPr>
            <w:tcW w:w="7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9" w:name="page10"/>
    <w:bookmarkEnd w:id="9"/>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JOINT FILING STATEMENT</w:t>
      </w:r>
    </w:p>
    <w:p>
      <w:pPr>
        <w:spacing w:after="0" w:line="221" w:lineRule="exact"/>
        <w:rPr>
          <w:sz w:val="20"/>
          <w:szCs w:val="20"/>
          <w:color w:val="auto"/>
        </w:rPr>
      </w:pPr>
    </w:p>
    <w:p>
      <w:pPr>
        <w:ind w:firstLine="310"/>
        <w:spacing w:after="0" w:line="262" w:lineRule="auto"/>
        <w:rPr>
          <w:sz w:val="20"/>
          <w:szCs w:val="20"/>
          <w:color w:val="auto"/>
        </w:rPr>
      </w:pPr>
      <w:r>
        <w:rPr>
          <w:rFonts w:ascii="Times New Roman" w:cs="Times New Roman" w:eastAsia="Times New Roman" w:hAnsi="Times New Roman"/>
          <w:sz w:val="17"/>
          <w:szCs w:val="17"/>
          <w:color w:val="auto"/>
        </w:rPr>
        <w:t>In accordance with Rule 13d−1(k) under the Securities Exchange Act of 1934, as amended, each of the undersigned agrees that (i) this statement on Schedule 13G has been adopted and filed on behalf of each of them and (ii) all future amendments to such statement on Schedule 13G will, unless written notice to the contrary is delivered as described below, be jointly filed on behalf of each of them. This agreement may be terminated with respect to the obligations to jointly file future amendments to such statement on Schedule 13G as to any of the undersigned upon such person giving written notice thereof to each of the other persons signatory hereto, at the principal office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2014</w:t>
      </w:r>
    </w:p>
    <w:p>
      <w:pPr>
        <w:spacing w:after="0" w:line="24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auto"/>
        </w:rPr>
        <w:t>COMCAST QVC, INC.</w:t>
      </w:r>
    </w:p>
    <w:p>
      <w:pPr>
        <w:spacing w:after="0" w:line="200" w:lineRule="exact"/>
        <w:rPr>
          <w:sz w:val="20"/>
          <w:szCs w:val="20"/>
          <w:color w:val="auto"/>
        </w:rPr>
      </w:pPr>
    </w:p>
    <w:p>
      <w:pPr>
        <w:spacing w:after="0" w:line="213"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8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jc w:val="right"/>
              <w:ind w:right="1834"/>
              <w:spacing w:after="0"/>
              <w:rPr>
                <w:sz w:val="20"/>
                <w:szCs w:val="20"/>
                <w:color w:val="auto"/>
              </w:rPr>
            </w:pPr>
            <w:r>
              <w:rPr>
                <w:rFonts w:ascii="Times New Roman" w:cs="Times New Roman" w:eastAsia="Times New Roman" w:hAnsi="Times New Roman"/>
                <w:sz w:val="17"/>
                <w:szCs w:val="17"/>
                <w:color w:val="auto"/>
              </w:rPr>
              <w:t>/s/ Kristin M. Kipp</w:t>
            </w:r>
          </w:p>
        </w:tc>
      </w:tr>
      <w:tr>
        <w:trPr>
          <w:trHeight w:val="209"/>
        </w:trPr>
        <w:tc>
          <w:tcPr>
            <w:tcW w:w="4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6"/>
              </w:rPr>
              <w:t>Name:</w:t>
            </w:r>
          </w:p>
        </w:tc>
        <w:tc>
          <w:tcPr>
            <w:tcW w:w="3240" w:type="dxa"/>
            <w:vAlign w:val="bottom"/>
          </w:tcPr>
          <w:p>
            <w:pPr>
              <w:jc w:val="right"/>
              <w:ind w:right="1834"/>
              <w:spacing w:after="0"/>
              <w:rPr>
                <w:sz w:val="20"/>
                <w:szCs w:val="20"/>
                <w:color w:val="auto"/>
              </w:rPr>
            </w:pPr>
            <w:r>
              <w:rPr>
                <w:rFonts w:ascii="Times New Roman" w:cs="Times New Roman" w:eastAsia="Times New Roman" w:hAnsi="Times New Roman"/>
                <w:sz w:val="17"/>
                <w:szCs w:val="17"/>
                <w:color w:val="auto"/>
              </w:rPr>
              <w:t>Kristin M. Kipp</w:t>
            </w:r>
          </w:p>
        </w:tc>
      </w:tr>
      <w:tr>
        <w:trPr>
          <w:trHeight w:val="223"/>
        </w:trPr>
        <w:tc>
          <w:tcPr>
            <w:tcW w:w="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Title:</w:t>
            </w:r>
          </w:p>
        </w:tc>
        <w:tc>
          <w:tcPr>
            <w:tcW w:w="324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Vice President and Assistant Secretary</w:t>
            </w:r>
          </w:p>
        </w:tc>
      </w:tr>
    </w:tbl>
    <w:p>
      <w:pPr>
        <w:spacing w:after="0" w:line="2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auto"/>
        </w:rPr>
        <w:t>COMCAST PROGRAMMING HOLDINGS, LLC</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auto"/>
        </w:rPr>
        <w:t>By: Comcast Capital Corporation, its manager</w:t>
      </w:r>
    </w:p>
    <w:p>
      <w:pPr>
        <w:spacing w:after="0" w:line="200" w:lineRule="exact"/>
        <w:rPr>
          <w:sz w:val="20"/>
          <w:szCs w:val="20"/>
          <w:color w:val="auto"/>
        </w:rPr>
      </w:pPr>
    </w:p>
    <w:p>
      <w:pPr>
        <w:spacing w:after="0" w:line="222"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w:t>
            </w:r>
          </w:p>
        </w:tc>
        <w:tc>
          <w:tcPr>
            <w:tcW w:w="8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jc w:val="right"/>
              <w:ind w:right="1834"/>
              <w:spacing w:after="0"/>
              <w:rPr>
                <w:sz w:val="20"/>
                <w:szCs w:val="20"/>
                <w:color w:val="auto"/>
              </w:rPr>
            </w:pPr>
            <w:r>
              <w:rPr>
                <w:rFonts w:ascii="Times New Roman" w:cs="Times New Roman" w:eastAsia="Times New Roman" w:hAnsi="Times New Roman"/>
                <w:sz w:val="17"/>
                <w:szCs w:val="17"/>
                <w:color w:val="auto"/>
              </w:rPr>
              <w:t>/s/ Kristin M. Kipp</w:t>
            </w:r>
          </w:p>
        </w:tc>
        <w:tc>
          <w:tcPr>
            <w:tcW w:w="40" w:type="dxa"/>
            <w:vAlign w:val="bottom"/>
          </w:tcPr>
          <w:p>
            <w:pPr>
              <w:spacing w:after="0"/>
              <w:rPr>
                <w:sz w:val="17"/>
                <w:szCs w:val="17"/>
                <w:color w:val="auto"/>
              </w:rPr>
            </w:pPr>
          </w:p>
        </w:tc>
      </w:tr>
      <w:tr>
        <w:trPr>
          <w:trHeight w:val="209"/>
        </w:trPr>
        <w:tc>
          <w:tcPr>
            <w:tcW w:w="460" w:type="dxa"/>
            <w:vAlign w:val="bottom"/>
            <w:gridSpan w:val="3"/>
          </w:tcPr>
          <w:p>
            <w:pPr>
              <w:spacing w:after="0"/>
              <w:rPr>
                <w:sz w:val="20"/>
                <w:szCs w:val="20"/>
                <w:color w:val="auto"/>
              </w:rPr>
            </w:pPr>
            <w:r>
              <w:rPr>
                <w:rFonts w:ascii="Times New Roman" w:cs="Times New Roman" w:eastAsia="Times New Roman" w:hAnsi="Times New Roman"/>
                <w:sz w:val="17"/>
                <w:szCs w:val="17"/>
                <w:color w:val="auto"/>
                <w:w w:val="96"/>
              </w:rPr>
              <w:t>Name:</w:t>
            </w:r>
          </w:p>
        </w:tc>
        <w:tc>
          <w:tcPr>
            <w:tcW w:w="3240" w:type="dxa"/>
            <w:vAlign w:val="bottom"/>
          </w:tcPr>
          <w:p>
            <w:pPr>
              <w:jc w:val="right"/>
              <w:ind w:right="1834"/>
              <w:spacing w:after="0"/>
              <w:rPr>
                <w:sz w:val="20"/>
                <w:szCs w:val="20"/>
                <w:color w:val="auto"/>
              </w:rPr>
            </w:pPr>
            <w:r>
              <w:rPr>
                <w:rFonts w:ascii="Times New Roman" w:cs="Times New Roman" w:eastAsia="Times New Roman" w:hAnsi="Times New Roman"/>
                <w:sz w:val="17"/>
                <w:szCs w:val="17"/>
                <w:color w:val="auto"/>
              </w:rPr>
              <w:t>Kristin M. Kipp</w:t>
            </w:r>
          </w:p>
        </w:tc>
        <w:tc>
          <w:tcPr>
            <w:tcW w:w="40" w:type="dxa"/>
            <w:vAlign w:val="bottom"/>
          </w:tcPr>
          <w:p>
            <w:pPr>
              <w:spacing w:after="0"/>
              <w:rPr>
                <w:sz w:val="18"/>
                <w:szCs w:val="18"/>
                <w:color w:val="auto"/>
              </w:rPr>
            </w:pPr>
          </w:p>
        </w:tc>
      </w:tr>
      <w:tr>
        <w:trPr>
          <w:trHeight w:val="223"/>
        </w:trPr>
        <w:tc>
          <w:tcPr>
            <w:tcW w:w="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Title:</w:t>
            </w:r>
          </w:p>
        </w:tc>
        <w:tc>
          <w:tcPr>
            <w:tcW w:w="324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Vice President and Assistant Secretary</w:t>
            </w:r>
          </w:p>
        </w:tc>
        <w:tc>
          <w:tcPr>
            <w:tcW w:w="40" w:type="dxa"/>
            <w:vAlign w:val="bottom"/>
          </w:tcPr>
          <w:p>
            <w:pPr>
              <w:spacing w:after="0"/>
              <w:rPr>
                <w:sz w:val="19"/>
                <w:szCs w:val="19"/>
                <w:color w:val="auto"/>
              </w:rPr>
            </w:pPr>
          </w:p>
        </w:tc>
      </w:tr>
      <w:tr>
        <w:trPr>
          <w:trHeight w:val="671"/>
        </w:trPr>
        <w:tc>
          <w:tcPr>
            <w:tcW w:w="37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COMCAST HOLDINGS CORPORATION</w:t>
            </w:r>
          </w:p>
        </w:tc>
        <w:tc>
          <w:tcPr>
            <w:tcW w:w="40" w:type="dxa"/>
            <w:vAlign w:val="bottom"/>
          </w:tcPr>
          <w:p>
            <w:pPr>
              <w:spacing w:after="0"/>
              <w:rPr>
                <w:sz w:val="24"/>
                <w:szCs w:val="24"/>
                <w:color w:val="auto"/>
              </w:rPr>
            </w:pPr>
          </w:p>
        </w:tc>
      </w:tr>
      <w:tr>
        <w:trPr>
          <w:trHeight w:val="606"/>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20" w:type="dxa"/>
            <w:vAlign w:val="bottom"/>
            <w:tcBorders>
              <w:bottom w:val="single" w:sz="8" w:color="auto"/>
            </w:tcBorders>
            <w:gridSpan w:val="2"/>
          </w:tcPr>
          <w:p>
            <w:pPr>
              <w:spacing w:after="0"/>
              <w:rPr>
                <w:sz w:val="24"/>
                <w:szCs w:val="24"/>
                <w:color w:val="auto"/>
              </w:rPr>
            </w:pPr>
          </w:p>
        </w:tc>
        <w:tc>
          <w:tcPr>
            <w:tcW w:w="3240" w:type="dxa"/>
            <w:vAlign w:val="bottom"/>
            <w:tcBorders>
              <w:bottom w:val="single" w:sz="8" w:color="auto"/>
            </w:tcBorders>
          </w:tcPr>
          <w:p>
            <w:pPr>
              <w:jc w:val="right"/>
              <w:ind w:right="1334"/>
              <w:spacing w:after="0"/>
              <w:rPr>
                <w:sz w:val="20"/>
                <w:szCs w:val="20"/>
                <w:color w:val="auto"/>
              </w:rPr>
            </w:pPr>
            <w:r>
              <w:rPr>
                <w:rFonts w:ascii="Times New Roman" w:cs="Times New Roman" w:eastAsia="Times New Roman" w:hAnsi="Times New Roman"/>
                <w:sz w:val="17"/>
                <w:szCs w:val="17"/>
                <w:color w:val="auto"/>
              </w:rPr>
              <w:t>/s/ William E. Dordelman</w:t>
            </w:r>
          </w:p>
        </w:tc>
        <w:tc>
          <w:tcPr>
            <w:tcW w:w="40" w:type="dxa"/>
            <w:vAlign w:val="bottom"/>
            <w:tcBorders>
              <w:bottom w:val="single" w:sz="8" w:color="auto"/>
            </w:tcBorders>
          </w:tcPr>
          <w:p>
            <w:pPr>
              <w:spacing w:after="0"/>
              <w:rPr>
                <w:sz w:val="24"/>
                <w:szCs w:val="24"/>
                <w:color w:val="auto"/>
              </w:rPr>
            </w:pPr>
          </w:p>
        </w:tc>
      </w:tr>
      <w:tr>
        <w:trPr>
          <w:trHeight w:val="209"/>
        </w:trPr>
        <w:tc>
          <w:tcPr>
            <w:tcW w:w="460" w:type="dxa"/>
            <w:vAlign w:val="bottom"/>
            <w:gridSpan w:val="3"/>
          </w:tcPr>
          <w:p>
            <w:pPr>
              <w:spacing w:after="0"/>
              <w:rPr>
                <w:sz w:val="20"/>
                <w:szCs w:val="20"/>
                <w:color w:val="auto"/>
              </w:rPr>
            </w:pPr>
            <w:r>
              <w:rPr>
                <w:rFonts w:ascii="Times New Roman" w:cs="Times New Roman" w:eastAsia="Times New Roman" w:hAnsi="Times New Roman"/>
                <w:sz w:val="17"/>
                <w:szCs w:val="17"/>
                <w:color w:val="auto"/>
                <w:w w:val="96"/>
              </w:rPr>
              <w:t>Name:</w:t>
            </w:r>
          </w:p>
        </w:tc>
        <w:tc>
          <w:tcPr>
            <w:tcW w:w="32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William E. Dordelman</w:t>
            </w:r>
          </w:p>
        </w:tc>
        <w:tc>
          <w:tcPr>
            <w:tcW w:w="40" w:type="dxa"/>
            <w:vAlign w:val="bottom"/>
          </w:tcPr>
          <w:p>
            <w:pPr>
              <w:spacing w:after="0"/>
              <w:rPr>
                <w:sz w:val="18"/>
                <w:szCs w:val="18"/>
                <w:color w:val="auto"/>
              </w:rPr>
            </w:pPr>
          </w:p>
        </w:tc>
      </w:tr>
      <w:tr>
        <w:trPr>
          <w:trHeight w:val="223"/>
        </w:trPr>
        <w:tc>
          <w:tcPr>
            <w:tcW w:w="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Title:</w:t>
            </w:r>
          </w:p>
        </w:tc>
        <w:tc>
          <w:tcPr>
            <w:tcW w:w="32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Senior Vice President and Treasurer</w:t>
            </w:r>
          </w:p>
        </w:tc>
        <w:tc>
          <w:tcPr>
            <w:tcW w:w="40" w:type="dxa"/>
            <w:vAlign w:val="bottom"/>
          </w:tcPr>
          <w:p>
            <w:pPr>
              <w:spacing w:after="0"/>
              <w:rPr>
                <w:sz w:val="19"/>
                <w:szCs w:val="19"/>
                <w:color w:val="auto"/>
              </w:rPr>
            </w:pPr>
          </w:p>
        </w:tc>
      </w:tr>
      <w:tr>
        <w:trPr>
          <w:trHeight w:val="645"/>
        </w:trPr>
        <w:tc>
          <w:tcPr>
            <w:tcW w:w="37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COMCAST CORPORATION</w:t>
            </w:r>
          </w:p>
        </w:tc>
        <w:tc>
          <w:tcPr>
            <w:tcW w:w="40" w:type="dxa"/>
            <w:vAlign w:val="bottom"/>
          </w:tcPr>
          <w:p>
            <w:pPr>
              <w:spacing w:after="0"/>
              <w:rPr>
                <w:sz w:val="24"/>
                <w:szCs w:val="24"/>
                <w:color w:val="auto"/>
              </w:rPr>
            </w:pPr>
          </w:p>
        </w:tc>
      </w:tr>
      <w:tr>
        <w:trPr>
          <w:trHeight w:val="580"/>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20" w:type="dxa"/>
            <w:vAlign w:val="bottom"/>
            <w:tcBorders>
              <w:bottom w:val="single" w:sz="8" w:color="auto"/>
            </w:tcBorders>
            <w:gridSpan w:val="2"/>
          </w:tcPr>
          <w:p>
            <w:pPr>
              <w:spacing w:after="0"/>
              <w:rPr>
                <w:sz w:val="24"/>
                <w:szCs w:val="24"/>
                <w:color w:val="auto"/>
              </w:rPr>
            </w:pPr>
          </w:p>
        </w:tc>
        <w:tc>
          <w:tcPr>
            <w:tcW w:w="3240" w:type="dxa"/>
            <w:vAlign w:val="bottom"/>
            <w:tcBorders>
              <w:bottom w:val="single" w:sz="8" w:color="auto"/>
            </w:tcBorders>
          </w:tcPr>
          <w:p>
            <w:pPr>
              <w:jc w:val="right"/>
              <w:ind w:right="1334"/>
              <w:spacing w:after="0"/>
              <w:rPr>
                <w:sz w:val="20"/>
                <w:szCs w:val="20"/>
                <w:color w:val="auto"/>
              </w:rPr>
            </w:pPr>
            <w:r>
              <w:rPr>
                <w:rFonts w:ascii="Times New Roman" w:cs="Times New Roman" w:eastAsia="Times New Roman" w:hAnsi="Times New Roman"/>
                <w:sz w:val="17"/>
                <w:szCs w:val="17"/>
                <w:color w:val="auto"/>
              </w:rPr>
              <w:t>/s/ William E. Dordelman</w:t>
            </w:r>
          </w:p>
        </w:tc>
        <w:tc>
          <w:tcPr>
            <w:tcW w:w="40" w:type="dxa"/>
            <w:vAlign w:val="bottom"/>
            <w:tcBorders>
              <w:bottom w:val="single" w:sz="8" w:color="auto"/>
            </w:tcBorders>
          </w:tcPr>
          <w:p>
            <w:pPr>
              <w:spacing w:after="0"/>
              <w:rPr>
                <w:sz w:val="24"/>
                <w:szCs w:val="24"/>
                <w:color w:val="auto"/>
              </w:rPr>
            </w:pPr>
          </w:p>
        </w:tc>
      </w:tr>
      <w:tr>
        <w:trPr>
          <w:trHeight w:val="209"/>
        </w:trPr>
        <w:tc>
          <w:tcPr>
            <w:tcW w:w="460" w:type="dxa"/>
            <w:vAlign w:val="bottom"/>
            <w:gridSpan w:val="3"/>
          </w:tcPr>
          <w:p>
            <w:pPr>
              <w:spacing w:after="0"/>
              <w:rPr>
                <w:sz w:val="20"/>
                <w:szCs w:val="20"/>
                <w:color w:val="auto"/>
              </w:rPr>
            </w:pPr>
            <w:r>
              <w:rPr>
                <w:rFonts w:ascii="Times New Roman" w:cs="Times New Roman" w:eastAsia="Times New Roman" w:hAnsi="Times New Roman"/>
                <w:sz w:val="17"/>
                <w:szCs w:val="17"/>
                <w:color w:val="auto"/>
                <w:w w:val="96"/>
              </w:rPr>
              <w:t>Name:</w:t>
            </w:r>
          </w:p>
        </w:tc>
        <w:tc>
          <w:tcPr>
            <w:tcW w:w="3240" w:type="dxa"/>
            <w:vAlign w:val="bottom"/>
          </w:tcPr>
          <w:p>
            <w:pPr>
              <w:jc w:val="right"/>
              <w:ind w:right="1334"/>
              <w:spacing w:after="0"/>
              <w:rPr>
                <w:sz w:val="20"/>
                <w:szCs w:val="20"/>
                <w:color w:val="auto"/>
              </w:rPr>
            </w:pPr>
            <w:r>
              <w:rPr>
                <w:rFonts w:ascii="Times New Roman" w:cs="Times New Roman" w:eastAsia="Times New Roman" w:hAnsi="Times New Roman"/>
                <w:sz w:val="17"/>
                <w:szCs w:val="17"/>
                <w:color w:val="auto"/>
              </w:rPr>
              <w:t>William E. Dordelman</w:t>
            </w:r>
          </w:p>
        </w:tc>
        <w:tc>
          <w:tcPr>
            <w:tcW w:w="40" w:type="dxa"/>
            <w:vAlign w:val="bottom"/>
          </w:tcPr>
          <w:p>
            <w:pPr>
              <w:spacing w:after="0"/>
              <w:rPr>
                <w:sz w:val="18"/>
                <w:szCs w:val="18"/>
                <w:color w:val="auto"/>
              </w:rPr>
            </w:pPr>
          </w:p>
        </w:tc>
      </w:tr>
      <w:tr>
        <w:trPr>
          <w:trHeight w:val="223"/>
        </w:trPr>
        <w:tc>
          <w:tcPr>
            <w:tcW w:w="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Title:</w:t>
            </w:r>
          </w:p>
        </w:tc>
        <w:tc>
          <w:tcPr>
            <w:tcW w:w="324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Senior Vice President and Treasurer</w:t>
            </w:r>
          </w:p>
        </w:tc>
        <w:tc>
          <w:tcPr>
            <w:tcW w:w="4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200"/>
      </w:cols>
      <w:pgMar w:left="240" w:top="46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o"/>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bullet"/>
      <w:start w:val="1"/>
    </w:lvl>
  </w:abstractNum>
  <w:abstractNum w:abstractNumId="3">
    <w:nsid w:val="5BD062C2"/>
    <w:multiLevelType w:val="hybridMultilevel"/>
    <w:lvl w:ilvl="0">
      <w:lvlJc w:val="left"/>
      <w:lvlText w:val="2"/>
      <w:numFmt w:val="bullet"/>
      <w:start w:val="1"/>
    </w:lvl>
  </w:abstractNum>
  <w:abstractNum w:abstractNumId="4">
    <w:nsid w:val="12200854"/>
    <w:multiLevelType w:val="hybridMultilevel"/>
    <w:lvl w:ilvl="0">
      <w:lvlJc w:val="left"/>
      <w:lvlText w:val="1"/>
      <w:numFmt w:val="bullet"/>
      <w:start w:val="1"/>
    </w:lvl>
  </w:abstractNum>
  <w:abstractNum w:abstractNumId="5">
    <w:nsid w:val="4DB127F8"/>
    <w:multiLevelType w:val="hybridMultilevel"/>
    <w:lvl w:ilvl="0">
      <w:lvlJc w:val="left"/>
      <w:lvlText w:val="2"/>
      <w:numFmt w:val="bullet"/>
      <w:start w:val="1"/>
    </w:lvl>
  </w:abstractNum>
  <w:abstractNum w:abstractNumId="6">
    <w:nsid w:val="216231B"/>
    <w:multiLevelType w:val="hybridMultilevel"/>
    <w:lvl w:ilvl="0">
      <w:lvlJc w:val="left"/>
      <w:lvlText w:val="1"/>
      <w:numFmt w:val="bullet"/>
      <w:start w:val="1"/>
    </w:lvl>
  </w:abstractNum>
  <w:abstractNum w:abstractNumId="7">
    <w:nsid w:val="1F16E9E8"/>
    <w:multiLevelType w:val="hybridMultilevel"/>
    <w:lvl w:ilvl="0">
      <w:lvlJc w:val="left"/>
      <w:lvlText w:val="2"/>
      <w:numFmt w:val="bullet"/>
      <w:start w:val="1"/>
    </w:lvl>
  </w:abstractNum>
  <w:abstractNum w:abstractNumId="8">
    <w:nsid w:val="1190CDE7"/>
    <w:multiLevelType w:val="hybridMultilevel"/>
    <w:lvl w:ilvl="0">
      <w:lvlJc w:val="left"/>
      <w:lvlText w:val="1"/>
      <w:numFmt w:val="bullet"/>
      <w:start w:val="1"/>
    </w:lvl>
  </w:abstractNum>
  <w:abstractNum w:abstractNumId="9">
    <w:nsid w:val="66EF438D"/>
    <w:multiLevelType w:val="hybridMultilevel"/>
    <w:lvl w:ilvl="0">
      <w:lvlJc w:val="left"/>
      <w:lvlText w:val="2"/>
      <w:numFmt w:val="bullet"/>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3"/>
    </w:lvl>
  </w:abstractNum>
  <w:abstractNum w:abstractNumId="12">
    <w:nsid w:val="109CF92E"/>
    <w:multiLevelType w:val="hybridMultilevel"/>
    <w:lvl w:ilvl="0">
      <w:lvlJc w:val="left"/>
      <w:lvlText w:val="(%1)"/>
      <w:numFmt w:val="lowerLetter"/>
      <w:start w:val="1"/>
    </w:lvl>
    <w:lvl w:ilvl="1">
      <w:lvlJc w:val="left"/>
      <w:lvlText w:val="(%2)"/>
      <w:numFmt w:val="lowerRoman"/>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2019-12-08T06:00:50Z</dcterms:created>
  <dcterms:modified xsi:type="dcterms:W3CDTF">2019-12-08T06:00:50Z</dcterms:modified>
</cp:coreProperties>
</file>