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BREEN EDWARD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4"/>
              </w:rPr>
              <w:t>C/O COMCAST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10/03/2005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1500 MARKET STREET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PHILADELPHIA PA</w:t>
            </w:r>
          </w:p>
        </w:tc>
        <w:tc>
          <w:tcPr>
            <w:tcW w:w="1200" w:type="dxa"/>
            <w:vAlign w:val="bottom"/>
          </w:tcPr>
          <w:p>
            <w:pPr>
              <w:ind w:left="40"/>
              <w:spacing w:after="0"/>
              <w:rPr>
                <w:sz w:val="20"/>
                <w:szCs w:val="20"/>
                <w:color w:val="auto"/>
              </w:rPr>
            </w:pPr>
            <w:r>
              <w:rPr>
                <w:rFonts w:ascii="Arial" w:cs="Arial" w:eastAsia="Arial" w:hAnsi="Arial"/>
                <w:sz w:val="18"/>
                <w:szCs w:val="18"/>
                <w:color w:val="0000FF"/>
              </w:rPr>
              <w:t>19102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9"/>
          </w:tcPr>
          <w:p>
            <w:pPr>
              <w:jc w:val="center"/>
              <w:ind w:right="2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10/03/2005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4"/>
                <w:szCs w:val="14"/>
                <w:color w:val="0000FF"/>
              </w:rPr>
              <w:t>A</w:t>
            </w:r>
          </w:p>
        </w:tc>
        <w:tc>
          <w:tcPr>
            <w:tcW w:w="1000" w:type="dxa"/>
            <w:vAlign w:val="bottom"/>
            <w:gridSpan w:val="2"/>
          </w:tcPr>
          <w:p>
            <w:pPr>
              <w:ind w:left="160"/>
              <w:spacing w:after="0"/>
              <w:rPr>
                <w:sz w:val="20"/>
                <w:szCs w:val="20"/>
                <w:color w:val="auto"/>
              </w:rPr>
            </w:pPr>
            <w:r>
              <w:rPr>
                <w:rFonts w:ascii="Arial" w:cs="Arial" w:eastAsia="Arial" w:hAnsi="Arial"/>
                <w:sz w:val="18"/>
                <w:szCs w:val="18"/>
                <w:color w:val="0000FF"/>
              </w:rPr>
              <w:t>212.7297</w:t>
            </w:r>
          </w:p>
        </w:tc>
        <w:tc>
          <w:tcPr>
            <w:tcW w:w="440" w:type="dxa"/>
            <w:vAlign w:val="bottom"/>
          </w:tcPr>
          <w:p>
            <w:pPr>
              <w:ind w:left="120"/>
              <w:spacing w:after="0"/>
              <w:rPr>
                <w:sz w:val="20"/>
                <w:szCs w:val="20"/>
                <w:color w:val="auto"/>
              </w:rPr>
            </w:pPr>
            <w:r>
              <w:rPr>
                <w:rFonts w:ascii="Arial" w:cs="Arial" w:eastAsia="Arial" w:hAnsi="Arial"/>
                <w:sz w:val="18"/>
                <w:szCs w:val="18"/>
                <w:color w:val="0000FF"/>
              </w:rPr>
              <w:t>A</w:t>
            </w:r>
          </w:p>
        </w:tc>
        <w:tc>
          <w:tcPr>
            <w:tcW w:w="64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gridSpan w:val="2"/>
          </w:tcPr>
          <w:p>
            <w:pPr>
              <w:ind w:left="280"/>
              <w:spacing w:after="0"/>
              <w:rPr>
                <w:sz w:val="20"/>
                <w:szCs w:val="20"/>
                <w:color w:val="auto"/>
              </w:rPr>
            </w:pPr>
            <w:r>
              <w:rPr>
                <w:rFonts w:ascii="Arial" w:cs="Arial" w:eastAsia="Arial" w:hAnsi="Arial"/>
                <w:sz w:val="18"/>
                <w:szCs w:val="18"/>
                <w:color w:val="0000FF"/>
              </w:rPr>
              <w:t>416.5119</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left="4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6"/>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When the reporting person filed his last Form 4 on July 5, 2005, the wrong power-of-attorney was inadvertantly attached to the filing. Attached to this filing is the correct power-of-attorney.</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Breen, Edward 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10/03/2005</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Arthur R. Block, David L. Cohen and Lawrence S. Smith, as the undersigned's true and lawful attorneys-in-fact to:</w:t>
      </w:r>
    </w:p>
    <w:p>
      <w:pPr>
        <w:spacing w:after="0" w:line="209" w:lineRule="exact"/>
        <w:rPr>
          <w:sz w:val="20"/>
          <w:szCs w:val="20"/>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208" w:lineRule="exact"/>
        <w:rPr>
          <w:rFonts w:ascii="Courier New" w:cs="Courier New" w:eastAsia="Courier New" w:hAnsi="Courier New"/>
          <w:sz w:val="18"/>
          <w:szCs w:val="18"/>
          <w:color w:val="auto"/>
        </w:rPr>
      </w:pPr>
    </w:p>
    <w:p>
      <w:pPr>
        <w:ind w:right="1779" w:firstLine="956"/>
        <w:spacing w:after="0" w:line="275"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3rd day of June, 2005.</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Edward D. Breen</w:t>
      </w:r>
    </w:p>
    <w:p>
      <w:pPr>
        <w:spacing w:after="0" w:line="200" w:lineRule="exact"/>
        <w:rPr>
          <w:sz w:val="20"/>
          <w:szCs w:val="20"/>
          <w:color w:val="auto"/>
        </w:rPr>
      </w:pPr>
    </w:p>
    <w:p>
      <w:pPr>
        <w:sectPr>
          <w:pgSz w:w="11900" w:h="16838" w:orient="portrait"/>
          <w:cols w:equalWidth="0" w:num="2">
            <w:col w:w="1180" w:space="720"/>
            <w:col w:w="8319"/>
          </w:cols>
          <w:pgMar w:left="240" w:top="136"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Edward D. Breen</w:t>
      </w:r>
    </w:p>
    <w:sectPr>
      <w:pgSz w:w="11900" w:h="16838" w:orient="portrait"/>
      <w:cols w:equalWidth="0" w:num="2">
        <w:col w:w="1180" w:space="720"/>
        <w:col w:w="83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3619"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2019-12-18T09:20:41Z</dcterms:created>
  <dcterms:modified xsi:type="dcterms:W3CDTF">2019-12-18T09:20:41Z</dcterms:modified>
</cp:coreProperties>
</file>