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5069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6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Strong Dana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1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 - Sky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04/27/2021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7,074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64,248.282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04/27/2021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3,037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54.3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61,211.282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7,074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04/27/2021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7,074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0.0000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117,458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Elizabeth Wideman, Attorney-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04/28/2021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-26670</wp:posOffset>
            </wp:positionV>
            <wp:extent cx="1315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2800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4622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2021-04-28T15:21:20Z</dcterms:created>
  <dcterms:modified xsi:type="dcterms:W3CDTF">2021-04-28T15:21:20Z</dcterms:modified>
</cp:coreProperties>
</file>