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6992620" cy="50692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06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Murdock Daniel C.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5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Chief Accounting Officer</w:t>
      </w: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5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5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1,380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10,934.192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681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47.7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10,253.192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1,380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1,380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37,703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stock units vest on the transaction date.</w:t>
      </w:r>
    </w:p>
    <w:p>
      <w:pPr>
        <w:ind w:left="6600"/>
        <w:spacing w:after="0" w:line="18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Elizabeth Wideman, Attorney-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04/04/2022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157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2800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98551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2022-04-04T13:28:20Z</dcterms:created>
  <dcterms:modified xsi:type="dcterms:W3CDTF">2022-04-04T13:28:20Z</dcterms:modified>
</cp:coreProperties>
</file>