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left="360" w:right="11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AT HOME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045919101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Arthur R. Block, Esq.</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3280"/>
        <w:spacing w:after="0"/>
        <w:rPr>
          <w:sz w:val="20"/>
          <w:szCs w:val="20"/>
          <w:color w:val="auto"/>
        </w:rPr>
      </w:pPr>
      <w:r>
        <w:rPr>
          <w:rFonts w:ascii="Courier New" w:cs="Courier New" w:eastAsia="Courier New" w:hAnsi="Courier New"/>
          <w:sz w:val="18"/>
          <w:szCs w:val="18"/>
          <w:color w:val="auto"/>
        </w:rPr>
        <w:t>1500 Market Street</w:t>
      </w:r>
    </w:p>
    <w:p>
      <w:pPr>
        <w:jc w:val="center"/>
        <w:ind w:right="165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(215) 665-1700</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18, 2001</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13d-1(e), 13d-1(f) or 13d-1(g), check the following box |_|.</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8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4"/>
          <w:szCs w:val="24"/>
          <w:color w:val="auto"/>
        </w:rPr>
      </w:pPr>
    </w:p>
    <w:p>
      <w:pPr>
        <w:spacing w:after="0" w:line="206"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May 24, 2001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20"/>
        <w:spacing w:after="0" w:line="238" w:lineRule="auto"/>
        <w:rPr>
          <w:sz w:val="20"/>
          <w:szCs w:val="20"/>
          <w:color w:val="auto"/>
        </w:rPr>
      </w:pPr>
      <w:r>
        <w:rPr>
          <w:rFonts w:ascii="Courier New" w:cs="Courier New" w:eastAsia="Courier New" w:hAnsi="Courier New"/>
          <w:sz w:val="18"/>
          <w:szCs w:val="18"/>
          <w:color w:val="auto"/>
        </w:rPr>
        <w:t>Title: Senior Vice President Law</w:t>
      </w:r>
    </w:p>
    <w:p>
      <w:pPr>
        <w:spacing w:after="0" w:line="200"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spacing w:after="0" w:line="210"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Comcast Online Communications, Inc.</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May 24,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20"/>
        <w:spacing w:after="0" w:line="238" w:lineRule="auto"/>
        <w:rPr>
          <w:sz w:val="20"/>
          <w:szCs w:val="20"/>
          <w:color w:val="auto"/>
        </w:rPr>
      </w:pPr>
      <w:r>
        <w:rPr>
          <w:rFonts w:ascii="Courier New" w:cs="Courier New" w:eastAsia="Courier New" w:hAnsi="Courier New"/>
          <w:sz w:val="18"/>
          <w:szCs w:val="18"/>
          <w:color w:val="auto"/>
        </w:rPr>
        <w:t>Title: Senior Vice President Law</w:t>
      </w:r>
    </w:p>
    <w:p>
      <w:pPr>
        <w:spacing w:after="0" w:line="200"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spacing w:after="0" w:line="210" w:lineRule="exact"/>
        <w:rPr>
          <w:sz w:val="24"/>
          <w:szCs w:val="24"/>
          <w:color w:val="auto"/>
        </w:rPr>
      </w:pPr>
    </w:p>
    <w:p>
      <w:pPr>
        <w:ind w:left="4320"/>
        <w:spacing w:after="0"/>
        <w:rPr>
          <w:sz w:val="20"/>
          <w:szCs w:val="20"/>
          <w:color w:val="auto"/>
        </w:rPr>
      </w:pPr>
      <w:r>
        <w:rPr>
          <w:rFonts w:ascii="Courier New" w:cs="Courier New" w:eastAsia="Courier New" w:hAnsi="Courier New"/>
          <w:sz w:val="16"/>
          <w:szCs w:val="16"/>
          <w:color w:val="auto"/>
        </w:rPr>
        <w:t>Comcast PC Investments Inc.</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24,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Abraham E. Patlove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Abram E. Patlove</w:t>
      </w:r>
    </w:p>
    <w:p>
      <w:pPr>
        <w:ind w:left="42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500" w:space="720"/>
            <w:col w:w="5999"/>
          </w:cols>
          <w:pgMar w:left="240" w:top="339" w:right="1440" w:bottom="1440" w:gutter="0" w:footer="0" w:header="0"/>
        </w:sect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7 of 8</w:t>
      </w:r>
    </w:p>
    <w:p>
      <w:pPr>
        <w:sectPr>
          <w:pgSz w:w="11900" w:h="16838" w:orient="portrait"/>
          <w:cols w:equalWidth="0" w:num="1">
            <w:col w:w="10219"/>
          </w:cols>
          <w:pgMar w:left="240" w:top="339" w:right="1440" w:bottom="1440" w:gutter="0" w:footer="0" w:header="0"/>
          <w:type w:val="continuous"/>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Index to Exhibits</w:t>
      </w:r>
    </w:p>
    <w:p>
      <w:pPr>
        <w:spacing w:after="0" w:line="207" w:lineRule="exact"/>
        <w:rPr>
          <w:sz w:val="20"/>
          <w:szCs w:val="20"/>
          <w:color w:val="auto"/>
        </w:rPr>
      </w:pPr>
    </w:p>
    <w:p>
      <w:pPr>
        <w:ind w:left="1380" w:right="1999" w:hanging="1684"/>
        <w:spacing w:after="0" w:line="235" w:lineRule="auto"/>
        <w:tabs>
          <w:tab w:leader="none" w:pos="136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8"/>
          <w:szCs w:val="18"/>
          <w:color w:val="auto"/>
        </w:rPr>
        <w:t>Share Issuance Agreement dated May 18, 2001 between Comcast PC Investments and AT&amp;T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w:t>
      </w:r>
    </w:p>
    <w:sectPr>
      <w:pgSz w:w="11900" w:h="16838" w:orient="portrait"/>
      <w:cols w:equalWidth="0" w:num="1">
        <w:col w:w="9899"/>
      </w:cols>
      <w:pgMar w:left="56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2019-12-16T11:49:29Z</dcterms:created>
  <dcterms:modified xsi:type="dcterms:W3CDTF">2019-12-16T11:49:29Z</dcterms:modified>
</cp:coreProperties>
</file>