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0001974753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Comcast Corporation</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001-32871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One Comcast Center</w:t>
      </w:r>
    </w:p>
    <w:p>
      <w:pPr>
        <w:spacing w:after="0" w:line="238" w:lineRule="auto"/>
        <w:rPr>
          <w:sz w:val="20"/>
          <w:szCs w:val="20"/>
          <w:color w:val="auto"/>
        </w:rPr>
      </w:pPr>
      <w:r>
        <w:rPr>
          <w:rFonts w:ascii="Arial" w:cs="Arial" w:eastAsia="Arial" w:hAnsi="Arial"/>
          <w:sz w:val="22"/>
          <w:szCs w:val="22"/>
          <w:color w:val="auto"/>
        </w:rPr>
        <w:t>Philadelphia</w:t>
      </w:r>
    </w:p>
    <w:p>
      <w:pPr>
        <w:spacing w:after="0" w:line="230" w:lineRule="auto"/>
        <w:rPr>
          <w:sz w:val="20"/>
          <w:szCs w:val="20"/>
          <w:color w:val="auto"/>
        </w:rPr>
      </w:pPr>
      <w:r>
        <w:rPr>
          <w:rFonts w:ascii="Arial" w:cs="Arial" w:eastAsia="Arial" w:hAnsi="Arial"/>
          <w:sz w:val="22"/>
          <w:szCs w:val="22"/>
          <w:color w:val="auto"/>
        </w:rPr>
        <w:t>PENNSYLVANIA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19103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2152861700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The Aileen K. and Brian L. Roberts Foundation</w:t>
      </w:r>
    </w:p>
    <w:p>
      <w:pPr>
        <w:spacing w:after="0" w:line="79" w:lineRule="exact"/>
        <w:rPr>
          <w:sz w:val="24"/>
          <w:szCs w:val="24"/>
          <w:color w:val="auto"/>
        </w:rPr>
      </w:pPr>
    </w:p>
    <w:p>
      <w:pPr>
        <w:sectPr>
          <w:pgSz w:w="11900" w:h="16838" w:orient="portrait"/>
          <w:cols w:equalWidth="0" w:num="2">
            <w:col w:w="5800" w:space="720"/>
            <w:col w:w="47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J.P. Morgan Securities</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390 Madison Avenue</w:t>
            </w:r>
          </w:p>
        </w:tc>
        <w:tc>
          <w:tcPr>
            <w:tcW w:w="13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600000</w:t>
            </w:r>
          </w:p>
        </w:tc>
        <w:tc>
          <w:tcPr>
            <w:tcW w:w="1140" w:type="dxa"/>
            <w:vAlign w:val="bottom"/>
          </w:tcPr>
          <w:p>
            <w:pPr>
              <w:jc w:val="right"/>
              <w:ind w:right="132"/>
              <w:spacing w:after="0" w:line="243" w:lineRule="exact"/>
              <w:rPr>
                <w:sz w:val="20"/>
                <w:szCs w:val="20"/>
                <w:color w:val="auto"/>
              </w:rPr>
            </w:pPr>
            <w:r>
              <w:rPr>
                <w:rFonts w:ascii="Arial" w:cs="Arial" w:eastAsia="Arial" w:hAnsi="Arial"/>
                <w:sz w:val="22"/>
                <w:szCs w:val="22"/>
                <w:color w:val="auto"/>
                <w:w w:val="89"/>
              </w:rPr>
              <w:t>25380000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4015635374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11/14/2023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60" w:val="left"/>
          <w:tab w:leader="none" w:pos="7460" w:val="left"/>
          <w:tab w:leader="none" w:pos="872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500" w:val="left"/>
          <w:tab w:leader="none" w:pos="7500" w:val="left"/>
          <w:tab w:leader="none" w:pos="86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80" w:val="left"/>
          <w:tab w:leader="none" w:pos="174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40" w:lineRule="exact"/>
        <w:rPr>
          <w:sz w:val="20"/>
          <w:szCs w:val="20"/>
          <w:color w:val="auto"/>
        </w:rPr>
      </w:pPr>
    </w:p>
    <w:p>
      <w:pPr>
        <w:sectPr>
          <w:pgSz w:w="11900" w:h="16838" w:orient="portrait"/>
          <w:cols w:equalWidth="0" w:num="3">
            <w:col w:w="3940" w:space="620"/>
            <w:col w:w="860" w:space="360"/>
            <w:col w:w="546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09/15/2022 Gift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Brian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03/19/2019 217580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NA</w:t>
      </w:r>
    </w:p>
    <w:p>
      <w:pPr>
        <w:spacing w:after="0" w:line="56" w:lineRule="exact"/>
        <w:rPr>
          <w:sz w:val="20"/>
          <w:szCs w:val="20"/>
          <w:color w:val="auto"/>
        </w:rPr>
      </w:pPr>
    </w:p>
    <w:p>
      <w:pPr>
        <w:sectPr>
          <w:pgSz w:w="11900" w:h="16838" w:orient="portrait"/>
          <w:cols w:equalWidth="0" w:num="5">
            <w:col w:w="860" w:space="660"/>
            <w:col w:w="2040" w:space="720"/>
            <w:col w:w="1320" w:space="720"/>
            <w:col w:w="2520" w:space="720"/>
            <w:col w:w="168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11/01/2016 Gift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Brian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02/21/2007 382420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NA</w:t>
      </w:r>
    </w:p>
    <w:p>
      <w:pPr>
        <w:spacing w:after="0" w:line="200" w:lineRule="exact"/>
        <w:rPr>
          <w:sz w:val="20"/>
          <w:szCs w:val="20"/>
          <w:color w:val="auto"/>
        </w:rPr>
      </w:pPr>
    </w:p>
    <w:p>
      <w:pPr>
        <w:sectPr>
          <w:pgSz w:w="11900" w:h="16838" w:orient="portrait"/>
          <w:cols w:equalWidth="0" w:num="5">
            <w:col w:w="860" w:space="660"/>
            <w:col w:w="2040" w:space="720"/>
            <w:col w:w="1320" w:space="720"/>
            <w:col w:w="2520" w:space="720"/>
            <w:col w:w="168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 11/14/2023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/s/ J.P. Morgan Securities LLC as agent and attorney-in-fact for The Aileen K. and Brian L. Roberts Foundation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2023-11-14T15:51:38Z</dcterms:created>
  <dcterms:modified xsi:type="dcterms:W3CDTF">2023-11-14T15:51:38Z</dcterms:modified>
</cp:coreProperties>
</file>