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color w:val="auto"/>
        </w:rPr>
        <w:t>SEC Form 4</w:t>
      </w:r>
    </w:p>
    <w:p>
      <w:pPr>
        <w:spacing w:after="0" w:line="37"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20" w:lineRule="exact"/>
        <w:rPr>
          <w:sz w:val="24"/>
          <w:szCs w:val="24"/>
          <w:color w:val="auto"/>
        </w:rPr>
      </w:pPr>
    </w:p>
    <w:p>
      <w:pPr>
        <w:ind w:left="340"/>
        <w:spacing w:after="0" w:line="271"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-191770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50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20" w:type="dxa"/>
            <w:vAlign w:val="bottom"/>
            <w:tcBorders>
              <w:bottom w:val="single" w:sz="8" w:color="808080"/>
            </w:tcBorders>
          </w:tcPr>
          <w:p>
            <w:pPr>
              <w:spacing w:after="0"/>
              <w:rPr>
                <w:sz w:val="21"/>
                <w:szCs w:val="21"/>
                <w:color w:val="auto"/>
              </w:rPr>
            </w:pPr>
          </w:p>
        </w:tc>
        <w:tc>
          <w:tcPr>
            <w:tcW w:w="6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481"/>
              <w:spacing w:after="0" w:line="12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62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120" w:type="dxa"/>
            <w:vAlign w:val="bottom"/>
            <w:gridSpan w:val="3"/>
            <w:vMerge w:val="restart"/>
          </w:tcPr>
          <w:p>
            <w:pPr>
              <w:ind w:left="42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7"/>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481"/>
              <w:spacing w:after="0" w:line="177"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2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2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280" w:type="dxa"/>
            <w:vAlign w:val="bottom"/>
            <w:vMerge w:val="restart"/>
          </w:tcPr>
          <w:p>
            <w:pPr>
              <w:jc w:val="center"/>
              <w:ind w:right="48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4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5316855</wp:posOffset>
            </wp:positionH>
            <wp:positionV relativeFrom="paragraph">
              <wp:posOffset>-591820</wp:posOffset>
            </wp:positionV>
            <wp:extent cx="56515" cy="6051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05155"/>
                    </a:xfrm>
                    <a:prstGeom prst="rect">
                      <a:avLst/>
                    </a:prstGeom>
                    <a:noFill/>
                  </pic:spPr>
                </pic:pic>
              </a:graphicData>
            </a:graphic>
          </wp:anchor>
        </w:drawing>
        <w:drawing>
          <wp:anchor simplePos="0" relativeHeight="251657728" behindDoc="1" locked="0" layoutInCell="0" allowOverlap="1">
            <wp:simplePos x="0" y="0"/>
            <wp:positionH relativeFrom="column">
              <wp:posOffset>3971925</wp:posOffset>
            </wp:positionH>
            <wp:positionV relativeFrom="paragraph">
              <wp:posOffset>-591820</wp:posOffset>
            </wp:positionV>
            <wp:extent cx="56515" cy="6051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515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-1880870</wp:posOffset>
            </wp:positionH>
            <wp:positionV relativeFrom="paragraph">
              <wp:posOffset>15875</wp:posOffset>
            </wp:positionV>
            <wp:extent cx="7329805" cy="5452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9805" cy="5452745"/>
                    </a:xfrm>
                    <a:prstGeom prst="rect">
                      <a:avLst/>
                    </a:prstGeom>
                    <a:noFill/>
                  </pic:spPr>
                </pic:pic>
              </a:graphicData>
            </a:graphic>
          </wp:anchor>
        </w:drawing>
      </w:r>
    </w:p>
    <w:p>
      <w:pPr>
        <w:spacing w:after="0" w:line="34" w:lineRule="exact"/>
        <w:rPr>
          <w:sz w:val="24"/>
          <w:szCs w:val="24"/>
          <w:color w:val="auto"/>
        </w:rPr>
      </w:pPr>
    </w:p>
    <w:p>
      <w:pPr>
        <w:sectPr>
          <w:pgSz w:w="11900" w:h="16838" w:orient="portrait"/>
          <w:cols w:equalWidth="0" w:num="2">
            <w:col w:w="2320" w:space="620"/>
            <w:col w:w="8580"/>
          </w:cols>
          <w:pgMar w:left="240" w:top="218" w:right="139" w:bottom="1440" w:gutter="0" w:footer="0" w:header="0"/>
        </w:sectPr>
      </w:pPr>
    </w:p>
    <w:tbl>
      <w:tblPr>
        <w:tblLayout w:type="fixed"/>
        <w:tblInd w:w="0" w:type="dxa"/>
        <w:tblCellMar>
          <w:top w:w="0" w:type="dxa"/>
          <w:left w:w="0" w:type="dxa"/>
          <w:bottom w:w="0" w:type="dxa"/>
          <w:right w:w="0" w:type="dxa"/>
        </w:tblCellMar>
      </w:tblPr>
      <w:tr>
        <w:trPr>
          <w:trHeight w:val="230"/>
        </w:trPr>
        <w:tc>
          <w:tcPr>
            <w:tcW w:w="2460" w:type="dxa"/>
            <w:vAlign w:val="bottom"/>
            <w:gridSpan w:val="5"/>
          </w:tcPr>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7"/>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20" w:type="dxa"/>
            <w:vAlign w:val="bottom"/>
            <w:gridSpan w:val="8"/>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1880" w:type="dxa"/>
            <w:vAlign w:val="bottom"/>
            <w:gridSpan w:val="3"/>
            <w:vMerge w:val="restart"/>
          </w:tcPr>
          <w:p>
            <w:pPr>
              <w:spacing w:after="0"/>
              <w:rPr>
                <w:rFonts w:ascii="Arial" w:cs="Arial" w:eastAsia="Arial" w:hAnsi="Arial"/>
                <w:sz w:val="19"/>
                <w:szCs w:val="19"/>
                <w:color w:val="0000EE"/>
                <w:w w:val="97"/>
              </w:rPr>
            </w:pPr>
            <w:hyperlink r:id="rId12">
              <w:r>
                <w:rPr>
                  <w:rFonts w:ascii="Arial" w:cs="Arial" w:eastAsia="Arial" w:hAnsi="Arial"/>
                  <w:sz w:val="19"/>
                  <w:szCs w:val="19"/>
                  <w:color w:val="0000EE"/>
                  <w:w w:val="97"/>
                </w:rPr>
                <w:t>SMITH LAWRENCE S</w:t>
              </w:r>
            </w:hyperlink>
          </w:p>
        </w:tc>
        <w:tc>
          <w:tcPr>
            <w:tcW w:w="4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100" w:type="dxa"/>
            <w:vAlign w:val="bottom"/>
            <w:gridSpan w:val="7"/>
          </w:tcPr>
          <w:p>
            <w:pPr>
              <w:spacing w:after="0" w:line="97" w:lineRule="exact"/>
              <w:rPr>
                <w:rFonts w:ascii="Arial" w:cs="Arial" w:eastAsia="Arial" w:hAnsi="Arial"/>
                <w:sz w:val="11"/>
                <w:szCs w:val="11"/>
                <w:color w:val="0000EE"/>
              </w:rPr>
            </w:pPr>
            <w:hyperlink r:id="rId13">
              <w:r>
                <w:rPr>
                  <w:rFonts w:ascii="Arial" w:cs="Arial" w:eastAsia="Arial" w:hAnsi="Arial"/>
                  <w:sz w:val="11"/>
                  <w:szCs w:val="11"/>
                  <w:color w:val="0000EE"/>
                </w:rPr>
                <w:t xml:space="preserve">COMCAST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CMCSA</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80" w:type="dxa"/>
            <w:vAlign w:val="bottom"/>
            <w:gridSpan w:val="5"/>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100" w:type="dxa"/>
            <w:vAlign w:val="bottom"/>
          </w:tcPr>
          <w:p>
            <w:pPr>
              <w:spacing w:after="0"/>
              <w:rPr>
                <w:sz w:val="4"/>
                <w:szCs w:val="4"/>
                <w:color w:val="auto"/>
              </w:rPr>
            </w:pPr>
          </w:p>
        </w:tc>
        <w:tc>
          <w:tcPr>
            <w:tcW w:w="1880" w:type="dxa"/>
            <w:vAlign w:val="bottom"/>
            <w:gridSpan w:val="3"/>
            <w:vMerge w:val="continue"/>
          </w:tcPr>
          <w:p>
            <w:pPr>
              <w:spacing w:after="0"/>
              <w:rPr>
                <w:sz w:val="4"/>
                <w:szCs w:val="4"/>
                <w:color w:val="auto"/>
              </w:rPr>
            </w:pPr>
          </w:p>
        </w:tc>
        <w:tc>
          <w:tcPr>
            <w:tcW w:w="4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80" w:type="dxa"/>
            <w:vAlign w:val="bottom"/>
            <w:gridSpan w:val="5"/>
            <w:vMerge w:val="continue"/>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100" w:type="dxa"/>
            <w:vAlign w:val="bottom"/>
          </w:tcPr>
          <w:p>
            <w:pPr>
              <w:spacing w:after="0"/>
              <w:rPr>
                <w:sz w:val="2"/>
                <w:szCs w:val="2"/>
                <w:color w:val="auto"/>
              </w:rPr>
            </w:pPr>
          </w:p>
        </w:tc>
        <w:tc>
          <w:tcPr>
            <w:tcW w:w="1880" w:type="dxa"/>
            <w:vAlign w:val="bottom"/>
            <w:gridSpan w:val="3"/>
            <w:vMerge w:val="continue"/>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00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color w:val="auto"/>
              </w:rPr>
              <w:t>Director</w:t>
            </w: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2"/>
                <w:szCs w:val="12"/>
                <w:color w:val="auto"/>
              </w:rPr>
              <w:t>10% Owner</w:t>
            </w: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8"/>
        </w:trPr>
        <w:tc>
          <w:tcPr>
            <w:tcW w:w="100" w:type="dxa"/>
            <w:vAlign w:val="bottom"/>
          </w:tcPr>
          <w:p>
            <w:pPr>
              <w:spacing w:after="0"/>
              <w:rPr>
                <w:sz w:val="4"/>
                <w:szCs w:val="4"/>
                <w:color w:val="auto"/>
              </w:rPr>
            </w:pPr>
          </w:p>
        </w:tc>
        <w:tc>
          <w:tcPr>
            <w:tcW w:w="1880" w:type="dxa"/>
            <w:vAlign w:val="bottom"/>
            <w:tcBorders>
              <w:bottom w:val="single" w:sz="8" w:color="0000EE"/>
            </w:tcBorders>
            <w:gridSpan w:val="3"/>
            <w:vMerge w:val="continue"/>
          </w:tcPr>
          <w:p>
            <w:pPr>
              <w:spacing w:after="0"/>
              <w:rPr>
                <w:sz w:val="4"/>
                <w:szCs w:val="4"/>
                <w:color w:val="auto"/>
              </w:rPr>
            </w:pPr>
          </w:p>
        </w:tc>
        <w:tc>
          <w:tcPr>
            <w:tcW w:w="480" w:type="dxa"/>
            <w:vAlign w:val="bottom"/>
            <w:vMerge w:val="restart"/>
          </w:tcPr>
          <w:p>
            <w:pPr>
              <w:spacing w:after="0"/>
              <w:rPr>
                <w:sz w:val="4"/>
                <w:szCs w:val="4"/>
                <w:color w:val="auto"/>
              </w:rPr>
            </w:pPr>
          </w:p>
        </w:tc>
        <w:tc>
          <w:tcPr>
            <w:tcW w:w="10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100" w:type="dxa"/>
            <w:vAlign w:val="bottom"/>
          </w:tcPr>
          <w:p>
            <w:pPr>
              <w:spacing w:after="0"/>
              <w:rPr>
                <w:sz w:val="3"/>
                <w:szCs w:val="3"/>
                <w:color w:val="auto"/>
              </w:rPr>
            </w:pPr>
          </w:p>
        </w:tc>
        <w:tc>
          <w:tcPr>
            <w:tcW w:w="1880" w:type="dxa"/>
            <w:vAlign w:val="bottom"/>
            <w:gridSpan w:val="3"/>
          </w:tcPr>
          <w:p>
            <w:pPr>
              <w:spacing w:after="0"/>
              <w:rPr>
                <w:sz w:val="3"/>
                <w:szCs w:val="3"/>
                <w:color w:val="auto"/>
              </w:rPr>
            </w:pPr>
          </w:p>
        </w:tc>
        <w:tc>
          <w:tcPr>
            <w:tcW w:w="48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gridSpan w:val="2"/>
            <w:vMerge w:val="restart"/>
          </w:tcPr>
          <w:p>
            <w:pPr>
              <w:ind w:left="260"/>
              <w:spacing w:after="0"/>
              <w:rPr>
                <w:sz w:val="20"/>
                <w:szCs w:val="20"/>
                <w:color w:val="auto"/>
              </w:rPr>
            </w:pPr>
            <w:r>
              <w:rPr>
                <w:rFonts w:ascii="Arial" w:cs="Arial" w:eastAsia="Arial" w:hAnsi="Arial"/>
                <w:sz w:val="16"/>
                <w:szCs w:val="16"/>
                <w:color w:val="0000FF"/>
              </w:rPr>
              <w:t>X</w:t>
            </w:r>
          </w:p>
        </w:tc>
        <w:tc>
          <w:tcPr>
            <w:tcW w:w="60" w:type="dxa"/>
            <w:vAlign w:val="bottom"/>
          </w:tcPr>
          <w:p>
            <w:pPr>
              <w:spacing w:after="0"/>
              <w:rPr>
                <w:sz w:val="11"/>
                <w:szCs w:val="11"/>
                <w:color w:val="auto"/>
              </w:rPr>
            </w:pPr>
          </w:p>
        </w:tc>
        <w:tc>
          <w:tcPr>
            <w:tcW w:w="1140" w:type="dxa"/>
            <w:vAlign w:val="bottom"/>
            <w:gridSpan w:val="3"/>
            <w:vMerge w:val="restart"/>
          </w:tcPr>
          <w:p>
            <w:pPr>
              <w:ind w:left="20"/>
              <w:spacing w:after="0"/>
              <w:rPr>
                <w:sz w:val="20"/>
                <w:szCs w:val="20"/>
                <w:color w:val="auto"/>
              </w:rPr>
            </w:pPr>
            <w:r>
              <w:rPr>
                <w:rFonts w:ascii="Arial" w:cs="Arial" w:eastAsia="Arial" w:hAnsi="Arial"/>
                <w:sz w:val="12"/>
                <w:szCs w:val="12"/>
                <w:color w:val="auto"/>
              </w:rPr>
              <w:t>Officer (give title</w:t>
            </w:r>
          </w:p>
        </w:tc>
        <w:tc>
          <w:tcPr>
            <w:tcW w:w="380" w:type="dxa"/>
            <w:vAlign w:val="bottom"/>
          </w:tcPr>
          <w:p>
            <w:pPr>
              <w:spacing w:after="0"/>
              <w:rPr>
                <w:sz w:val="11"/>
                <w:szCs w:val="11"/>
                <w:color w:val="auto"/>
              </w:rPr>
            </w:pPr>
          </w:p>
        </w:tc>
        <w:tc>
          <w:tcPr>
            <w:tcW w:w="1440" w:type="dxa"/>
            <w:vAlign w:val="bottom"/>
            <w:gridSpan w:val="5"/>
            <w:vMerge w:val="restart"/>
          </w:tcPr>
          <w:p>
            <w:pPr>
              <w:ind w:left="1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gridSpan w:val="3"/>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tcPr>
          <w:p>
            <w:pPr>
              <w:ind w:left="20"/>
              <w:spacing w:after="0" w:line="91" w:lineRule="exact"/>
              <w:rPr>
                <w:sz w:val="20"/>
                <w:szCs w:val="20"/>
                <w:color w:val="auto"/>
              </w:rPr>
            </w:pPr>
            <w:r>
              <w:rPr>
                <w:rFonts w:ascii="Arial" w:cs="Arial" w:eastAsia="Arial" w:hAnsi="Arial"/>
                <w:sz w:val="10"/>
                <w:szCs w:val="10"/>
                <w:color w:val="auto"/>
              </w:rPr>
              <w:t>below)</w:t>
            </w: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ind w:left="140"/>
              <w:spacing w:after="0" w:line="91" w:lineRule="exact"/>
              <w:rPr>
                <w:sz w:val="20"/>
                <w:szCs w:val="20"/>
                <w:color w:val="auto"/>
              </w:rPr>
            </w:pPr>
            <w:r>
              <w:rPr>
                <w:rFonts w:ascii="Arial" w:cs="Arial" w:eastAsia="Arial" w:hAnsi="Arial"/>
                <w:sz w:val="10"/>
                <w:szCs w:val="10"/>
                <w:color w:val="auto"/>
              </w:rPr>
              <w:t>below)</w:t>
            </w: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00" w:type="dxa"/>
            <w:vAlign w:val="bottom"/>
          </w:tcPr>
          <w:p>
            <w:pPr>
              <w:spacing w:after="0"/>
              <w:rPr>
                <w:sz w:val="9"/>
                <w:szCs w:val="9"/>
                <w:color w:val="auto"/>
              </w:rPr>
            </w:pPr>
          </w:p>
        </w:tc>
        <w:tc>
          <w:tcPr>
            <w:tcW w:w="600" w:type="dxa"/>
            <w:vAlign w:val="bottom"/>
          </w:tcPr>
          <w:p>
            <w:pPr>
              <w:spacing w:after="0" w:line="109" w:lineRule="exact"/>
              <w:rPr>
                <w:sz w:val="20"/>
                <w:szCs w:val="20"/>
                <w:color w:val="auto"/>
              </w:rPr>
            </w:pPr>
            <w:r>
              <w:rPr>
                <w:rFonts w:ascii="Arial" w:cs="Arial" w:eastAsia="Arial" w:hAnsi="Arial"/>
                <w:sz w:val="12"/>
                <w:szCs w:val="12"/>
                <w:color w:val="auto"/>
              </w:rPr>
              <w:t>(Last)</w:t>
            </w:r>
          </w:p>
        </w:tc>
        <w:tc>
          <w:tcPr>
            <w:tcW w:w="680" w:type="dxa"/>
            <w:vAlign w:val="bottom"/>
          </w:tcPr>
          <w:p>
            <w:pPr>
              <w:spacing w:after="0"/>
              <w:rPr>
                <w:sz w:val="9"/>
                <w:szCs w:val="9"/>
                <w:color w:val="auto"/>
              </w:rPr>
            </w:pPr>
          </w:p>
        </w:tc>
        <w:tc>
          <w:tcPr>
            <w:tcW w:w="1080" w:type="dxa"/>
            <w:vAlign w:val="bottom"/>
            <w:gridSpan w:val="2"/>
          </w:tcPr>
          <w:p>
            <w:pPr>
              <w:spacing w:after="0" w:line="109" w:lineRule="exact"/>
              <w:rPr>
                <w:sz w:val="20"/>
                <w:szCs w:val="20"/>
                <w:color w:val="auto"/>
              </w:rPr>
            </w:pPr>
            <w:r>
              <w:rPr>
                <w:rFonts w:ascii="Arial" w:cs="Arial" w:eastAsia="Arial" w:hAnsi="Arial"/>
                <w:sz w:val="12"/>
                <w:szCs w:val="12"/>
                <w:color w:val="auto"/>
              </w:rPr>
              <w:t>(First)</w:t>
            </w:r>
          </w:p>
        </w:tc>
        <w:tc>
          <w:tcPr>
            <w:tcW w:w="1000" w:type="dxa"/>
            <w:vAlign w:val="bottom"/>
          </w:tcPr>
          <w:p>
            <w:pPr>
              <w:ind w:left="200"/>
              <w:spacing w:after="0" w:line="109" w:lineRule="exact"/>
              <w:rPr>
                <w:sz w:val="20"/>
                <w:szCs w:val="20"/>
                <w:color w:val="auto"/>
              </w:rPr>
            </w:pPr>
            <w:r>
              <w:rPr>
                <w:rFonts w:ascii="Arial" w:cs="Arial" w:eastAsia="Arial" w:hAnsi="Arial"/>
                <w:sz w:val="12"/>
                <w:szCs w:val="12"/>
                <w:color w:val="auto"/>
              </w:rPr>
              <w:t>(Middle)</w:t>
            </w: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100" w:type="dxa"/>
            <w:vAlign w:val="bottom"/>
            <w:gridSpan w:val="7"/>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4"/>
            <w:vMerge w:val="restart"/>
          </w:tcPr>
          <w:p>
            <w:pPr>
              <w:ind w:left="580"/>
              <w:spacing w:after="0" w:line="175" w:lineRule="exact"/>
              <w:rPr>
                <w:sz w:val="20"/>
                <w:szCs w:val="20"/>
                <w:color w:val="auto"/>
              </w:rPr>
            </w:pPr>
            <w:r>
              <w:rPr>
                <w:rFonts w:ascii="Arial" w:cs="Arial" w:eastAsia="Arial" w:hAnsi="Arial"/>
                <w:sz w:val="16"/>
                <w:szCs w:val="16"/>
                <w:color w:val="0000FF"/>
              </w:rPr>
              <w:t>EVP &amp; Co-CFO</w:t>
            </w: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360" w:type="dxa"/>
            <w:vAlign w:val="bottom"/>
            <w:gridSpan w:val="4"/>
            <w:vMerge w:val="restart"/>
          </w:tcPr>
          <w:p>
            <w:pPr>
              <w:spacing w:after="0"/>
              <w:rPr>
                <w:sz w:val="20"/>
                <w:szCs w:val="20"/>
                <w:color w:val="auto"/>
              </w:rPr>
            </w:pPr>
            <w:r>
              <w:rPr>
                <w:rFonts w:ascii="Arial" w:cs="Arial" w:eastAsia="Arial" w:hAnsi="Arial"/>
                <w:sz w:val="16"/>
                <w:szCs w:val="16"/>
                <w:color w:val="0000FF"/>
              </w:rPr>
              <w:t>COMCAST CORPORATION</w:t>
            </w:r>
          </w:p>
        </w:tc>
        <w:tc>
          <w:tcPr>
            <w:tcW w:w="10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100" w:type="dxa"/>
            <w:vAlign w:val="bottom"/>
            <w:gridSpan w:val="7"/>
            <w:vMerge w:val="continue"/>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100" w:type="dxa"/>
            <w:vAlign w:val="bottom"/>
            <w:gridSpan w:val="4"/>
            <w:vMerge w:val="continue"/>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100" w:type="dxa"/>
            <w:vAlign w:val="bottom"/>
          </w:tcPr>
          <w:p>
            <w:pPr>
              <w:spacing w:after="0"/>
              <w:rPr>
                <w:sz w:val="17"/>
                <w:szCs w:val="17"/>
                <w:color w:val="auto"/>
              </w:rPr>
            </w:pPr>
          </w:p>
        </w:tc>
        <w:tc>
          <w:tcPr>
            <w:tcW w:w="2360" w:type="dxa"/>
            <w:vAlign w:val="bottom"/>
            <w:gridSpan w:val="4"/>
            <w:vMerge w:val="continue"/>
          </w:tcPr>
          <w:p>
            <w:pPr>
              <w:spacing w:after="0"/>
              <w:rPr>
                <w:sz w:val="17"/>
                <w:szCs w:val="17"/>
                <w:color w:val="auto"/>
              </w:rPr>
            </w:pPr>
          </w:p>
        </w:tc>
        <w:tc>
          <w:tcPr>
            <w:tcW w:w="1000" w:type="dxa"/>
            <w:vAlign w:val="bottom"/>
          </w:tcPr>
          <w:p>
            <w:pPr>
              <w:spacing w:after="0"/>
              <w:rPr>
                <w:sz w:val="17"/>
                <w:szCs w:val="17"/>
                <w:color w:val="auto"/>
              </w:rPr>
            </w:pPr>
          </w:p>
        </w:tc>
        <w:tc>
          <w:tcPr>
            <w:tcW w:w="2040" w:type="dxa"/>
            <w:vAlign w:val="bottom"/>
            <w:gridSpan w:val="5"/>
          </w:tcPr>
          <w:p>
            <w:pPr>
              <w:ind w:left="600"/>
              <w:spacing w:after="0"/>
              <w:rPr>
                <w:sz w:val="20"/>
                <w:szCs w:val="20"/>
                <w:color w:val="auto"/>
              </w:rPr>
            </w:pPr>
            <w:r>
              <w:rPr>
                <w:rFonts w:ascii="Arial" w:cs="Arial" w:eastAsia="Arial" w:hAnsi="Arial"/>
                <w:sz w:val="16"/>
                <w:szCs w:val="16"/>
                <w:color w:val="0000FF"/>
              </w:rPr>
              <w:t>07/02/2004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2360" w:type="dxa"/>
            <w:vAlign w:val="bottom"/>
            <w:gridSpan w:val="4"/>
          </w:tcPr>
          <w:p>
            <w:pPr>
              <w:spacing w:after="0"/>
              <w:rPr>
                <w:sz w:val="20"/>
                <w:szCs w:val="20"/>
                <w:color w:val="auto"/>
              </w:rPr>
            </w:pPr>
            <w:r>
              <w:rPr>
                <w:rFonts w:ascii="Arial" w:cs="Arial" w:eastAsia="Arial" w:hAnsi="Arial"/>
                <w:sz w:val="16"/>
                <w:szCs w:val="16"/>
                <w:color w:val="0000FF"/>
              </w:rPr>
              <w:t>1500 MARKET STREET</w:t>
            </w: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3"/>
          </w:tcPr>
          <w:p>
            <w:pPr>
              <w:spacing w:after="0"/>
              <w:rPr>
                <w:sz w:val="15"/>
                <w:szCs w:val="15"/>
                <w:color w:val="auto"/>
              </w:rPr>
            </w:pPr>
          </w:p>
        </w:tc>
        <w:tc>
          <w:tcPr>
            <w:tcW w:w="1660" w:type="dxa"/>
            <w:vAlign w:val="bottom"/>
            <w:gridSpan w:val="4"/>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gridSpan w:val="3"/>
          </w:tcPr>
          <w:p>
            <w:pPr>
              <w:spacing w:after="0"/>
              <w:rPr>
                <w:sz w:val="15"/>
                <w:szCs w:val="15"/>
                <w:color w:val="auto"/>
              </w:rPr>
            </w:pPr>
          </w:p>
        </w:tc>
        <w:tc>
          <w:tcPr>
            <w:tcW w:w="2820" w:type="dxa"/>
            <w:vAlign w:val="bottom"/>
            <w:gridSpan w:val="6"/>
          </w:tcPr>
          <w:p>
            <w:pPr>
              <w:spacing w:after="0"/>
              <w:rPr>
                <w:sz w:val="15"/>
                <w:szCs w:val="15"/>
                <w:color w:val="auto"/>
              </w:rPr>
            </w:pP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160" w:type="dxa"/>
            <w:vAlign w:val="bottom"/>
            <w:tcBorders>
              <w:right w:val="single" w:sz="8" w:color="2C2C2C"/>
            </w:tcBorders>
          </w:tcPr>
          <w:p>
            <w:pPr>
              <w:spacing w:after="0" w:line="20" w:lineRule="exact"/>
              <w:rPr>
                <w:sz w:val="1"/>
                <w:szCs w:val="1"/>
                <w:color w:val="auto"/>
              </w:rPr>
            </w:pPr>
          </w:p>
        </w:tc>
        <w:tc>
          <w:tcPr>
            <w:tcW w:w="1440" w:type="dxa"/>
            <w:vAlign w:val="bottom"/>
            <w:tcBorders>
              <w:top w:val="single" w:sz="8" w:color="808080"/>
            </w:tcBorders>
            <w:gridSpan w:val="3"/>
            <w:shd w:val="clear" w:color="auto" w:fill="2C2C2C"/>
          </w:tcPr>
          <w:p>
            <w:pPr>
              <w:spacing w:after="0" w:line="20" w:lineRule="exact"/>
              <w:rPr>
                <w:sz w:val="1"/>
                <w:szCs w:val="1"/>
                <w:color w:val="auto"/>
              </w:rPr>
            </w:pPr>
          </w:p>
        </w:tc>
        <w:tc>
          <w:tcPr>
            <w:tcW w:w="1660" w:type="dxa"/>
            <w:vAlign w:val="bottom"/>
            <w:tcBorders>
              <w:top w:val="single" w:sz="8" w:color="808080"/>
            </w:tcBorders>
            <w:gridSpan w:val="4"/>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300" w:type="dxa"/>
            <w:vAlign w:val="bottom"/>
            <w:tcBorders>
              <w:top w:val="single" w:sz="8" w:color="808080"/>
            </w:tcBorders>
            <w:shd w:val="clear" w:color="auto" w:fill="2C2C2C"/>
          </w:tcPr>
          <w:p>
            <w:pPr>
              <w:spacing w:after="0" w:line="20" w:lineRule="exact"/>
              <w:rPr>
                <w:sz w:val="1"/>
                <w:szCs w:val="1"/>
                <w:color w:val="auto"/>
              </w:rPr>
            </w:pPr>
          </w:p>
        </w:tc>
        <w:tc>
          <w:tcPr>
            <w:tcW w:w="460" w:type="dxa"/>
            <w:vAlign w:val="bottom"/>
            <w:tcBorders>
              <w:top w:val="single" w:sz="8" w:color="808080"/>
            </w:tcBorders>
            <w:shd w:val="clear" w:color="auto" w:fill="2C2C2C"/>
          </w:tcPr>
          <w:p>
            <w:pPr>
              <w:spacing w:after="0" w:line="20" w:lineRule="exact"/>
              <w:rPr>
                <w:sz w:val="1"/>
                <w:szCs w:val="1"/>
                <w:color w:val="auto"/>
              </w:rPr>
            </w:pPr>
          </w:p>
        </w:tc>
        <w:tc>
          <w:tcPr>
            <w:tcW w:w="160" w:type="dxa"/>
            <w:vAlign w:val="bottom"/>
            <w:tcBorders>
              <w:top w:val="single" w:sz="8" w:color="808080"/>
            </w:tcBorders>
            <w:gridSpan w:val="3"/>
            <w:shd w:val="clear" w:color="auto" w:fill="2C2C2C"/>
          </w:tcPr>
          <w:p>
            <w:pPr>
              <w:spacing w:after="0" w:line="20" w:lineRule="exact"/>
              <w:rPr>
                <w:sz w:val="1"/>
                <w:szCs w:val="1"/>
                <w:color w:val="auto"/>
              </w:rPr>
            </w:pPr>
          </w:p>
        </w:tc>
        <w:tc>
          <w:tcPr>
            <w:tcW w:w="2820" w:type="dxa"/>
            <w:vAlign w:val="bottom"/>
            <w:tcBorders>
              <w:top w:val="single" w:sz="8" w:color="808080"/>
            </w:tcBorders>
            <w:gridSpan w:val="6"/>
            <w:shd w:val="clear" w:color="auto" w:fill="2C2C2C"/>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0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00" w:type="dxa"/>
            <w:vAlign w:val="bottom"/>
            <w:gridSpan w:val="7"/>
          </w:tcPr>
          <w:p>
            <w:pPr>
              <w:spacing w:after="0"/>
              <w:rPr>
                <w:sz w:val="20"/>
                <w:szCs w:val="20"/>
                <w:color w:val="auto"/>
              </w:rPr>
            </w:pPr>
            <w:r>
              <w:rPr>
                <w:rFonts w:ascii="Arial" w:cs="Arial" w:eastAsia="Arial" w:hAnsi="Arial"/>
                <w:sz w:val="12"/>
                <w:szCs w:val="12"/>
                <w:color w:val="auto"/>
              </w:rPr>
              <w:t>4. If Amendment, Date of Original Filed (Month/Day/Year)</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540" w:type="dxa"/>
            <w:vAlign w:val="bottom"/>
            <w:gridSpan w:val="1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1280" w:type="dxa"/>
            <w:vAlign w:val="bottom"/>
            <w:gridSpan w:val="2"/>
          </w:tcPr>
          <w:p>
            <w:pPr>
              <w:spacing w:after="0"/>
              <w:rPr>
                <w:sz w:val="20"/>
                <w:szCs w:val="20"/>
                <w:color w:val="auto"/>
              </w:rPr>
            </w:pPr>
            <w:r>
              <w:rPr>
                <w:rFonts w:ascii="Arial" w:cs="Arial" w:eastAsia="Arial" w:hAnsi="Arial"/>
                <w:sz w:val="16"/>
                <w:szCs w:val="16"/>
                <w:color w:val="0000FF"/>
              </w:rPr>
              <w:t>PHILADELPHIA</w:t>
            </w:r>
          </w:p>
        </w:tc>
        <w:tc>
          <w:tcPr>
            <w:tcW w:w="1080" w:type="dxa"/>
            <w:vAlign w:val="bottom"/>
            <w:gridSpan w:val="2"/>
          </w:tcPr>
          <w:p>
            <w:pPr>
              <w:spacing w:after="0"/>
              <w:rPr>
                <w:sz w:val="20"/>
                <w:szCs w:val="20"/>
                <w:color w:val="auto"/>
              </w:rPr>
            </w:pPr>
            <w:r>
              <w:rPr>
                <w:rFonts w:ascii="Arial" w:cs="Arial" w:eastAsia="Arial" w:hAnsi="Arial"/>
                <w:sz w:val="16"/>
                <w:szCs w:val="16"/>
                <w:color w:val="0000FF"/>
              </w:rPr>
              <w:t>PA</w:t>
            </w:r>
          </w:p>
        </w:tc>
        <w:tc>
          <w:tcPr>
            <w:tcW w:w="1000" w:type="dxa"/>
            <w:vAlign w:val="bottom"/>
          </w:tcPr>
          <w:p>
            <w:pPr>
              <w:ind w:left="200"/>
              <w:spacing w:after="0"/>
              <w:rPr>
                <w:sz w:val="20"/>
                <w:szCs w:val="20"/>
                <w:color w:val="auto"/>
              </w:rPr>
            </w:pPr>
            <w:r>
              <w:rPr>
                <w:rFonts w:ascii="Arial" w:cs="Arial" w:eastAsia="Arial" w:hAnsi="Arial"/>
                <w:sz w:val="16"/>
                <w:szCs w:val="16"/>
                <w:color w:val="0000FF"/>
              </w:rPr>
              <w:t>19102</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20" w:type="dxa"/>
            <w:vAlign w:val="bottom"/>
            <w:gridSpan w:val="8"/>
          </w:tcPr>
          <w:p>
            <w:pPr>
              <w:ind w:left="2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9"/>
          </w:tcPr>
          <w:p>
            <w:pPr>
              <w:ind w:left="40"/>
              <w:spacing w:after="0" w:line="117"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2"/>
                <w:szCs w:val="12"/>
                <w:color w:val="auto"/>
              </w:rPr>
              <w:t>(City)</w:t>
            </w:r>
          </w:p>
        </w:tc>
        <w:tc>
          <w:tcPr>
            <w:tcW w:w="68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2"/>
                <w:szCs w:val="12"/>
                <w:color w:val="auto"/>
              </w:rPr>
              <w:t>(State)</w:t>
            </w:r>
          </w:p>
        </w:tc>
        <w:tc>
          <w:tcPr>
            <w:tcW w:w="1000" w:type="dxa"/>
            <w:vAlign w:val="bottom"/>
          </w:tcPr>
          <w:p>
            <w:pPr>
              <w:ind w:left="200"/>
              <w:spacing w:after="0"/>
              <w:rPr>
                <w:sz w:val="20"/>
                <w:szCs w:val="20"/>
                <w:color w:val="auto"/>
              </w:rPr>
            </w:pPr>
            <w:r>
              <w:rPr>
                <w:rFonts w:ascii="Arial" w:cs="Arial" w:eastAsia="Arial" w:hAnsi="Arial"/>
                <w:sz w:val="12"/>
                <w:szCs w:val="12"/>
                <w:color w:val="auto"/>
              </w:rPr>
              <w:t>(Zip)</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480" w:type="dxa"/>
            <w:vAlign w:val="bottom"/>
            <w:tcBorders>
              <w:bottom w:val="single" w:sz="8" w:color="2C2C2C"/>
            </w:tcBorders>
            <w:gridSpan w:val="6"/>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3"/>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7"/>
          </w:tcPr>
          <w:p>
            <w:pPr>
              <w:jc w:val="center"/>
              <w:ind w:right="240"/>
              <w:spacing w:after="0"/>
              <w:rPr>
                <w:sz w:val="20"/>
                <w:szCs w:val="20"/>
                <w:color w:val="auto"/>
              </w:rPr>
            </w:pPr>
            <w:r>
              <w:rPr>
                <w:rFonts w:ascii="Arial" w:cs="Arial" w:eastAsia="Arial" w:hAnsi="Arial"/>
                <w:sz w:val="16"/>
                <w:szCs w:val="16"/>
                <w:b w:val="1"/>
                <w:bCs w:val="1"/>
                <w:color w:val="auto"/>
                <w:w w:val="98"/>
              </w:rPr>
              <w:t>Table I - Non-Derivative Securities Acquired, Disposed of, or Beneficially Owned</w:t>
            </w:r>
          </w:p>
        </w:tc>
        <w:tc>
          <w:tcPr>
            <w:tcW w:w="44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
        </w:trPr>
        <w:tc>
          <w:tcPr>
            <w:tcW w:w="1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10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460" w:type="dxa"/>
            <w:vAlign w:val="bottom"/>
            <w:gridSpan w:val="5"/>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000" w:type="dxa"/>
            <w:vAlign w:val="bottom"/>
          </w:tcPr>
          <w:p>
            <w:pPr>
              <w:spacing w:after="0"/>
              <w:rPr>
                <w:sz w:val="13"/>
                <w:szCs w:val="13"/>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w w:val="99"/>
              </w:rPr>
              <w:t>2. Transaction</w:t>
            </w:r>
          </w:p>
        </w:tc>
        <w:tc>
          <w:tcPr>
            <w:tcW w:w="220" w:type="dxa"/>
            <w:vAlign w:val="bottom"/>
          </w:tcPr>
          <w:p>
            <w:pPr>
              <w:spacing w:after="0"/>
              <w:rPr>
                <w:sz w:val="13"/>
                <w:szCs w:val="13"/>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100" w:type="dxa"/>
            <w:vAlign w:val="bottom"/>
          </w:tcPr>
          <w:p>
            <w:pPr>
              <w:spacing w:after="0"/>
              <w:rPr>
                <w:sz w:val="20"/>
                <w:szCs w:val="20"/>
                <w:color w:val="auto"/>
              </w:rPr>
            </w:pPr>
            <w:r>
              <w:rPr>
                <w:rFonts w:ascii="Arial" w:cs="Arial" w:eastAsia="Arial" w:hAnsi="Arial"/>
                <w:sz w:val="11"/>
                <w:szCs w:val="11"/>
                <w:b w:val="1"/>
                <w:bCs w:val="1"/>
                <w:color w:val="auto"/>
                <w:w w:val="86"/>
              </w:rPr>
              <w:t>3.</w:t>
            </w:r>
          </w:p>
        </w:tc>
        <w:tc>
          <w:tcPr>
            <w:tcW w:w="680" w:type="dxa"/>
            <w:vAlign w:val="bottom"/>
          </w:tcPr>
          <w:p>
            <w:pPr>
              <w:spacing w:after="0"/>
              <w:rPr>
                <w:sz w:val="13"/>
                <w:szCs w:val="13"/>
                <w:color w:val="auto"/>
              </w:rPr>
            </w:pPr>
          </w:p>
        </w:tc>
        <w:tc>
          <w:tcPr>
            <w:tcW w:w="216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 Disposed</w:t>
            </w:r>
          </w:p>
        </w:tc>
        <w:tc>
          <w:tcPr>
            <w:tcW w:w="760" w:type="dxa"/>
            <w:vAlign w:val="bottom"/>
            <w:gridSpan w:val="3"/>
          </w:tcPr>
          <w:p>
            <w:pPr>
              <w:spacing w:after="0"/>
              <w:rPr>
                <w:sz w:val="20"/>
                <w:szCs w:val="20"/>
                <w:color w:val="auto"/>
              </w:rPr>
            </w:pPr>
            <w:r>
              <w:rPr>
                <w:rFonts w:ascii="Arial" w:cs="Arial" w:eastAsia="Arial" w:hAnsi="Arial"/>
                <w:sz w:val="11"/>
                <w:szCs w:val="11"/>
                <w:b w:val="1"/>
                <w:bCs w:val="1"/>
                <w:color w:val="auto"/>
              </w:rPr>
              <w:t>5. Amount of</w:t>
            </w:r>
          </w:p>
        </w:tc>
        <w:tc>
          <w:tcPr>
            <w:tcW w:w="440" w:type="dxa"/>
            <w:vAlign w:val="bottom"/>
          </w:tcPr>
          <w:p>
            <w:pPr>
              <w:spacing w:after="0"/>
              <w:rPr>
                <w:sz w:val="13"/>
                <w:szCs w:val="13"/>
                <w:color w:val="auto"/>
              </w:rPr>
            </w:pP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2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1060" w:type="dxa"/>
            <w:vAlign w:val="bottom"/>
            <w:gridSpan w:val="2"/>
          </w:tcPr>
          <w:p>
            <w:pPr>
              <w:ind w:left="40"/>
              <w:spacing w:after="0" w:line="119"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Transaction</w:t>
            </w:r>
          </w:p>
        </w:tc>
        <w:tc>
          <w:tcPr>
            <w:tcW w:w="134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Of (D) (Instr. 3, 4 and 5)</w:t>
            </w: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tcPr>
          <w:p>
            <w:pPr>
              <w:spacing w:after="0" w:line="119" w:lineRule="exact"/>
              <w:rPr>
                <w:sz w:val="20"/>
                <w:szCs w:val="20"/>
                <w:color w:val="auto"/>
              </w:rPr>
            </w:pPr>
            <w:r>
              <w:rPr>
                <w:rFonts w:ascii="Arial" w:cs="Arial" w:eastAsia="Arial" w:hAnsi="Arial"/>
                <w:sz w:val="11"/>
                <w:szCs w:val="11"/>
                <w:b w:val="1"/>
                <w:bCs w:val="1"/>
                <w:color w:val="auto"/>
              </w:rPr>
              <w:t>Securities</w:t>
            </w:r>
          </w:p>
        </w:tc>
        <w:tc>
          <w:tcPr>
            <w:tcW w:w="440" w:type="dxa"/>
            <w:vAlign w:val="bottom"/>
          </w:tcPr>
          <w:p>
            <w:pPr>
              <w:spacing w:after="0"/>
              <w:rPr>
                <w:sz w:val="10"/>
                <w:szCs w:val="10"/>
                <w:color w:val="auto"/>
              </w:rPr>
            </w:pPr>
          </w:p>
        </w:tc>
        <w:tc>
          <w:tcPr>
            <w:tcW w:w="100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Form: Direct (D)</w:t>
            </w:r>
          </w:p>
        </w:tc>
        <w:tc>
          <w:tcPr>
            <w:tcW w:w="820" w:type="dxa"/>
            <w:vAlign w:val="bottom"/>
            <w:gridSpan w:val="4"/>
          </w:tcPr>
          <w:p>
            <w:pPr>
              <w:spacing w:after="0" w:line="119"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gridSpan w:val="4"/>
          </w:tcPr>
          <w:p>
            <w:pPr>
              <w:ind w:left="60"/>
              <w:spacing w:after="0" w:line="122" w:lineRule="exact"/>
              <w:rPr>
                <w:sz w:val="20"/>
                <w:szCs w:val="20"/>
                <w:color w:val="auto"/>
              </w:rPr>
            </w:pPr>
            <w:r>
              <w:rPr>
                <w:rFonts w:ascii="Arial" w:cs="Arial" w:eastAsia="Arial" w:hAnsi="Arial"/>
                <w:sz w:val="11"/>
                <w:szCs w:val="11"/>
                <w:b w:val="1"/>
                <w:bCs w:val="1"/>
                <w:color w:val="auto"/>
              </w:rPr>
              <w:t>(Month/Day/Year)</w:t>
            </w:r>
          </w:p>
        </w:tc>
        <w:tc>
          <w:tcPr>
            <w:tcW w:w="10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Code (Instr.</w:t>
            </w:r>
          </w:p>
        </w:tc>
        <w:tc>
          <w:tcPr>
            <w:tcW w:w="8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Beneficially Owned</w:t>
            </w:r>
          </w:p>
        </w:tc>
        <w:tc>
          <w:tcPr>
            <w:tcW w:w="10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or Indirect (I)</w:t>
            </w:r>
          </w:p>
        </w:tc>
        <w:tc>
          <w:tcPr>
            <w:tcW w:w="82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(Month/Day/Year)</w:t>
            </w:r>
          </w:p>
        </w:tc>
        <w:tc>
          <w:tcPr>
            <w:tcW w:w="100" w:type="dxa"/>
            <w:vAlign w:val="bottom"/>
          </w:tcPr>
          <w:p>
            <w:pPr>
              <w:spacing w:after="0" w:line="122" w:lineRule="exact"/>
              <w:rPr>
                <w:sz w:val="20"/>
                <w:szCs w:val="20"/>
                <w:color w:val="auto"/>
              </w:rPr>
            </w:pPr>
            <w:r>
              <w:rPr>
                <w:rFonts w:ascii="Arial" w:cs="Arial" w:eastAsia="Arial" w:hAnsi="Arial"/>
                <w:sz w:val="11"/>
                <w:szCs w:val="11"/>
                <w:b w:val="1"/>
                <w:bCs w:val="1"/>
                <w:color w:val="auto"/>
                <w:w w:val="81"/>
              </w:rPr>
              <w:t>8)</w:t>
            </w: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Following Reported</w:t>
            </w:r>
          </w:p>
        </w:tc>
        <w:tc>
          <w:tcPr>
            <w:tcW w:w="10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(Instr. 4)</w:t>
            </w:r>
          </w:p>
        </w:tc>
        <w:tc>
          <w:tcPr>
            <w:tcW w:w="82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9"/>
        </w:trPr>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4"/>
            <w:vMerge w:val="restart"/>
          </w:tcPr>
          <w:p>
            <w:pPr>
              <w:spacing w:after="0" w:line="122" w:lineRule="exact"/>
              <w:rPr>
                <w:sz w:val="20"/>
                <w:szCs w:val="20"/>
                <w:color w:val="auto"/>
              </w:rPr>
            </w:pPr>
            <w:r>
              <w:rPr>
                <w:rFonts w:ascii="Arial" w:cs="Arial" w:eastAsia="Arial" w:hAnsi="Arial"/>
                <w:sz w:val="11"/>
                <w:szCs w:val="11"/>
                <w:b w:val="1"/>
                <w:bCs w:val="1"/>
                <w:color w:val="auto"/>
              </w:rPr>
              <w:t>Transaction(s) (Instr.</w:t>
            </w:r>
          </w:p>
        </w:tc>
        <w:tc>
          <w:tcPr>
            <w:tcW w:w="3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4"/>
            <w:vMerge w:val="restart"/>
          </w:tcPr>
          <w:p>
            <w:pPr>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Code   V</w:t>
            </w:r>
          </w:p>
        </w:tc>
        <w:tc>
          <w:tcPr>
            <w:tcW w:w="8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(A) or</w:t>
            </w:r>
          </w:p>
        </w:tc>
        <w:tc>
          <w:tcPr>
            <w:tcW w:w="820" w:type="dxa"/>
            <w:vAlign w:val="bottom"/>
            <w:gridSpan w:val="3"/>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76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3 and 4)</w:t>
            </w: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5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1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2460" w:type="dxa"/>
            <w:vAlign w:val="bottom"/>
            <w:tcBorders>
              <w:bottom w:val="single" w:sz="8" w:color="2C2C2C"/>
            </w:tcBorders>
            <w:gridSpan w:val="5"/>
          </w:tcPr>
          <w:p>
            <w:pPr>
              <w:ind w:left="80"/>
              <w:spacing w:after="0"/>
              <w:rPr>
                <w:sz w:val="20"/>
                <w:szCs w:val="20"/>
                <w:color w:val="auto"/>
              </w:rPr>
            </w:pPr>
            <w:r>
              <w:rPr>
                <w:rFonts w:ascii="Arial" w:cs="Arial" w:eastAsia="Arial" w:hAnsi="Arial"/>
                <w:sz w:val="16"/>
                <w:szCs w:val="16"/>
                <w:color w:val="0000FF"/>
                <w:w w:val="97"/>
              </w:rPr>
              <w:t>Class A Special Common Stock</w:t>
            </w:r>
            <w:r>
              <w:rPr>
                <w:rFonts w:ascii="Arial" w:cs="Arial" w:eastAsia="Arial" w:hAnsi="Arial"/>
                <w:sz w:val="20"/>
                <w:szCs w:val="20"/>
                <w:color w:val="008000"/>
                <w:w w:val="97"/>
                <w:vertAlign w:val="superscript"/>
              </w:rPr>
              <w:t>(1)</w:t>
            </w:r>
          </w:p>
        </w:tc>
        <w:tc>
          <w:tcPr>
            <w:tcW w:w="10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4"/>
          </w:tcPr>
          <w:p>
            <w:pPr>
              <w:ind w:left="140"/>
              <w:spacing w:after="0"/>
              <w:rPr>
                <w:sz w:val="20"/>
                <w:szCs w:val="20"/>
                <w:color w:val="auto"/>
              </w:rPr>
            </w:pPr>
            <w:r>
              <w:rPr>
                <w:rFonts w:ascii="Arial" w:cs="Arial" w:eastAsia="Arial" w:hAnsi="Arial"/>
                <w:sz w:val="16"/>
                <w:szCs w:val="16"/>
                <w:color w:val="0000FF"/>
              </w:rPr>
              <w:t>07/02/2004</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85"/>
              <w:spacing w:after="0"/>
              <w:rPr>
                <w:sz w:val="20"/>
                <w:szCs w:val="20"/>
                <w:color w:val="auto"/>
              </w:rPr>
            </w:pPr>
            <w:r>
              <w:rPr>
                <w:rFonts w:ascii="Arial" w:cs="Arial" w:eastAsia="Arial" w:hAnsi="Arial"/>
                <w:sz w:val="12"/>
                <w:szCs w:val="12"/>
                <w:color w:val="0000FF"/>
                <w:w w:val="81"/>
              </w:rPr>
              <w:t>F</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7"/>
              </w:rPr>
              <w:t>33,086.4455</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6"/>
                <w:szCs w:val="16"/>
                <w:color w:val="0000FF"/>
              </w:rPr>
              <w:t>D</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27.6</w:t>
            </w: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3"/>
          </w:tcPr>
          <w:p>
            <w:pPr>
              <w:jc w:val="center"/>
              <w:ind w:right="104"/>
              <w:spacing w:after="0"/>
              <w:rPr>
                <w:sz w:val="20"/>
                <w:szCs w:val="20"/>
                <w:color w:val="auto"/>
              </w:rPr>
            </w:pPr>
            <w:r>
              <w:rPr>
                <w:rFonts w:ascii="Arial" w:cs="Arial" w:eastAsia="Arial" w:hAnsi="Arial"/>
                <w:sz w:val="16"/>
                <w:szCs w:val="16"/>
                <w:color w:val="0000FF"/>
                <w:w w:val="87"/>
              </w:rPr>
              <w:t>110,635.3725</w:t>
            </w:r>
          </w:p>
        </w:tc>
        <w:tc>
          <w:tcPr>
            <w:tcW w:w="3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Arial" w:cs="Arial" w:eastAsia="Arial" w:hAnsi="Arial"/>
                <w:sz w:val="16"/>
                <w:szCs w:val="16"/>
                <w:color w:val="0000FF"/>
              </w:rPr>
              <w:t>D</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Borders>
              <w:bottom w:val="single" w:sz="8" w:color="2C2C2C"/>
            </w:tcBorders>
            <w:gridSpan w:val="5"/>
          </w:tcPr>
          <w:p>
            <w:pPr>
              <w:ind w:left="80"/>
              <w:spacing w:after="0"/>
              <w:rPr>
                <w:sz w:val="20"/>
                <w:szCs w:val="20"/>
                <w:color w:val="auto"/>
              </w:rPr>
            </w:pPr>
            <w:r>
              <w:rPr>
                <w:rFonts w:ascii="Arial" w:cs="Arial" w:eastAsia="Arial" w:hAnsi="Arial"/>
                <w:sz w:val="16"/>
                <w:szCs w:val="16"/>
                <w:color w:val="0000FF"/>
                <w:w w:val="97"/>
              </w:rPr>
              <w:t>Class A Special Common Stock</w:t>
            </w:r>
            <w:r>
              <w:rPr>
                <w:rFonts w:ascii="Arial" w:cs="Arial" w:eastAsia="Arial" w:hAnsi="Arial"/>
                <w:sz w:val="20"/>
                <w:szCs w:val="20"/>
                <w:color w:val="008000"/>
                <w:w w:val="97"/>
                <w:vertAlign w:val="superscript"/>
              </w:rPr>
              <w:t>(1)</w:t>
            </w:r>
          </w:p>
        </w:tc>
        <w:tc>
          <w:tcPr>
            <w:tcW w:w="10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4"/>
          </w:tcPr>
          <w:p>
            <w:pPr>
              <w:ind w:left="140"/>
              <w:spacing w:after="0"/>
              <w:rPr>
                <w:sz w:val="20"/>
                <w:szCs w:val="20"/>
                <w:color w:val="auto"/>
              </w:rPr>
            </w:pPr>
            <w:r>
              <w:rPr>
                <w:rFonts w:ascii="Arial" w:cs="Arial" w:eastAsia="Arial" w:hAnsi="Arial"/>
                <w:sz w:val="16"/>
                <w:szCs w:val="16"/>
                <w:color w:val="0000FF"/>
              </w:rPr>
              <w:t>07/02/2004</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85"/>
              <w:spacing w:after="0"/>
              <w:rPr>
                <w:sz w:val="20"/>
                <w:szCs w:val="20"/>
                <w:color w:val="auto"/>
              </w:rPr>
            </w:pPr>
            <w:r>
              <w:rPr>
                <w:rFonts w:ascii="Arial" w:cs="Arial" w:eastAsia="Arial" w:hAnsi="Arial"/>
                <w:sz w:val="12"/>
                <w:szCs w:val="12"/>
                <w:color w:val="0000FF"/>
                <w:w w:val="99"/>
              </w:rPr>
              <w:t>M</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7"/>
              </w:rPr>
              <w:t>19,622.008</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6"/>
                <w:szCs w:val="16"/>
                <w:color w:val="0000FF"/>
              </w:rPr>
              <w:t>A</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10.5834</w:t>
            </w: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3"/>
          </w:tcPr>
          <w:p>
            <w:pPr>
              <w:jc w:val="center"/>
              <w:ind w:right="84"/>
              <w:spacing w:after="0"/>
              <w:rPr>
                <w:sz w:val="20"/>
                <w:szCs w:val="20"/>
                <w:color w:val="auto"/>
              </w:rPr>
            </w:pPr>
            <w:r>
              <w:rPr>
                <w:rFonts w:ascii="Arial" w:cs="Arial" w:eastAsia="Arial" w:hAnsi="Arial"/>
                <w:sz w:val="16"/>
                <w:szCs w:val="16"/>
                <w:color w:val="0000FF"/>
                <w:w w:val="89"/>
              </w:rPr>
              <w:t>130,257.3805</w:t>
            </w:r>
          </w:p>
        </w:tc>
        <w:tc>
          <w:tcPr>
            <w:tcW w:w="3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Arial" w:cs="Arial" w:eastAsia="Arial" w:hAnsi="Arial"/>
                <w:sz w:val="16"/>
                <w:szCs w:val="16"/>
                <w:color w:val="0000FF"/>
              </w:rPr>
              <w:t>D</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460" w:type="dxa"/>
            <w:vAlign w:val="bottom"/>
            <w:tcBorders>
              <w:bottom w:val="single" w:sz="8" w:color="2C2C2C"/>
            </w:tcBorders>
            <w:gridSpan w:val="5"/>
          </w:tcPr>
          <w:p>
            <w:pPr>
              <w:ind w:left="80"/>
              <w:spacing w:after="0"/>
              <w:rPr>
                <w:sz w:val="20"/>
                <w:szCs w:val="20"/>
                <w:color w:val="auto"/>
              </w:rPr>
            </w:pPr>
            <w:r>
              <w:rPr>
                <w:rFonts w:ascii="Arial" w:cs="Arial" w:eastAsia="Arial" w:hAnsi="Arial"/>
                <w:sz w:val="16"/>
                <w:szCs w:val="16"/>
                <w:color w:val="0000FF"/>
                <w:w w:val="97"/>
              </w:rPr>
              <w:t>Class A Special Common Stock</w:t>
            </w:r>
            <w:r>
              <w:rPr>
                <w:rFonts w:ascii="Arial" w:cs="Arial" w:eastAsia="Arial" w:hAnsi="Arial"/>
                <w:sz w:val="20"/>
                <w:szCs w:val="20"/>
                <w:color w:val="008000"/>
                <w:w w:val="97"/>
                <w:vertAlign w:val="superscript"/>
              </w:rPr>
              <w:t>(1)</w:t>
            </w:r>
          </w:p>
        </w:tc>
        <w:tc>
          <w:tcPr>
            <w:tcW w:w="10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4"/>
          </w:tcPr>
          <w:p>
            <w:pPr>
              <w:ind w:left="140"/>
              <w:spacing w:after="0"/>
              <w:rPr>
                <w:sz w:val="20"/>
                <w:szCs w:val="20"/>
                <w:color w:val="auto"/>
              </w:rPr>
            </w:pPr>
            <w:r>
              <w:rPr>
                <w:rFonts w:ascii="Arial" w:cs="Arial" w:eastAsia="Arial" w:hAnsi="Arial"/>
                <w:sz w:val="16"/>
                <w:szCs w:val="16"/>
                <w:color w:val="0000FF"/>
              </w:rPr>
              <w:t>07/02/2004</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85"/>
              <w:spacing w:after="0"/>
              <w:rPr>
                <w:sz w:val="20"/>
                <w:szCs w:val="20"/>
                <w:color w:val="auto"/>
              </w:rPr>
            </w:pPr>
            <w:r>
              <w:rPr>
                <w:rFonts w:ascii="Arial" w:cs="Arial" w:eastAsia="Arial" w:hAnsi="Arial"/>
                <w:sz w:val="12"/>
                <w:szCs w:val="12"/>
                <w:color w:val="0000FF"/>
                <w:w w:val="99"/>
              </w:rPr>
              <w:t>M</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7"/>
              </w:rPr>
              <w:t>13,464.4375</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6"/>
                <w:szCs w:val="16"/>
                <w:color w:val="0000FF"/>
              </w:rPr>
              <w:t>A</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9.5625</w:t>
            </w: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3"/>
          </w:tcPr>
          <w:p>
            <w:pPr>
              <w:jc w:val="center"/>
              <w:ind w:right="84"/>
              <w:spacing w:after="0"/>
              <w:rPr>
                <w:sz w:val="20"/>
                <w:szCs w:val="20"/>
                <w:color w:val="auto"/>
              </w:rPr>
            </w:pPr>
            <w:r>
              <w:rPr>
                <w:rFonts w:ascii="Arial" w:cs="Arial" w:eastAsia="Arial" w:hAnsi="Arial"/>
                <w:sz w:val="16"/>
                <w:szCs w:val="16"/>
                <w:color w:val="0000FF"/>
                <w:w w:val="89"/>
              </w:rPr>
              <w:t>143,721.818</w:t>
            </w:r>
          </w:p>
        </w:tc>
        <w:tc>
          <w:tcPr>
            <w:tcW w:w="3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Arial" w:cs="Arial" w:eastAsia="Arial" w:hAnsi="Arial"/>
                <w:sz w:val="16"/>
                <w:szCs w:val="16"/>
                <w:color w:val="0000FF"/>
              </w:rPr>
              <w:t>D</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0" w:type="dxa"/>
            <w:vAlign w:val="bottom"/>
            <w:gridSpan w:val="17"/>
          </w:tcPr>
          <w:p>
            <w:pPr>
              <w:ind w:left="4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40" w:type="dxa"/>
            <w:vAlign w:val="bottom"/>
            <w:gridSpan w:val="13"/>
          </w:tcPr>
          <w:p>
            <w:pPr>
              <w:ind w:left="1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34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rPr>
              <w:t>1. Title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gridSpan w:val="2"/>
          </w:tcPr>
          <w:p>
            <w:pPr>
              <w:ind w:left="10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3"/>
          </w:tcPr>
          <w:p>
            <w:pPr>
              <w:ind w:left="20"/>
              <w:spacing w:after="0"/>
              <w:rPr>
                <w:sz w:val="20"/>
                <w:szCs w:val="20"/>
                <w:color w:val="auto"/>
              </w:rPr>
            </w:pPr>
            <w:r>
              <w:rPr>
                <w:rFonts w:ascii="Arial" w:cs="Arial" w:eastAsia="Arial" w:hAnsi="Arial"/>
                <w:sz w:val="11"/>
                <w:szCs w:val="11"/>
                <w:b w:val="1"/>
                <w:bCs w:val="1"/>
                <w:color w:val="auto"/>
              </w:rPr>
              <w:t>5. Number of Derivative</w:t>
            </w:r>
          </w:p>
        </w:tc>
        <w:tc>
          <w:tcPr>
            <w:tcW w:w="100" w:type="dxa"/>
            <w:vAlign w:val="bottom"/>
          </w:tcPr>
          <w:p>
            <w:pPr>
              <w:spacing w:after="0"/>
              <w:rPr>
                <w:sz w:val="13"/>
                <w:szCs w:val="13"/>
                <w:color w:val="auto"/>
              </w:rPr>
            </w:pP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w w:val="98"/>
              </w:rPr>
              <w:t>8. Price of</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80" w:type="dxa"/>
            <w:vAlign w:val="bottom"/>
          </w:tcPr>
          <w:p>
            <w:pPr>
              <w:spacing w:after="0"/>
              <w:rPr>
                <w:sz w:val="13"/>
                <w:szCs w:val="13"/>
                <w:color w:val="auto"/>
              </w:rPr>
            </w:pPr>
          </w:p>
        </w:tc>
        <w:tc>
          <w:tcPr>
            <w:tcW w:w="640" w:type="dxa"/>
            <w:vAlign w:val="bottom"/>
            <w:gridSpan w:val="3"/>
          </w:tcPr>
          <w:p>
            <w:pPr>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70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9"/>
              </w:rPr>
              <w:t>Conversion</w:t>
            </w:r>
          </w:p>
        </w:tc>
        <w:tc>
          <w:tcPr>
            <w:tcW w:w="108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28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Securities Acquired (A)</w:t>
            </w:r>
          </w:p>
        </w:tc>
        <w:tc>
          <w:tcPr>
            <w:tcW w:w="100" w:type="dxa"/>
            <w:vAlign w:val="bottom"/>
          </w:tcPr>
          <w:p>
            <w:pPr>
              <w:spacing w:after="0"/>
              <w:rPr>
                <w:sz w:val="10"/>
                <w:szCs w:val="10"/>
                <w:color w:val="auto"/>
              </w:rPr>
            </w:pPr>
          </w:p>
        </w:tc>
        <w:tc>
          <w:tcPr>
            <w:tcW w:w="150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Expiration Date</w:t>
            </w:r>
          </w:p>
        </w:tc>
        <w:tc>
          <w:tcPr>
            <w:tcW w:w="134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Derivative</w:t>
            </w:r>
          </w:p>
        </w:tc>
        <w:tc>
          <w:tcPr>
            <w:tcW w:w="8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Ownership</w:t>
            </w:r>
          </w:p>
        </w:tc>
        <w:tc>
          <w:tcPr>
            <w:tcW w:w="64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2"/>
        </w:trPr>
        <w:tc>
          <w:tcPr>
            <w:tcW w:w="70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9"/>
              </w:rPr>
              <w:t>(Month/Day/Year)</w:t>
            </w:r>
          </w:p>
        </w:tc>
        <w:tc>
          <w:tcPr>
            <w:tcW w:w="100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138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or Disposed of (D) (Instr.</w:t>
            </w:r>
          </w:p>
        </w:tc>
        <w:tc>
          <w:tcPr>
            <w:tcW w:w="150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(Month/Day/Year)</w:t>
            </w:r>
          </w:p>
        </w:tc>
        <w:tc>
          <w:tcPr>
            <w:tcW w:w="134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w w:val="99"/>
              </w:rPr>
              <w:t>Derivative Security (Instr.</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Form:</w:t>
            </w:r>
          </w:p>
        </w:tc>
        <w:tc>
          <w:tcPr>
            <w:tcW w:w="180" w:type="dxa"/>
            <w:vAlign w:val="bottom"/>
          </w:tcPr>
          <w:p>
            <w:pPr>
              <w:spacing w:after="0"/>
              <w:rPr>
                <w:sz w:val="10"/>
                <w:szCs w:val="10"/>
                <w:color w:val="auto"/>
              </w:rPr>
            </w:pPr>
          </w:p>
        </w:tc>
        <w:tc>
          <w:tcPr>
            <w:tcW w:w="64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70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Price of</w:t>
            </w: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3, 4 and 5)</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20" w:type="dxa"/>
            <w:vAlign w:val="bottom"/>
          </w:tcPr>
          <w:p>
            <w:pPr>
              <w:spacing w:after="0" w:line="122" w:lineRule="exact"/>
              <w:rPr>
                <w:sz w:val="20"/>
                <w:szCs w:val="20"/>
                <w:color w:val="auto"/>
              </w:rPr>
            </w:pPr>
            <w:r>
              <w:rPr>
                <w:rFonts w:ascii="Arial" w:cs="Arial" w:eastAsia="Arial" w:hAnsi="Arial"/>
                <w:sz w:val="11"/>
                <w:szCs w:val="11"/>
                <w:b w:val="1"/>
                <w:bCs w:val="1"/>
                <w:color w:val="auto"/>
              </w:rPr>
              <w:t>3 and 4)</w:t>
            </w: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Direct (D)</w:t>
            </w:r>
          </w:p>
        </w:tc>
        <w:tc>
          <w:tcPr>
            <w:tcW w:w="180" w:type="dxa"/>
            <w:vAlign w:val="bottom"/>
          </w:tcPr>
          <w:p>
            <w:pPr>
              <w:spacing w:after="0"/>
              <w:rPr>
                <w:sz w:val="10"/>
                <w:szCs w:val="10"/>
                <w:color w:val="auto"/>
              </w:rPr>
            </w:pPr>
          </w:p>
        </w:tc>
        <w:tc>
          <w:tcPr>
            <w:tcW w:w="64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30"/>
        </w:trPr>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Owned</w:t>
            </w:r>
          </w:p>
        </w:tc>
        <w:tc>
          <w:tcPr>
            <w:tcW w:w="380" w:type="dxa"/>
            <w:vAlign w:val="bottom"/>
          </w:tcPr>
          <w:p>
            <w:pPr>
              <w:spacing w:after="0"/>
              <w:rPr>
                <w:sz w:val="11"/>
                <w:szCs w:val="11"/>
                <w:color w:val="auto"/>
              </w:rPr>
            </w:pPr>
          </w:p>
        </w:tc>
        <w:tc>
          <w:tcPr>
            <w:tcW w:w="8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or Indirect</w:t>
            </w:r>
          </w:p>
        </w:tc>
        <w:tc>
          <w:tcPr>
            <w:tcW w:w="6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94"/>
        </w:trPr>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ind w:left="60"/>
              <w:spacing w:after="0" w:line="94" w:lineRule="exact"/>
              <w:rPr>
                <w:sz w:val="20"/>
                <w:szCs w:val="20"/>
                <w:color w:val="auto"/>
              </w:rPr>
            </w:pPr>
            <w:r>
              <w:rPr>
                <w:rFonts w:ascii="Arial" w:cs="Arial" w:eastAsia="Arial" w:hAnsi="Arial"/>
                <w:sz w:val="10"/>
                <w:szCs w:val="10"/>
                <w:b w:val="1"/>
                <w:bCs w:val="1"/>
                <w:color w:val="auto"/>
              </w:rPr>
              <w:t>Security</w:t>
            </w: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2"/>
          </w:tcPr>
          <w:p>
            <w:pPr>
              <w:ind w:left="60"/>
              <w:spacing w:after="0" w:line="94" w:lineRule="exact"/>
              <w:rPr>
                <w:sz w:val="20"/>
                <w:szCs w:val="20"/>
                <w:color w:val="auto"/>
              </w:rPr>
            </w:pPr>
            <w:r>
              <w:rPr>
                <w:rFonts w:ascii="Arial" w:cs="Arial" w:eastAsia="Arial" w:hAnsi="Arial"/>
                <w:sz w:val="10"/>
                <w:szCs w:val="10"/>
                <w:b w:val="1"/>
                <w:bCs w:val="1"/>
                <w:color w:val="auto"/>
              </w:rPr>
              <w:t>Following</w:t>
            </w:r>
          </w:p>
        </w:tc>
        <w:tc>
          <w:tcPr>
            <w:tcW w:w="800" w:type="dxa"/>
            <w:vAlign w:val="bottom"/>
            <w:gridSpan w:val="2"/>
          </w:tcPr>
          <w:p>
            <w:pPr>
              <w:ind w:left="100"/>
              <w:spacing w:after="0" w:line="94" w:lineRule="exact"/>
              <w:rPr>
                <w:sz w:val="20"/>
                <w:szCs w:val="20"/>
                <w:color w:val="auto"/>
              </w:rPr>
            </w:pPr>
            <w:r>
              <w:rPr>
                <w:rFonts w:ascii="Arial" w:cs="Arial" w:eastAsia="Arial" w:hAnsi="Arial"/>
                <w:sz w:val="10"/>
                <w:szCs w:val="10"/>
                <w:b w:val="1"/>
                <w:bCs w:val="1"/>
                <w:color w:val="auto"/>
              </w:rPr>
              <w:t>(I) (Instr. 4)</w:t>
            </w: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2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Reported</w:t>
            </w: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Date</w:t>
            </w:r>
          </w:p>
        </w:tc>
        <w:tc>
          <w:tcPr>
            <w:tcW w:w="820" w:type="dxa"/>
            <w:vAlign w:val="bottom"/>
          </w:tcPr>
          <w:p>
            <w:pPr>
              <w:ind w:left="140"/>
              <w:spacing w:after="0" w:line="122" w:lineRule="exact"/>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82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w w:val="97"/>
              </w:rPr>
              <w:t>Transaction(s)</w:t>
            </w: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1060" w:type="dxa"/>
            <w:vAlign w:val="bottom"/>
            <w:gridSpan w:val="2"/>
          </w:tcPr>
          <w:p>
            <w:pPr>
              <w:ind w:left="640"/>
              <w:spacing w:after="0"/>
              <w:rPr>
                <w:sz w:val="20"/>
                <w:szCs w:val="20"/>
                <w:color w:val="auto"/>
              </w:rPr>
            </w:pPr>
            <w:r>
              <w:rPr>
                <w:rFonts w:ascii="Arial" w:cs="Arial" w:eastAsia="Arial" w:hAnsi="Arial"/>
                <w:sz w:val="11"/>
                <w:szCs w:val="11"/>
                <w:b w:val="1"/>
                <w:bCs w:val="1"/>
                <w:color w:val="auto"/>
              </w:rPr>
              <w:t>(D)</w:t>
            </w:r>
          </w:p>
        </w:tc>
        <w:tc>
          <w:tcPr>
            <w:tcW w:w="100" w:type="dxa"/>
            <w:vAlign w:val="bottom"/>
          </w:tcPr>
          <w:p>
            <w:pPr>
              <w:spacing w:after="0"/>
              <w:rPr>
                <w:sz w:val="12"/>
                <w:szCs w:val="12"/>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w w:val="94"/>
              </w:rPr>
              <w:t>Exercisable</w:t>
            </w:r>
          </w:p>
        </w:tc>
        <w:tc>
          <w:tcPr>
            <w:tcW w:w="820" w:type="dxa"/>
            <w:vAlign w:val="bottom"/>
          </w:tcPr>
          <w:p>
            <w:pPr>
              <w:ind w:left="14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4)</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700" w:type="dxa"/>
            <w:vAlign w:val="bottom"/>
            <w:gridSpan w:val="2"/>
            <w:vMerge w:val="restart"/>
          </w:tcPr>
          <w:p>
            <w:pPr>
              <w:ind w:left="80"/>
              <w:spacing w:after="0"/>
              <w:rPr>
                <w:sz w:val="20"/>
                <w:szCs w:val="20"/>
                <w:color w:val="auto"/>
              </w:rPr>
            </w:pPr>
            <w:r>
              <w:rPr>
                <w:rFonts w:ascii="Arial" w:cs="Arial" w:eastAsia="Arial" w:hAnsi="Arial"/>
                <w:sz w:val="12"/>
                <w:szCs w:val="12"/>
                <w:color w:val="0000FF"/>
              </w:rPr>
              <w:t>Option to</w:t>
            </w: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0000FF"/>
                <w:w w:val="91"/>
              </w:rPr>
              <w:t>Class A</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700" w:type="dxa"/>
            <w:vAlign w:val="bottom"/>
            <w:gridSpan w:val="2"/>
            <w:vMerge w:val="continue"/>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2"/>
              </w:rPr>
              <w:t>$</w:t>
            </w:r>
            <w:r>
              <w:rPr>
                <w:rFonts w:ascii="Arial" w:cs="Arial" w:eastAsia="Arial" w:hAnsi="Arial"/>
                <w:sz w:val="12"/>
                <w:szCs w:val="12"/>
                <w:color w:val="0000FF"/>
                <w:w w:val="92"/>
              </w:rPr>
              <w:t>10.5834</w:t>
            </w:r>
          </w:p>
        </w:tc>
        <w:tc>
          <w:tcPr>
            <w:tcW w:w="108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3"/>
              </w:rPr>
              <w:t>07/02/2004</w:t>
            </w:r>
          </w:p>
        </w:tc>
        <w:tc>
          <w:tcPr>
            <w:tcW w:w="1000" w:type="dxa"/>
            <w:vAlign w:val="bottom"/>
          </w:tcPr>
          <w:p>
            <w:pPr>
              <w:spacing w:after="0"/>
              <w:rPr>
                <w:sz w:val="10"/>
                <w:szCs w:val="10"/>
                <w:color w:val="auto"/>
              </w:rPr>
            </w:pPr>
          </w:p>
        </w:tc>
        <w:tc>
          <w:tcPr>
            <w:tcW w:w="820" w:type="dxa"/>
            <w:vAlign w:val="bottom"/>
            <w:gridSpan w:val="3"/>
            <w:vMerge w:val="restart"/>
          </w:tcPr>
          <w:p>
            <w:pPr>
              <w:ind w:left="160"/>
              <w:spacing w:after="0"/>
              <w:rPr>
                <w:sz w:val="20"/>
                <w:szCs w:val="20"/>
                <w:color w:val="auto"/>
              </w:rPr>
            </w:pPr>
            <w:r>
              <w:rPr>
                <w:rFonts w:ascii="Arial" w:cs="Arial" w:eastAsia="Arial" w:hAnsi="Arial"/>
                <w:sz w:val="12"/>
                <w:szCs w:val="12"/>
                <w:color w:val="0000FF"/>
              </w:rPr>
              <w:t>M</w:t>
            </w:r>
          </w:p>
        </w:tc>
        <w:tc>
          <w:tcPr>
            <w:tcW w:w="220" w:type="dxa"/>
            <w:vAlign w:val="bottom"/>
          </w:tcPr>
          <w:p>
            <w:pPr>
              <w:spacing w:after="0"/>
              <w:rPr>
                <w:sz w:val="10"/>
                <w:szCs w:val="10"/>
                <w:color w:val="auto"/>
              </w:rPr>
            </w:pPr>
          </w:p>
        </w:tc>
        <w:tc>
          <w:tcPr>
            <w:tcW w:w="1160" w:type="dxa"/>
            <w:vAlign w:val="bottom"/>
            <w:gridSpan w:val="3"/>
            <w:vMerge w:val="restart"/>
          </w:tcPr>
          <w:p>
            <w:pPr>
              <w:ind w:left="660"/>
              <w:spacing w:after="0"/>
              <w:rPr>
                <w:sz w:val="20"/>
                <w:szCs w:val="20"/>
                <w:color w:val="auto"/>
              </w:rPr>
            </w:pPr>
            <w:r>
              <w:rPr>
                <w:rFonts w:ascii="Arial" w:cs="Arial" w:eastAsia="Arial" w:hAnsi="Arial"/>
                <w:sz w:val="12"/>
                <w:szCs w:val="12"/>
                <w:color w:val="0000FF"/>
                <w:w w:val="90"/>
              </w:rPr>
              <w:t>49,312</w:t>
            </w:r>
            <w:r>
              <w:rPr>
                <w:rFonts w:ascii="Arial" w:cs="Arial" w:eastAsia="Arial" w:hAnsi="Arial"/>
                <w:sz w:val="20"/>
                <w:szCs w:val="20"/>
                <w:color w:val="008000"/>
                <w:w w:val="90"/>
                <w:vertAlign w:val="superscript"/>
              </w:rPr>
              <w:t>(3)</w:t>
            </w:r>
          </w:p>
        </w:tc>
        <w:tc>
          <w:tcPr>
            <w:tcW w:w="680" w:type="dxa"/>
            <w:vAlign w:val="bottom"/>
            <w:vMerge w:val="restart"/>
          </w:tcPr>
          <w:p>
            <w:pPr>
              <w:ind w:left="320"/>
              <w:spacing w:after="0"/>
              <w:rPr>
                <w:sz w:val="20"/>
                <w:szCs w:val="20"/>
                <w:color w:val="auto"/>
              </w:rPr>
            </w:pPr>
            <w:r>
              <w:rPr>
                <w:rFonts w:ascii="Arial" w:cs="Arial" w:eastAsia="Arial" w:hAnsi="Arial"/>
                <w:sz w:val="10"/>
                <w:szCs w:val="10"/>
                <w:color w:val="008000"/>
              </w:rPr>
              <w:t>(4)</w:t>
            </w:r>
          </w:p>
        </w:tc>
        <w:tc>
          <w:tcPr>
            <w:tcW w:w="820" w:type="dxa"/>
            <w:vAlign w:val="bottom"/>
            <w:vMerge w:val="restart"/>
          </w:tcPr>
          <w:p>
            <w:pPr>
              <w:jc w:val="center"/>
              <w:spacing w:after="0"/>
              <w:rPr>
                <w:sz w:val="20"/>
                <w:szCs w:val="20"/>
                <w:color w:val="auto"/>
              </w:rPr>
            </w:pPr>
            <w:r>
              <w:rPr>
                <w:rFonts w:ascii="Arial" w:cs="Arial" w:eastAsia="Arial" w:hAnsi="Arial"/>
                <w:sz w:val="12"/>
                <w:szCs w:val="12"/>
                <w:color w:val="0000FF"/>
                <w:w w:val="93"/>
              </w:rPr>
              <w:t>07/10/2004</w:t>
            </w:r>
          </w:p>
        </w:tc>
        <w:tc>
          <w:tcPr>
            <w:tcW w:w="520" w:type="dxa"/>
            <w:vAlign w:val="bottom"/>
          </w:tcPr>
          <w:p>
            <w:pPr>
              <w:jc w:val="center"/>
              <w:ind w:right="19"/>
              <w:spacing w:after="0" w:line="119" w:lineRule="exact"/>
              <w:rPr>
                <w:sz w:val="20"/>
                <w:szCs w:val="20"/>
                <w:color w:val="auto"/>
              </w:rPr>
            </w:pPr>
            <w:r>
              <w:rPr>
                <w:rFonts w:ascii="Arial" w:cs="Arial" w:eastAsia="Arial" w:hAnsi="Arial"/>
                <w:sz w:val="12"/>
                <w:szCs w:val="12"/>
                <w:color w:val="0000FF"/>
                <w:w w:val="91"/>
              </w:rPr>
              <w:t>Special</w:t>
            </w:r>
          </w:p>
        </w:tc>
        <w:tc>
          <w:tcPr>
            <w:tcW w:w="760" w:type="dxa"/>
            <w:vAlign w:val="bottom"/>
            <w:gridSpan w:val="2"/>
            <w:vMerge w:val="restart"/>
          </w:tcPr>
          <w:p>
            <w:pPr>
              <w:jc w:val="center"/>
              <w:ind w:left="91"/>
              <w:spacing w:after="0"/>
              <w:rPr>
                <w:sz w:val="20"/>
                <w:szCs w:val="20"/>
                <w:color w:val="auto"/>
              </w:rPr>
            </w:pPr>
            <w:r>
              <w:rPr>
                <w:rFonts w:ascii="Arial" w:cs="Arial" w:eastAsia="Arial" w:hAnsi="Arial"/>
                <w:sz w:val="16"/>
                <w:szCs w:val="16"/>
                <w:color w:val="0000FF"/>
                <w:w w:val="89"/>
              </w:rPr>
              <w:t>49,312</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2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2"/>
              </w:rPr>
              <w:t>0.0000</w:t>
            </w:r>
          </w:p>
        </w:tc>
        <w:tc>
          <w:tcPr>
            <w:tcW w:w="620" w:type="dxa"/>
            <w:vAlign w:val="bottom"/>
            <w:vMerge w:val="restart"/>
          </w:tcPr>
          <w:p>
            <w:pPr>
              <w:ind w:left="360"/>
              <w:spacing w:after="0"/>
              <w:rPr>
                <w:sz w:val="20"/>
                <w:szCs w:val="20"/>
                <w:color w:val="auto"/>
              </w:rPr>
            </w:pPr>
            <w:r>
              <w:rPr>
                <w:rFonts w:ascii="Arial" w:cs="Arial" w:eastAsia="Arial" w:hAnsi="Arial"/>
                <w:sz w:val="12"/>
                <w:szCs w:val="12"/>
                <w:color w:val="0000FF"/>
              </w:rPr>
              <w:t>D</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00" w:type="dxa"/>
            <w:vAlign w:val="bottom"/>
            <w:gridSpan w:val="2"/>
          </w:tcPr>
          <w:p>
            <w:pPr>
              <w:ind w:left="80"/>
              <w:spacing w:after="0" w:line="150" w:lineRule="exact"/>
              <w:rPr>
                <w:sz w:val="20"/>
                <w:szCs w:val="20"/>
                <w:color w:val="auto"/>
              </w:rPr>
            </w:pPr>
            <w:r>
              <w:rPr>
                <w:rFonts w:ascii="Arial" w:cs="Arial" w:eastAsia="Arial" w:hAnsi="Arial"/>
                <w:sz w:val="11"/>
                <w:szCs w:val="11"/>
                <w:color w:val="0000FF"/>
                <w:w w:val="99"/>
              </w:rPr>
              <w:t>Purchase</w:t>
            </w:r>
            <w:r>
              <w:rPr>
                <w:rFonts w:ascii="Arial" w:cs="Arial" w:eastAsia="Arial" w:hAnsi="Arial"/>
                <w:sz w:val="17"/>
                <w:szCs w:val="17"/>
                <w:color w:val="008000"/>
                <w:w w:val="99"/>
                <w:vertAlign w:val="superscript"/>
              </w:rPr>
              <w:t>(2)</w:t>
            </w:r>
          </w:p>
        </w:tc>
        <w:tc>
          <w:tcPr>
            <w:tcW w:w="680" w:type="dxa"/>
            <w:vAlign w:val="bottom"/>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0000FF"/>
                <w:w w:val="94"/>
              </w:rPr>
              <w:t>Common</w:t>
            </w:r>
          </w:p>
        </w:tc>
        <w:tc>
          <w:tcPr>
            <w:tcW w:w="7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jc w:val="center"/>
              <w:ind w:right="19"/>
              <w:spacing w:after="0"/>
              <w:rPr>
                <w:sz w:val="20"/>
                <w:szCs w:val="20"/>
                <w:color w:val="auto"/>
              </w:rPr>
            </w:pPr>
            <w:r>
              <w:rPr>
                <w:rFonts w:ascii="Arial" w:cs="Arial" w:eastAsia="Arial" w:hAnsi="Arial"/>
                <w:sz w:val="12"/>
                <w:szCs w:val="12"/>
                <w:color w:val="0000FF"/>
                <w:w w:val="93"/>
              </w:rPr>
              <w:t>Stock</w:t>
            </w: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700" w:type="dxa"/>
            <w:vAlign w:val="bottom"/>
            <w:gridSpan w:val="2"/>
            <w:vMerge w:val="restart"/>
          </w:tcPr>
          <w:p>
            <w:pPr>
              <w:ind w:left="80"/>
              <w:spacing w:after="0"/>
              <w:rPr>
                <w:sz w:val="20"/>
                <w:szCs w:val="20"/>
                <w:color w:val="auto"/>
              </w:rPr>
            </w:pPr>
            <w:r>
              <w:rPr>
                <w:rFonts w:ascii="Arial" w:cs="Arial" w:eastAsia="Arial" w:hAnsi="Arial"/>
                <w:sz w:val="12"/>
                <w:szCs w:val="12"/>
                <w:color w:val="0000FF"/>
              </w:rPr>
              <w:t>Option to</w:t>
            </w: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0000FF"/>
                <w:w w:val="91"/>
              </w:rPr>
              <w:t>Class A</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700" w:type="dxa"/>
            <w:vAlign w:val="bottom"/>
            <w:gridSpan w:val="2"/>
            <w:vMerge w:val="continue"/>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9.5625</w:t>
            </w:r>
          </w:p>
        </w:tc>
        <w:tc>
          <w:tcPr>
            <w:tcW w:w="108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3"/>
              </w:rPr>
              <w:t>07/02/2004</w:t>
            </w:r>
          </w:p>
        </w:tc>
        <w:tc>
          <w:tcPr>
            <w:tcW w:w="1000" w:type="dxa"/>
            <w:vAlign w:val="bottom"/>
          </w:tcPr>
          <w:p>
            <w:pPr>
              <w:spacing w:after="0"/>
              <w:rPr>
                <w:sz w:val="10"/>
                <w:szCs w:val="10"/>
                <w:color w:val="auto"/>
              </w:rPr>
            </w:pPr>
          </w:p>
        </w:tc>
        <w:tc>
          <w:tcPr>
            <w:tcW w:w="820" w:type="dxa"/>
            <w:vAlign w:val="bottom"/>
            <w:gridSpan w:val="3"/>
            <w:vMerge w:val="restart"/>
          </w:tcPr>
          <w:p>
            <w:pPr>
              <w:ind w:left="160"/>
              <w:spacing w:after="0"/>
              <w:rPr>
                <w:sz w:val="20"/>
                <w:szCs w:val="20"/>
                <w:color w:val="auto"/>
              </w:rPr>
            </w:pPr>
            <w:r>
              <w:rPr>
                <w:rFonts w:ascii="Arial" w:cs="Arial" w:eastAsia="Arial" w:hAnsi="Arial"/>
                <w:sz w:val="12"/>
                <w:szCs w:val="12"/>
                <w:color w:val="0000FF"/>
              </w:rPr>
              <w:t>M</w:t>
            </w:r>
          </w:p>
        </w:tc>
        <w:tc>
          <w:tcPr>
            <w:tcW w:w="220" w:type="dxa"/>
            <w:vAlign w:val="bottom"/>
          </w:tcPr>
          <w:p>
            <w:pPr>
              <w:spacing w:after="0"/>
              <w:rPr>
                <w:sz w:val="10"/>
                <w:szCs w:val="10"/>
                <w:color w:val="auto"/>
              </w:rPr>
            </w:pPr>
          </w:p>
        </w:tc>
        <w:tc>
          <w:tcPr>
            <w:tcW w:w="1160" w:type="dxa"/>
            <w:vAlign w:val="bottom"/>
            <w:gridSpan w:val="3"/>
            <w:vMerge w:val="restart"/>
          </w:tcPr>
          <w:p>
            <w:pPr>
              <w:ind w:left="660"/>
              <w:spacing w:after="0"/>
              <w:rPr>
                <w:sz w:val="20"/>
                <w:szCs w:val="20"/>
                <w:color w:val="auto"/>
              </w:rPr>
            </w:pPr>
            <w:r>
              <w:rPr>
                <w:rFonts w:ascii="Arial" w:cs="Arial" w:eastAsia="Arial" w:hAnsi="Arial"/>
                <w:sz w:val="12"/>
                <w:szCs w:val="12"/>
                <w:color w:val="0000FF"/>
                <w:w w:val="90"/>
              </w:rPr>
              <w:t>37,214</w:t>
            </w:r>
            <w:r>
              <w:rPr>
                <w:rFonts w:ascii="Arial" w:cs="Arial" w:eastAsia="Arial" w:hAnsi="Arial"/>
                <w:sz w:val="20"/>
                <w:szCs w:val="20"/>
                <w:color w:val="008000"/>
                <w:w w:val="90"/>
                <w:vertAlign w:val="superscript"/>
              </w:rPr>
              <w:t>(3)</w:t>
            </w:r>
          </w:p>
        </w:tc>
        <w:tc>
          <w:tcPr>
            <w:tcW w:w="680" w:type="dxa"/>
            <w:vAlign w:val="bottom"/>
            <w:vMerge w:val="restart"/>
          </w:tcPr>
          <w:p>
            <w:pPr>
              <w:ind w:left="320"/>
              <w:spacing w:after="0"/>
              <w:rPr>
                <w:sz w:val="20"/>
                <w:szCs w:val="20"/>
                <w:color w:val="auto"/>
              </w:rPr>
            </w:pPr>
            <w:r>
              <w:rPr>
                <w:rFonts w:ascii="Arial" w:cs="Arial" w:eastAsia="Arial" w:hAnsi="Arial"/>
                <w:sz w:val="10"/>
                <w:szCs w:val="10"/>
                <w:color w:val="008000"/>
              </w:rPr>
              <w:t>(4)</w:t>
            </w:r>
          </w:p>
        </w:tc>
        <w:tc>
          <w:tcPr>
            <w:tcW w:w="820" w:type="dxa"/>
            <w:vAlign w:val="bottom"/>
            <w:vMerge w:val="restart"/>
          </w:tcPr>
          <w:p>
            <w:pPr>
              <w:jc w:val="center"/>
              <w:spacing w:after="0"/>
              <w:rPr>
                <w:sz w:val="20"/>
                <w:szCs w:val="20"/>
                <w:color w:val="auto"/>
              </w:rPr>
            </w:pPr>
            <w:r>
              <w:rPr>
                <w:rFonts w:ascii="Arial" w:cs="Arial" w:eastAsia="Arial" w:hAnsi="Arial"/>
                <w:sz w:val="12"/>
                <w:szCs w:val="12"/>
                <w:color w:val="0000FF"/>
                <w:w w:val="93"/>
              </w:rPr>
              <w:t>07/10/2004</w:t>
            </w:r>
          </w:p>
        </w:tc>
        <w:tc>
          <w:tcPr>
            <w:tcW w:w="520" w:type="dxa"/>
            <w:vAlign w:val="bottom"/>
          </w:tcPr>
          <w:p>
            <w:pPr>
              <w:jc w:val="center"/>
              <w:ind w:right="19"/>
              <w:spacing w:after="0" w:line="119" w:lineRule="exact"/>
              <w:rPr>
                <w:sz w:val="20"/>
                <w:szCs w:val="20"/>
                <w:color w:val="auto"/>
              </w:rPr>
            </w:pPr>
            <w:r>
              <w:rPr>
                <w:rFonts w:ascii="Arial" w:cs="Arial" w:eastAsia="Arial" w:hAnsi="Arial"/>
                <w:sz w:val="12"/>
                <w:szCs w:val="12"/>
                <w:color w:val="0000FF"/>
                <w:w w:val="91"/>
              </w:rPr>
              <w:t>Special</w:t>
            </w:r>
          </w:p>
        </w:tc>
        <w:tc>
          <w:tcPr>
            <w:tcW w:w="760" w:type="dxa"/>
            <w:vAlign w:val="bottom"/>
            <w:gridSpan w:val="2"/>
            <w:vMerge w:val="restart"/>
          </w:tcPr>
          <w:p>
            <w:pPr>
              <w:jc w:val="center"/>
              <w:ind w:left="91"/>
              <w:spacing w:after="0"/>
              <w:rPr>
                <w:sz w:val="20"/>
                <w:szCs w:val="20"/>
                <w:color w:val="auto"/>
              </w:rPr>
            </w:pPr>
            <w:r>
              <w:rPr>
                <w:rFonts w:ascii="Arial" w:cs="Arial" w:eastAsia="Arial" w:hAnsi="Arial"/>
                <w:sz w:val="16"/>
                <w:szCs w:val="16"/>
                <w:color w:val="0000FF"/>
                <w:w w:val="89"/>
              </w:rPr>
              <w:t>37,214</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2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2"/>
              </w:rPr>
              <w:t>0.0000</w:t>
            </w:r>
          </w:p>
        </w:tc>
        <w:tc>
          <w:tcPr>
            <w:tcW w:w="620" w:type="dxa"/>
            <w:vAlign w:val="bottom"/>
            <w:vMerge w:val="restart"/>
          </w:tcPr>
          <w:p>
            <w:pPr>
              <w:ind w:left="360"/>
              <w:spacing w:after="0"/>
              <w:rPr>
                <w:sz w:val="20"/>
                <w:szCs w:val="20"/>
                <w:color w:val="auto"/>
              </w:rPr>
            </w:pPr>
            <w:r>
              <w:rPr>
                <w:rFonts w:ascii="Arial" w:cs="Arial" w:eastAsia="Arial" w:hAnsi="Arial"/>
                <w:sz w:val="12"/>
                <w:szCs w:val="12"/>
                <w:color w:val="0000FF"/>
              </w:rPr>
              <w:t>D</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00" w:type="dxa"/>
            <w:vAlign w:val="bottom"/>
            <w:gridSpan w:val="2"/>
          </w:tcPr>
          <w:p>
            <w:pPr>
              <w:ind w:left="80"/>
              <w:spacing w:after="0" w:line="150" w:lineRule="exact"/>
              <w:rPr>
                <w:sz w:val="20"/>
                <w:szCs w:val="20"/>
                <w:color w:val="auto"/>
              </w:rPr>
            </w:pPr>
            <w:r>
              <w:rPr>
                <w:rFonts w:ascii="Arial" w:cs="Arial" w:eastAsia="Arial" w:hAnsi="Arial"/>
                <w:sz w:val="11"/>
                <w:szCs w:val="11"/>
                <w:color w:val="0000FF"/>
                <w:w w:val="99"/>
              </w:rPr>
              <w:t>Purchase</w:t>
            </w:r>
            <w:r>
              <w:rPr>
                <w:rFonts w:ascii="Arial" w:cs="Arial" w:eastAsia="Arial" w:hAnsi="Arial"/>
                <w:sz w:val="17"/>
                <w:szCs w:val="17"/>
                <w:color w:val="008000"/>
                <w:w w:val="99"/>
                <w:vertAlign w:val="superscript"/>
              </w:rPr>
              <w:t>(2)</w:t>
            </w:r>
          </w:p>
        </w:tc>
        <w:tc>
          <w:tcPr>
            <w:tcW w:w="680" w:type="dxa"/>
            <w:vAlign w:val="bottom"/>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0000FF"/>
                <w:w w:val="94"/>
              </w:rPr>
              <w:t>Common</w:t>
            </w:r>
          </w:p>
        </w:tc>
        <w:tc>
          <w:tcPr>
            <w:tcW w:w="7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jc w:val="center"/>
              <w:ind w:right="19"/>
              <w:spacing w:after="0"/>
              <w:rPr>
                <w:sz w:val="20"/>
                <w:szCs w:val="20"/>
                <w:color w:val="auto"/>
              </w:rPr>
            </w:pPr>
            <w:r>
              <w:rPr>
                <w:rFonts w:ascii="Arial" w:cs="Arial" w:eastAsia="Arial" w:hAnsi="Arial"/>
                <w:sz w:val="12"/>
                <w:szCs w:val="12"/>
                <w:color w:val="0000FF"/>
                <w:w w:val="93"/>
              </w:rPr>
              <w:t>Stock</w:t>
            </w: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0000FF"/>
                <w:w w:val="91"/>
              </w:rPr>
              <w:t>Class A</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700" w:type="dxa"/>
            <w:vAlign w:val="bottom"/>
            <w:gridSpan w:val="2"/>
          </w:tcPr>
          <w:p>
            <w:pPr>
              <w:ind w:left="80"/>
              <w:spacing w:after="0" w:line="134" w:lineRule="exact"/>
              <w:rPr>
                <w:sz w:val="20"/>
                <w:szCs w:val="20"/>
                <w:color w:val="auto"/>
              </w:rPr>
            </w:pPr>
            <w:r>
              <w:rPr>
                <w:rFonts w:ascii="Arial" w:cs="Arial" w:eastAsia="Arial" w:hAnsi="Arial"/>
                <w:sz w:val="12"/>
                <w:szCs w:val="12"/>
                <w:color w:val="0000FF"/>
              </w:rPr>
              <w:t>Phantom</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87"/>
              </w:rPr>
              <w:t>$</w:t>
            </w:r>
            <w:r>
              <w:rPr>
                <w:rFonts w:ascii="Arial" w:cs="Arial" w:eastAsia="Arial" w:hAnsi="Arial"/>
                <w:sz w:val="12"/>
                <w:szCs w:val="12"/>
                <w:color w:val="0000FF"/>
                <w:w w:val="87"/>
              </w:rPr>
              <w:t>0.0000</w:t>
            </w:r>
            <w:r>
              <w:rPr>
                <w:rFonts w:ascii="Arial" w:cs="Arial" w:eastAsia="Arial" w:hAnsi="Arial"/>
                <w:sz w:val="20"/>
                <w:szCs w:val="20"/>
                <w:color w:val="008000"/>
                <w:w w:val="87"/>
                <w:vertAlign w:val="superscript"/>
              </w:rPr>
              <w:t>(5)</w:t>
            </w:r>
          </w:p>
        </w:tc>
        <w:tc>
          <w:tcPr>
            <w:tcW w:w="108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3"/>
              </w:rPr>
              <w:t>07/02/2004</w:t>
            </w:r>
          </w:p>
        </w:tc>
        <w:tc>
          <w:tcPr>
            <w:tcW w:w="1000" w:type="dxa"/>
            <w:vAlign w:val="bottom"/>
          </w:tcPr>
          <w:p>
            <w:pPr>
              <w:spacing w:after="0"/>
              <w:rPr>
                <w:sz w:val="11"/>
                <w:szCs w:val="11"/>
                <w:color w:val="auto"/>
              </w:rPr>
            </w:pPr>
          </w:p>
        </w:tc>
        <w:tc>
          <w:tcPr>
            <w:tcW w:w="820" w:type="dxa"/>
            <w:vAlign w:val="bottom"/>
            <w:gridSpan w:val="3"/>
            <w:vMerge w:val="restart"/>
          </w:tcPr>
          <w:p>
            <w:pPr>
              <w:ind w:left="160"/>
              <w:spacing w:after="0"/>
              <w:rPr>
                <w:sz w:val="20"/>
                <w:szCs w:val="20"/>
                <w:color w:val="auto"/>
              </w:rPr>
            </w:pPr>
            <w:r>
              <w:rPr>
                <w:rFonts w:ascii="Arial" w:cs="Arial" w:eastAsia="Arial" w:hAnsi="Arial"/>
                <w:sz w:val="12"/>
                <w:szCs w:val="12"/>
                <w:color w:val="0000FF"/>
              </w:rPr>
              <w:t>M</w:t>
            </w:r>
          </w:p>
        </w:tc>
        <w:tc>
          <w:tcPr>
            <w:tcW w:w="1220" w:type="dxa"/>
            <w:vAlign w:val="bottom"/>
            <w:gridSpan w:val="2"/>
            <w:vMerge w:val="restart"/>
          </w:tcPr>
          <w:p>
            <w:pPr>
              <w:ind w:left="20"/>
              <w:spacing w:after="0"/>
              <w:rPr>
                <w:sz w:val="20"/>
                <w:szCs w:val="20"/>
                <w:color w:val="auto"/>
              </w:rPr>
            </w:pPr>
            <w:r>
              <w:rPr>
                <w:rFonts w:ascii="Arial" w:cs="Arial" w:eastAsia="Arial" w:hAnsi="Arial"/>
                <w:sz w:val="12"/>
                <w:szCs w:val="12"/>
                <w:color w:val="0000FF"/>
              </w:rPr>
              <w:t>53,439.5545</w:t>
            </w:r>
            <w:r>
              <w:rPr>
                <w:rFonts w:ascii="Arial" w:cs="Arial" w:eastAsia="Arial" w:hAnsi="Arial"/>
                <w:sz w:val="20"/>
                <w:szCs w:val="20"/>
                <w:color w:val="008000"/>
                <w:vertAlign w:val="superscript"/>
              </w:rPr>
              <w:t>(3)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ind w:left="320"/>
              <w:spacing w:after="0"/>
              <w:rPr>
                <w:sz w:val="20"/>
                <w:szCs w:val="20"/>
                <w:color w:val="auto"/>
              </w:rPr>
            </w:pPr>
            <w:r>
              <w:rPr>
                <w:rFonts w:ascii="Arial" w:cs="Arial" w:eastAsia="Arial" w:hAnsi="Arial"/>
                <w:sz w:val="10"/>
                <w:szCs w:val="10"/>
                <w:color w:val="008000"/>
              </w:rPr>
              <w:t>(3)</w:t>
            </w:r>
          </w:p>
        </w:tc>
        <w:tc>
          <w:tcPr>
            <w:tcW w:w="820" w:type="dxa"/>
            <w:vAlign w:val="bottom"/>
            <w:vMerge w:val="restart"/>
          </w:tcPr>
          <w:p>
            <w:pPr>
              <w:jc w:val="center"/>
              <w:spacing w:after="0"/>
              <w:rPr>
                <w:sz w:val="20"/>
                <w:szCs w:val="20"/>
                <w:color w:val="auto"/>
              </w:rPr>
            </w:pPr>
            <w:r>
              <w:rPr>
                <w:rFonts w:ascii="Arial" w:cs="Arial" w:eastAsia="Arial" w:hAnsi="Arial"/>
                <w:sz w:val="10"/>
                <w:szCs w:val="10"/>
                <w:color w:val="008000"/>
                <w:w w:val="97"/>
              </w:rPr>
              <w:t>(3)</w:t>
            </w:r>
          </w:p>
        </w:tc>
        <w:tc>
          <w:tcPr>
            <w:tcW w:w="520" w:type="dxa"/>
            <w:vAlign w:val="bottom"/>
          </w:tcPr>
          <w:p>
            <w:pPr>
              <w:jc w:val="center"/>
              <w:ind w:right="19"/>
              <w:spacing w:after="0" w:line="134" w:lineRule="exact"/>
              <w:rPr>
                <w:sz w:val="20"/>
                <w:szCs w:val="20"/>
                <w:color w:val="auto"/>
              </w:rPr>
            </w:pPr>
            <w:r>
              <w:rPr>
                <w:rFonts w:ascii="Arial" w:cs="Arial" w:eastAsia="Arial" w:hAnsi="Arial"/>
                <w:sz w:val="12"/>
                <w:szCs w:val="12"/>
                <w:color w:val="0000FF"/>
                <w:w w:val="91"/>
              </w:rPr>
              <w:t>Special</w:t>
            </w:r>
          </w:p>
        </w:tc>
        <w:tc>
          <w:tcPr>
            <w:tcW w:w="880" w:type="dxa"/>
            <w:vAlign w:val="bottom"/>
            <w:gridSpan w:val="4"/>
            <w:vMerge w:val="restart"/>
          </w:tcPr>
          <w:p>
            <w:pPr>
              <w:jc w:val="center"/>
              <w:spacing w:after="0"/>
              <w:rPr>
                <w:sz w:val="20"/>
                <w:szCs w:val="20"/>
                <w:color w:val="auto"/>
              </w:rPr>
            </w:pPr>
            <w:r>
              <w:rPr>
                <w:rFonts w:ascii="Arial" w:cs="Arial" w:eastAsia="Arial" w:hAnsi="Arial"/>
                <w:sz w:val="16"/>
                <w:szCs w:val="16"/>
                <w:color w:val="0000FF"/>
                <w:w w:val="89"/>
              </w:rPr>
              <w:t>53,439.5545</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2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2"/>
              </w:rPr>
              <w:t>53,439.5545</w:t>
            </w:r>
          </w:p>
        </w:tc>
        <w:tc>
          <w:tcPr>
            <w:tcW w:w="620" w:type="dxa"/>
            <w:vAlign w:val="bottom"/>
            <w:vMerge w:val="restart"/>
          </w:tcPr>
          <w:p>
            <w:pPr>
              <w:ind w:left="360"/>
              <w:spacing w:after="0"/>
              <w:rPr>
                <w:sz w:val="20"/>
                <w:szCs w:val="20"/>
                <w:color w:val="auto"/>
              </w:rPr>
            </w:pPr>
            <w:r>
              <w:rPr>
                <w:rFonts w:ascii="Arial" w:cs="Arial" w:eastAsia="Arial" w:hAnsi="Arial"/>
                <w:sz w:val="12"/>
                <w:szCs w:val="12"/>
                <w:color w:val="0000FF"/>
              </w:rPr>
              <w:t>D</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00" w:type="dxa"/>
            <w:vAlign w:val="bottom"/>
            <w:gridSpan w:val="2"/>
          </w:tcPr>
          <w:p>
            <w:pPr>
              <w:ind w:left="80"/>
              <w:spacing w:after="0"/>
              <w:rPr>
                <w:sz w:val="20"/>
                <w:szCs w:val="20"/>
                <w:color w:val="auto"/>
              </w:rPr>
            </w:pPr>
            <w:r>
              <w:rPr>
                <w:rFonts w:ascii="Arial" w:cs="Arial" w:eastAsia="Arial" w:hAnsi="Arial"/>
                <w:sz w:val="12"/>
                <w:szCs w:val="12"/>
                <w:color w:val="0000FF"/>
              </w:rPr>
              <w:t>Stock</w:t>
            </w:r>
          </w:p>
        </w:tc>
        <w:tc>
          <w:tcPr>
            <w:tcW w:w="680" w:type="dxa"/>
            <w:vAlign w:val="bottom"/>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0000FF"/>
                <w:w w:val="94"/>
              </w:rPr>
              <w:t>Common</w:t>
            </w:r>
          </w:p>
        </w:tc>
        <w:tc>
          <w:tcPr>
            <w:tcW w:w="880" w:type="dxa"/>
            <w:vAlign w:val="bottom"/>
            <w:gridSpan w:val="4"/>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7240"/>
        <w:spacing w:after="0"/>
        <w:rPr>
          <w:sz w:val="20"/>
          <w:szCs w:val="20"/>
          <w:color w:val="auto"/>
        </w:rPr>
      </w:pPr>
      <w:r>
        <w:rPr>
          <w:rFonts w:ascii="Arial" w:cs="Arial" w:eastAsia="Arial" w:hAnsi="Arial"/>
          <w:sz w:val="12"/>
          <w:szCs w:val="12"/>
          <w:color w:val="0000FF"/>
        </w:rPr>
        <w:t>Stock</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0" w:lineRule="exact"/>
        <w:rPr>
          <w:sz w:val="20"/>
          <w:szCs w:val="20"/>
          <w:color w:val="auto"/>
        </w:rPr>
      </w:pPr>
    </w:p>
    <w:p>
      <w:pPr>
        <w:ind w:left="160" w:hanging="126"/>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withheld for payment of option exercise price and to pay applicable tax liability - See Table II.</w:t>
      </w:r>
    </w:p>
    <w:p>
      <w:pPr>
        <w:spacing w:after="0" w:line="44" w:lineRule="exact"/>
        <w:rPr>
          <w:rFonts w:ascii="Arial" w:cs="Arial" w:eastAsia="Arial" w:hAnsi="Arial"/>
          <w:sz w:val="12"/>
          <w:szCs w:val="12"/>
          <w:color w:val="008000"/>
        </w:rPr>
      </w:pPr>
    </w:p>
    <w:p>
      <w:pPr>
        <w:ind w:left="160" w:hanging="126"/>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is an option to purchase Class A Special Common Stock.</w:t>
      </w:r>
    </w:p>
    <w:p>
      <w:pPr>
        <w:spacing w:after="0" w:line="44" w:lineRule="exact"/>
        <w:rPr>
          <w:rFonts w:ascii="Arial" w:cs="Arial" w:eastAsia="Arial" w:hAnsi="Arial"/>
          <w:sz w:val="12"/>
          <w:szCs w:val="12"/>
          <w:color w:val="008000"/>
        </w:rPr>
      </w:pPr>
    </w:p>
    <w:p>
      <w:pPr>
        <w:ind w:left="40" w:right="520" w:hanging="6"/>
        <w:spacing w:after="0" w:line="261" w:lineRule="auto"/>
        <w:tabs>
          <w:tab w:leader="none" w:pos="162"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elected to defer receipt of shares of Class A Special Common Stock issuable upon exercise of options, resulting in an acquisition of phantom shares. Phantom shares will be paid in cash or shares, at the election of the reporting person, and may be re-deferred at future dates.</w:t>
      </w:r>
    </w:p>
    <w:p>
      <w:pPr>
        <w:spacing w:after="0" w:line="16" w:lineRule="exact"/>
        <w:rPr>
          <w:rFonts w:ascii="Arial" w:cs="Arial" w:eastAsia="Arial" w:hAnsi="Arial"/>
          <w:sz w:val="12"/>
          <w:szCs w:val="12"/>
          <w:color w:val="008000"/>
        </w:rPr>
      </w:pPr>
    </w:p>
    <w:p>
      <w:pPr>
        <w:ind w:left="160" w:hanging="126"/>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option is immediately exercisable.</w:t>
      </w:r>
    </w:p>
    <w:p>
      <w:pPr>
        <w:spacing w:after="0" w:line="44" w:lineRule="exact"/>
        <w:rPr>
          <w:rFonts w:ascii="Arial" w:cs="Arial" w:eastAsia="Arial" w:hAnsi="Arial"/>
          <w:sz w:val="12"/>
          <w:szCs w:val="12"/>
          <w:color w:val="008000"/>
        </w:rPr>
      </w:pPr>
    </w:p>
    <w:p>
      <w:pPr>
        <w:ind w:left="160" w:hanging="126"/>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securities convert on a one-to-one basis.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12" w:lineRule="exact"/>
        <w:rPr>
          <w:sz w:val="20"/>
          <w:szCs w:val="20"/>
          <w:color w:val="auto"/>
        </w:rPr>
      </w:pPr>
    </w:p>
    <w:tbl>
      <w:tblPr>
        <w:tblLayout w:type="fixed"/>
        <w:tblInd w:w="6860" w:type="dxa"/>
        <w:tblCellMar>
          <w:top w:w="0" w:type="dxa"/>
          <w:left w:w="0" w:type="dxa"/>
          <w:bottom w:w="0" w:type="dxa"/>
          <w:right w:w="0" w:type="dxa"/>
        </w:tblCellMar>
      </w:tblPr>
      <w:tr>
        <w:trPr>
          <w:trHeight w:val="184"/>
        </w:trPr>
        <w:tc>
          <w:tcPr>
            <w:tcW w:w="2040" w:type="dxa"/>
            <w:vAlign w:val="bottom"/>
            <w:gridSpan w:val="2"/>
          </w:tcPr>
          <w:p>
            <w:pPr>
              <w:spacing w:after="0"/>
              <w:rPr>
                <w:sz w:val="20"/>
                <w:szCs w:val="20"/>
                <w:color w:val="auto"/>
              </w:rPr>
            </w:pPr>
            <w:r>
              <w:rPr>
                <w:rFonts w:ascii="Arial" w:cs="Arial" w:eastAsia="Arial" w:hAnsi="Arial"/>
                <w:sz w:val="16"/>
                <w:szCs w:val="16"/>
                <w:color w:val="0000FF"/>
              </w:rPr>
              <w:t>/s/ Smith, Lawrence S.</w:t>
            </w:r>
          </w:p>
        </w:tc>
        <w:tc>
          <w:tcPr>
            <w:tcW w:w="980" w:type="dxa"/>
            <w:vAlign w:val="bottom"/>
            <w:gridSpan w:val="2"/>
          </w:tcPr>
          <w:p>
            <w:pPr>
              <w:ind w:left="260"/>
              <w:spacing w:after="0"/>
              <w:rPr>
                <w:sz w:val="20"/>
                <w:szCs w:val="20"/>
                <w:color w:val="auto"/>
              </w:rPr>
            </w:pPr>
            <w:r>
              <w:rPr>
                <w:rFonts w:ascii="Arial" w:cs="Arial" w:eastAsia="Arial" w:hAnsi="Arial"/>
                <w:sz w:val="16"/>
                <w:szCs w:val="16"/>
                <w:color w:val="0000FF"/>
                <w:w w:val="87"/>
              </w:rPr>
              <w:t>07/06/2004</w:t>
            </w:r>
          </w:p>
        </w:tc>
      </w:tr>
      <w:tr>
        <w:trPr>
          <w:trHeight w:val="20"/>
        </w:trPr>
        <w:tc>
          <w:tcPr>
            <w:tcW w:w="1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1"/>
        </w:trPr>
        <w:tc>
          <w:tcPr>
            <w:tcW w:w="204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980" w:type="dxa"/>
            <w:vAlign w:val="bottom"/>
            <w:gridSpan w:val="2"/>
          </w:tcPr>
          <w:p>
            <w:pPr>
              <w:ind w:left="260"/>
              <w:spacing w:after="0"/>
              <w:rPr>
                <w:sz w:val="20"/>
                <w:szCs w:val="20"/>
                <w:color w:val="auto"/>
              </w:rPr>
            </w:pPr>
            <w:r>
              <w:rPr>
                <w:rFonts w:ascii="Arial" w:cs="Arial" w:eastAsia="Arial" w:hAnsi="Arial"/>
                <w:sz w:val="12"/>
                <w:szCs w:val="12"/>
                <w:color w:val="auto"/>
              </w:rPr>
              <w:t>Date</w:t>
            </w:r>
          </w:p>
        </w:tc>
      </w:tr>
    </w:tbl>
    <w:p>
      <w:pPr>
        <w:spacing w:after="0" w:line="36"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5" w:lineRule="exact"/>
        <w:rPr>
          <w:sz w:val="20"/>
          <w:szCs w:val="20"/>
          <w:color w:val="auto"/>
        </w:rPr>
      </w:pPr>
    </w:p>
    <w:p>
      <w:pPr>
        <w:jc w:val="both"/>
        <w:ind w:left="40" w:right="4460" w:hanging="6"/>
        <w:spacing w:after="0" w:line="315" w:lineRule="auto"/>
        <w:tabs>
          <w:tab w:leader="none" w:pos="169"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8"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84605"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2019-12-18T10:40:38Z</dcterms:created>
  <dcterms:modified xsi:type="dcterms:W3CDTF">2019-12-18T10:40:38Z</dcterms:modified>
</cp:coreProperties>
</file>