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64198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41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72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of Board &amp; CEO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725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36,222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6,471,098.526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36,222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35.88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6,434,876.526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6,412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6,441,288.526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6,412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35.88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6,434,876.526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286,044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16,767,579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36,222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6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36,222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0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768,679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8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6,412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-2364740</wp:posOffset>
            </wp:positionV>
            <wp:extent cx="29210" cy="2369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is $0.00.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03/04/2025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068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72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63948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2025-03-04T16:42:16Z</dcterms:created>
  <dcterms:modified xsi:type="dcterms:W3CDTF">2025-03-04T16:42:16Z</dcterms:modified>
</cp:coreProperties>
</file>