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p241090_3-gordon.xml.htm"/>
      <w:bookmarkStart w:id="1" w:name="ksdp241090_3gordon"/>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86"/>
        <w:gridCol w:w="1511"/>
        <w:gridCol w:w="3034"/>
        <w:gridCol w:w="2474"/>
      </w:tblGrid>
      <w:tr>
        <w:trPr/>
        <w:tc>
          <w:tcPr>
            <w:tcW w:w="3186"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pPr>
                  <w:hyperlink r:id="rId2">
                    <w:r>
                      <w:rPr>
                        <w:rStyle w:val="InternetLink"/>
                      </w:rPr>
                      <w:t>Smith Gordon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COMCAST CENTER</w:t>
                  </w:r>
                </w:p>
              </w:tc>
            </w:tr>
            <w:tr>
              <w:trPr/>
              <w:tc>
                <w:tcPr>
                  <w:tcW w:w="306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02/04/2026</w:t>
            </w:r>
            <w:r>
              <w:rPr/>
              <w:t xml:space="preserve"> </w:t>
            </w:r>
          </w:p>
        </w:tc>
        <w:tc>
          <w:tcPr>
            <w:tcW w:w="550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COMCAST CORP</w:t>
              </w:r>
            </w:hyperlink>
            <w:r>
              <w:rPr/>
              <w:t xml:space="preserve"> [ </w:t>
            </w:r>
            <w:r>
              <w:rPr>
                <w:rFonts w:ascii="Times;serif" w:hAnsi="Times;serif"/>
                <w:color w:val="0000FF"/>
                <w:sz w:val="24"/>
                <w:shd w:fill="FFFFFF" w:val="clear"/>
              </w:rPr>
              <w:t>CMCSA</w:t>
            </w:r>
            <w:r>
              <w:rPr/>
              <w:t xml:space="preserve"> ] </w:t>
            </w:r>
          </w:p>
        </w:tc>
      </w:tr>
      <w:tr>
        <w:trPr/>
        <w:tc>
          <w:tcPr>
            <w:tcW w:w="31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4"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6"/>
              <w:gridCol w:w="1021"/>
              <w:gridCol w:w="436"/>
              <w:gridCol w:w="1021"/>
            </w:tblGrid>
            <w:tr>
              <w:trPr/>
              <w:tc>
                <w:tcPr>
                  <w:tcW w:w="43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4"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474"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86"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7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2"/>
              <w:gridCol w:w="2002"/>
            </w:tblGrid>
            <w:tr>
              <w:trPr/>
              <w:tc>
                <w:tcPr>
                  <w:tcW w:w="35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Wideman,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Times;Serif" w:hAnsi="Times New Roman;Times;Serif"/>
          <w:b/>
          <w:sz w:val="20"/>
        </w:rPr>
      </w:pPr>
      <w:bookmarkStart w:id="2" w:name="dp241090_ex24.htm"/>
      <w:bookmarkStart w:id="3" w:name="ksdp241090_ex24"/>
      <w:bookmarkEnd w:id="2"/>
      <w:bookmarkEnd w:id="3"/>
      <w:r>
        <w:rPr>
          <w:rFonts w:ascii="Times New Roman;Times;Serif" w:hAnsi="Times New Roman;Times;Serif"/>
          <w:b/>
          <w:sz w:val="20"/>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Thomas J. Reid and Elizabeth Wideman,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February,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Gordon Smith</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Gordon Smith</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11487" TargetMode="External"/><Relationship Id="rId3" Type="http://schemas.openxmlformats.org/officeDocument/2006/relationships/hyperlink" Target="http://www.sec.gov/cgi-bin/browse-edgar?action=getcompany&amp;CIK=00011666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1058</Words>
  <Characters>5662</Characters>
  <CharactersWithSpaces>6737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